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66BF" w14:textId="518F9309" w:rsidR="00A85118" w:rsidRPr="00A85118" w:rsidRDefault="00A85118" w:rsidP="00A85118">
      <w:pPr>
        <w:jc w:val="center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A85118">
        <w:rPr>
          <w:rFonts w:ascii="Arial Narrow" w:hAnsi="Arial Narrow"/>
          <w:b/>
          <w:bCs/>
          <w:sz w:val="24"/>
          <w:szCs w:val="24"/>
        </w:rPr>
        <w:t>Perbedaan</w:t>
      </w:r>
      <w:proofErr w:type="spellEnd"/>
      <w:r w:rsidRPr="00A85118">
        <w:rPr>
          <w:rFonts w:ascii="Arial Narrow" w:hAnsi="Arial Narrow"/>
          <w:b/>
          <w:bCs/>
          <w:sz w:val="24"/>
          <w:szCs w:val="24"/>
        </w:rPr>
        <w:t xml:space="preserve"> CSLL &amp; CDLL</w:t>
      </w:r>
    </w:p>
    <w:p w14:paraId="7141857B" w14:textId="3F84B6BE" w:rsidR="00185B88" w:rsidRDefault="00185B88" w:rsidP="00C93AB5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3AB5">
        <w:rPr>
          <w:rFonts w:ascii="Arial Narrow" w:hAnsi="Arial Narrow"/>
          <w:b/>
          <w:bCs/>
          <w:sz w:val="24"/>
          <w:szCs w:val="24"/>
        </w:rPr>
        <w:t>Circular Single Linked List (CSLL):</w:t>
      </w:r>
    </w:p>
    <w:p w14:paraId="6CC0A96F" w14:textId="77777777" w:rsidR="00880CA3" w:rsidRPr="00C93AB5" w:rsidRDefault="00880CA3" w:rsidP="00880CA3">
      <w:pPr>
        <w:pStyle w:val="ListParagraph"/>
        <w:rPr>
          <w:rFonts w:ascii="Arial Narrow" w:hAnsi="Arial Narrow"/>
          <w:b/>
          <w:bCs/>
          <w:sz w:val="24"/>
          <w:szCs w:val="24"/>
        </w:rPr>
      </w:pPr>
    </w:p>
    <w:p w14:paraId="34A1DB23" w14:textId="2D9853C6" w:rsidR="00CD56BE" w:rsidRPr="00CD56BE" w:rsidRDefault="00185B88" w:rsidP="00CD56BE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sv-SE"/>
        </w:rPr>
      </w:pPr>
      <w:r w:rsidRPr="00CD56BE">
        <w:rPr>
          <w:rFonts w:ascii="Arial Narrow" w:hAnsi="Arial Narrow"/>
          <w:sz w:val="24"/>
          <w:szCs w:val="24"/>
          <w:lang w:val="sv-SE"/>
        </w:rPr>
        <w:t>Struktur Data:</w:t>
      </w:r>
    </w:p>
    <w:p w14:paraId="0A1C0BC8" w14:textId="4A95292D" w:rsidR="00CD56BE" w:rsidRPr="00CD56BE" w:rsidRDefault="00185B88" w:rsidP="00185B88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CD56BE">
        <w:rPr>
          <w:rFonts w:ascii="Arial Narrow" w:hAnsi="Arial Narrow"/>
          <w:sz w:val="24"/>
          <w:szCs w:val="24"/>
          <w:lang w:val="sv-SE"/>
        </w:rPr>
        <w:t>Node pada Circular Single Linked List memiliki dua anggota: int data untuk menyimpan data dan Node* next yang merupakan pointer ke node berikutnya dalam linked list.</w:t>
      </w:r>
    </w:p>
    <w:p w14:paraId="063704BC" w14:textId="0BDBCB89" w:rsidR="00185B88" w:rsidRPr="00A85118" w:rsidRDefault="00185B88" w:rsidP="00CD56BE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Setiap node hanya memiliki referensi ke node berikutnya, tetapi tidak ada referensi ke node sebelumnya.</w:t>
      </w:r>
    </w:p>
    <w:p w14:paraId="0388F886" w14:textId="2FEA5D88" w:rsidR="00185B88" w:rsidRPr="00A85118" w:rsidRDefault="00185B88" w:rsidP="00880CA3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Insertion di Awal (misalnya insertFirst):</w:t>
      </w:r>
    </w:p>
    <w:p w14:paraId="7A0D3B06" w14:textId="7FC79B47" w:rsidR="00C30206" w:rsidRPr="00C30206" w:rsidRDefault="00185B88" w:rsidP="00185B88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Pada CSLL, saat memasukkan elemen di awal, Anda perlu mencari node terakhir untuk mengubah referensinya ke node pertama.</w:t>
      </w:r>
    </w:p>
    <w:p w14:paraId="3E9C4F3E" w14:textId="5C59BF50" w:rsidR="00185B88" w:rsidRPr="00A85118" w:rsidRDefault="00185B88" w:rsidP="00C30206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Anda harus melakukan pencarian seluruh linked list untuk menemukan node terakhir dan kemudian mengubah referensinya ke node pertama.</w:t>
      </w:r>
    </w:p>
    <w:p w14:paraId="3A37ABB8" w14:textId="50F52F65" w:rsidR="00185B88" w:rsidRPr="00A85118" w:rsidRDefault="00185B88" w:rsidP="00693DEC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Keuntungan:</w:t>
      </w:r>
    </w:p>
    <w:p w14:paraId="176B3DD0" w14:textId="210995FE" w:rsidR="00017F74" w:rsidRPr="00017F74" w:rsidRDefault="00185B88" w:rsidP="00185B88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CSLL lebih sederhana dalam hal pengelolaan memori karena hanya menggunakan satu referensi (next) per node.</w:t>
      </w:r>
    </w:p>
    <w:p w14:paraId="5AE4207D" w14:textId="4D1E1DD4" w:rsidR="00185B88" w:rsidRPr="00A85118" w:rsidRDefault="00185B88" w:rsidP="00017F74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Cocok untuk implementasi yang membutuhkan perulangan sirkular, tetapi operasi di awal dan akhir linked list mungkin lebih lambat.</w:t>
      </w:r>
    </w:p>
    <w:p w14:paraId="5A2E5BCD" w14:textId="77777777" w:rsidR="00A85118" w:rsidRPr="00A85118" w:rsidRDefault="00A85118" w:rsidP="00185B88">
      <w:pPr>
        <w:rPr>
          <w:rFonts w:ascii="Arial Narrow" w:hAnsi="Arial Narrow"/>
          <w:sz w:val="24"/>
          <w:szCs w:val="24"/>
        </w:rPr>
      </w:pPr>
    </w:p>
    <w:p w14:paraId="45E38A10" w14:textId="6D4EEA96" w:rsidR="00E5556B" w:rsidRPr="00E5556B" w:rsidRDefault="00185B88" w:rsidP="00E5556B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</w:rPr>
      </w:pPr>
      <w:r w:rsidRPr="00C93AB5">
        <w:rPr>
          <w:rFonts w:ascii="Arial Narrow" w:hAnsi="Arial Narrow"/>
          <w:b/>
          <w:bCs/>
          <w:sz w:val="24"/>
          <w:szCs w:val="24"/>
        </w:rPr>
        <w:t>Circular Double Linked List (CDLL):</w:t>
      </w:r>
      <w:r w:rsidR="00E5556B">
        <w:rPr>
          <w:rFonts w:ascii="Arial Narrow" w:hAnsi="Arial Narrow"/>
          <w:b/>
          <w:bCs/>
          <w:sz w:val="24"/>
          <w:szCs w:val="24"/>
        </w:rPr>
        <w:br/>
      </w:r>
    </w:p>
    <w:p w14:paraId="1C35D61C" w14:textId="350DC0F2" w:rsidR="00185B88" w:rsidRPr="00A85118" w:rsidRDefault="00185B88" w:rsidP="005A59C0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Struktur Data:</w:t>
      </w:r>
    </w:p>
    <w:p w14:paraId="3709253E" w14:textId="77777777" w:rsidR="003A0863" w:rsidRDefault="00185B88" w:rsidP="006874AC">
      <w:pPr>
        <w:spacing w:after="0"/>
        <w:ind w:left="709" w:firstLine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Node pada Circular Double Linked List memiliki tiga anggota: int data untuk menyimpan data, Node* next untuk referensi ke node berikutnya, dan Node* prev untuk referensi ke node sebelumnya.</w:t>
      </w:r>
    </w:p>
    <w:p w14:paraId="29DAB40A" w14:textId="15C4B965" w:rsidR="00185B88" w:rsidRPr="003A0863" w:rsidRDefault="00185B88" w:rsidP="003A0863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  <w:lang w:val="sv-SE"/>
        </w:rPr>
      </w:pPr>
      <w:r w:rsidRPr="003A0863">
        <w:rPr>
          <w:rFonts w:ascii="Arial Narrow" w:hAnsi="Arial Narrow"/>
          <w:sz w:val="24"/>
          <w:szCs w:val="24"/>
          <w:lang w:val="sv-SE"/>
        </w:rPr>
        <w:t>Insertion di Awal (misalnya insertFirst):</w:t>
      </w:r>
    </w:p>
    <w:p w14:paraId="3EB0648A" w14:textId="43E815C7" w:rsidR="000E65E6" w:rsidRPr="000E65E6" w:rsidRDefault="00185B88" w:rsidP="00185B88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Pada CDLL, saat memasukkan elemen di awal atau akhir, ini lebih efisien. Anda dapat mengakses node terakhir melalui head-&gt;prev tanpa harus mencari seluruh linked list.</w:t>
      </w:r>
    </w:p>
    <w:p w14:paraId="2E18944C" w14:textId="5C6235A2" w:rsidR="00185B88" w:rsidRPr="00A85118" w:rsidRDefault="00185B88" w:rsidP="000E65E6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Operasi ini menjadi lebih cepat karena referensi ke node terakhir selalu ada dan tidak perlu dicari ulang setiap saat.</w:t>
      </w:r>
    </w:p>
    <w:p w14:paraId="4C8221DB" w14:textId="7D9FB2C2" w:rsidR="00185B88" w:rsidRPr="00CA5BBC" w:rsidRDefault="00185B88" w:rsidP="00185B88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Keuntungan:</w:t>
      </w:r>
    </w:p>
    <w:p w14:paraId="3C2D4B63" w14:textId="0D5AB130" w:rsidR="00293B50" w:rsidRPr="00293B50" w:rsidRDefault="00185B88" w:rsidP="00185B88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CDLL lebih fleksibel dalam berbagai operasi linked list karena memiliki referensi ke node sebelumnya (prev), memungkinkan pergerakan maju dan mundur yang lebih efisien.</w:t>
      </w:r>
    </w:p>
    <w:p w14:paraId="1CB928BE" w14:textId="68679B39" w:rsidR="004103A1" w:rsidRDefault="00185B88" w:rsidP="004103A1">
      <w:pPr>
        <w:pStyle w:val="ListParagraph"/>
        <w:numPr>
          <w:ilvl w:val="0"/>
          <w:numId w:val="1"/>
        </w:numPr>
        <w:ind w:left="993" w:hanging="284"/>
        <w:rPr>
          <w:rFonts w:ascii="Arial Narrow" w:hAnsi="Arial Narrow"/>
          <w:sz w:val="24"/>
          <w:szCs w:val="24"/>
          <w:lang w:val="sv-SE"/>
        </w:rPr>
      </w:pPr>
      <w:r w:rsidRPr="00A85118">
        <w:rPr>
          <w:rFonts w:ascii="Arial Narrow" w:hAnsi="Arial Narrow"/>
          <w:sz w:val="24"/>
          <w:szCs w:val="24"/>
          <w:lang w:val="sv-SE"/>
        </w:rPr>
        <w:t>Cocok untuk implementasi yang memerlukan operasi tambahan pada bagian awal dan akhir linked list atau kebutuhan akses ke node sebelumnya.</w:t>
      </w:r>
    </w:p>
    <w:p w14:paraId="3CA61B17" w14:textId="403620B1" w:rsidR="004103A1" w:rsidRPr="004103A1" w:rsidRDefault="004103A1" w:rsidP="004103A1">
      <w:pPr>
        <w:rPr>
          <w:rFonts w:ascii="Arial Narrow" w:hAnsi="Arial Narrow"/>
          <w:sz w:val="24"/>
          <w:szCs w:val="24"/>
          <w:lang w:val="sv-SE"/>
        </w:rPr>
      </w:pPr>
      <w:r>
        <w:rPr>
          <w:rFonts w:ascii="Arial Narrow" w:hAnsi="Arial Narrow"/>
          <w:sz w:val="24"/>
          <w:szCs w:val="24"/>
          <w:lang w:val="sv-SE"/>
        </w:rPr>
        <w:t>Untuk general logicnya hampir sama hanya memiliki perbedaan pada head dan tailnya jika CSLL hanya menggunakan head dan jika CDLL harus membuat tail untuk mengakses tiap elemen dari belakang.</w:t>
      </w:r>
    </w:p>
    <w:p w14:paraId="2D9ABEC2" w14:textId="1F3EEF43" w:rsidR="00000000" w:rsidRPr="00A85118" w:rsidRDefault="00000000" w:rsidP="00185B88">
      <w:pPr>
        <w:rPr>
          <w:rFonts w:ascii="Arial Narrow" w:hAnsi="Arial Narrow"/>
          <w:sz w:val="24"/>
          <w:szCs w:val="24"/>
          <w:lang w:val="sv-SE"/>
        </w:rPr>
      </w:pPr>
    </w:p>
    <w:sectPr w:rsidR="00C036A9" w:rsidRPr="00A8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CB1"/>
    <w:multiLevelType w:val="hybridMultilevel"/>
    <w:tmpl w:val="C07850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6801"/>
    <w:multiLevelType w:val="hybridMultilevel"/>
    <w:tmpl w:val="CD84BC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96FE0"/>
    <w:multiLevelType w:val="hybridMultilevel"/>
    <w:tmpl w:val="C07850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338589">
    <w:abstractNumId w:val="1"/>
  </w:num>
  <w:num w:numId="2" w16cid:durableId="966663538">
    <w:abstractNumId w:val="2"/>
  </w:num>
  <w:num w:numId="3" w16cid:durableId="54945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E0"/>
    <w:rsid w:val="00017F74"/>
    <w:rsid w:val="00096D63"/>
    <w:rsid w:val="000C0651"/>
    <w:rsid w:val="000E65E6"/>
    <w:rsid w:val="00177E02"/>
    <w:rsid w:val="00185B88"/>
    <w:rsid w:val="00293B50"/>
    <w:rsid w:val="002F7790"/>
    <w:rsid w:val="00357EB6"/>
    <w:rsid w:val="003A0863"/>
    <w:rsid w:val="003C3105"/>
    <w:rsid w:val="004103A1"/>
    <w:rsid w:val="00464BFD"/>
    <w:rsid w:val="004A6302"/>
    <w:rsid w:val="00503DC8"/>
    <w:rsid w:val="00541EB2"/>
    <w:rsid w:val="005A59C0"/>
    <w:rsid w:val="005B209A"/>
    <w:rsid w:val="005D30DA"/>
    <w:rsid w:val="006874AC"/>
    <w:rsid w:val="00693DEC"/>
    <w:rsid w:val="006D7F1F"/>
    <w:rsid w:val="007156D3"/>
    <w:rsid w:val="0071699F"/>
    <w:rsid w:val="0081532E"/>
    <w:rsid w:val="008373E5"/>
    <w:rsid w:val="00880CA3"/>
    <w:rsid w:val="008979C9"/>
    <w:rsid w:val="008B15B9"/>
    <w:rsid w:val="00935B94"/>
    <w:rsid w:val="00943309"/>
    <w:rsid w:val="00947EE0"/>
    <w:rsid w:val="00A85118"/>
    <w:rsid w:val="00AE5858"/>
    <w:rsid w:val="00BA10D0"/>
    <w:rsid w:val="00C30206"/>
    <w:rsid w:val="00C717AB"/>
    <w:rsid w:val="00C93AB5"/>
    <w:rsid w:val="00CA5BBC"/>
    <w:rsid w:val="00CD56BE"/>
    <w:rsid w:val="00DE70F8"/>
    <w:rsid w:val="00E34D9C"/>
    <w:rsid w:val="00E5556B"/>
    <w:rsid w:val="00ED2EBF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03D7"/>
  <w15:chartTrackingRefBased/>
  <w15:docId w15:val="{0AF79BBC-3E88-4B79-BD2B-8FD7BA98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41</cp:revision>
  <dcterms:created xsi:type="dcterms:W3CDTF">2023-10-25T12:34:00Z</dcterms:created>
  <dcterms:modified xsi:type="dcterms:W3CDTF">2023-10-25T12:47:00Z</dcterms:modified>
</cp:coreProperties>
</file>