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95A0" w14:textId="5DA0DE78" w:rsidR="00215535" w:rsidRPr="00215535" w:rsidRDefault="00215535" w:rsidP="00215535">
      <w:pPr>
        <w:rPr>
          <w:rFonts w:ascii="Arial" w:hAnsi="Arial" w:cs="Arial"/>
          <w:sz w:val="24"/>
          <w:szCs w:val="24"/>
          <w:lang w:val="sv-SE"/>
        </w:rPr>
      </w:pPr>
      <w:r w:rsidRPr="00215535">
        <w:rPr>
          <w:rFonts w:ascii="Arial" w:hAnsi="Arial" w:cs="Arial"/>
          <w:sz w:val="24"/>
          <w:szCs w:val="24"/>
          <w:lang w:val="sv-SE"/>
        </w:rPr>
        <w:t>Haifan Muhammad Izza</w:t>
      </w:r>
      <w:r w:rsidRPr="00215535">
        <w:rPr>
          <w:rFonts w:ascii="Arial" w:hAnsi="Arial" w:cs="Arial"/>
          <w:sz w:val="24"/>
          <w:szCs w:val="24"/>
          <w:lang w:val="sv-SE"/>
        </w:rPr>
        <w:br/>
        <w:t>122400062</w:t>
      </w:r>
      <w:r w:rsidRPr="00215535">
        <w:rPr>
          <w:rFonts w:ascii="Arial" w:hAnsi="Arial" w:cs="Arial"/>
          <w:sz w:val="24"/>
          <w:szCs w:val="24"/>
          <w:lang w:val="sv-SE"/>
        </w:rPr>
        <w:br/>
      </w:r>
      <w:r>
        <w:rPr>
          <w:rFonts w:ascii="Arial" w:hAnsi="Arial" w:cs="Arial"/>
          <w:sz w:val="24"/>
          <w:szCs w:val="24"/>
          <w:lang w:val="sv-SE"/>
        </w:rPr>
        <w:t>Teknik Telekomunikasi</w:t>
      </w:r>
      <w:r>
        <w:rPr>
          <w:rFonts w:ascii="Arial" w:hAnsi="Arial" w:cs="Arial"/>
          <w:sz w:val="24"/>
          <w:szCs w:val="24"/>
          <w:lang w:val="sv-SE"/>
        </w:rPr>
        <w:br/>
      </w:r>
      <w:r w:rsidRPr="00215535">
        <w:rPr>
          <w:rFonts w:ascii="Arial" w:hAnsi="Arial" w:cs="Arial"/>
          <w:sz w:val="24"/>
          <w:szCs w:val="24"/>
          <w:lang w:val="sv-SE"/>
        </w:rPr>
        <w:t>Agis_R41</w:t>
      </w:r>
    </w:p>
    <w:p w14:paraId="524A7C3E" w14:textId="77086A9B" w:rsidR="00215535" w:rsidRPr="00A322A9" w:rsidRDefault="00215535" w:rsidP="00215535">
      <w:pPr>
        <w:jc w:val="center"/>
        <w:rPr>
          <w:rFonts w:ascii="Arial" w:hAnsi="Arial" w:cs="Arial"/>
          <w:b/>
          <w:bCs/>
          <w:sz w:val="24"/>
          <w:szCs w:val="24"/>
          <w:lang w:val="sv-SE"/>
        </w:rPr>
      </w:pPr>
      <w:r w:rsidRPr="00A322A9">
        <w:rPr>
          <w:rFonts w:ascii="Arial" w:hAnsi="Arial" w:cs="Arial"/>
          <w:b/>
          <w:bCs/>
          <w:sz w:val="24"/>
          <w:szCs w:val="24"/>
          <w:lang w:val="sv-SE"/>
        </w:rPr>
        <w:t>Maulid Nabi Muhammad</w:t>
      </w:r>
    </w:p>
    <w:p w14:paraId="690A8888" w14:textId="18EEC282" w:rsidR="00215535" w:rsidRPr="00215535" w:rsidRDefault="00215535" w:rsidP="00155C10">
      <w:pPr>
        <w:jc w:val="both"/>
        <w:rPr>
          <w:rFonts w:ascii="Arial" w:hAnsi="Arial" w:cs="Arial"/>
          <w:sz w:val="24"/>
          <w:szCs w:val="24"/>
          <w:lang w:val="sv-SE"/>
        </w:rPr>
      </w:pPr>
      <w:r w:rsidRPr="00215535">
        <w:rPr>
          <w:rFonts w:ascii="Arial" w:hAnsi="Arial" w:cs="Arial"/>
          <w:sz w:val="24"/>
          <w:szCs w:val="24"/>
          <w:lang w:val="sv-SE"/>
        </w:rPr>
        <w:t>Maulid Nabi Muhammad adalah peringatan kelahiran Nabi Muhammad SAW, pendiri agama Islam, yang diselenggarakan oleh umat Muslim setiap tahun pada bulan Rabi'ul Awal dalam kalender Hijriyah. Acara ini memiliki nilai penting dalam kehidupan umat Islam dan diadakan sebagai perayaan dan penghormatan terhadap Nabi Muhammad.</w:t>
      </w:r>
    </w:p>
    <w:p w14:paraId="1E076902" w14:textId="2DEAFDDE" w:rsidR="00215535" w:rsidRPr="00215535" w:rsidRDefault="00215535" w:rsidP="00155C10">
      <w:pPr>
        <w:pStyle w:val="ListParagraph"/>
        <w:numPr>
          <w:ilvl w:val="0"/>
          <w:numId w:val="1"/>
        </w:numPr>
        <w:ind w:left="426"/>
        <w:jc w:val="both"/>
        <w:rPr>
          <w:rFonts w:ascii="Arial" w:hAnsi="Arial" w:cs="Arial"/>
          <w:sz w:val="24"/>
          <w:szCs w:val="24"/>
          <w:lang w:val="sv-SE"/>
        </w:rPr>
      </w:pPr>
      <w:r w:rsidRPr="00215535">
        <w:rPr>
          <w:rFonts w:ascii="Arial" w:hAnsi="Arial" w:cs="Arial"/>
          <w:sz w:val="24"/>
          <w:szCs w:val="24"/>
          <w:lang w:val="sv-SE"/>
        </w:rPr>
        <w:t>Latar Belakang: Materi maulid Nabi Muhammad dimulai dengan memberikan latar belakang tentang kehidupan Nabi Muhammad. Ini mencakup informasi tentang tempat kelahiran, tanggal kelahiran, serta latar belakang sosial dan budaya di Mekah pada saat itu.</w:t>
      </w:r>
    </w:p>
    <w:p w14:paraId="4182BDC9" w14:textId="24B0FD2A" w:rsidR="00215535" w:rsidRPr="00215535" w:rsidRDefault="00215535" w:rsidP="00155C10">
      <w:pPr>
        <w:pStyle w:val="ListParagraph"/>
        <w:numPr>
          <w:ilvl w:val="0"/>
          <w:numId w:val="1"/>
        </w:numPr>
        <w:ind w:left="426"/>
        <w:jc w:val="both"/>
        <w:rPr>
          <w:rFonts w:ascii="Arial" w:hAnsi="Arial" w:cs="Arial"/>
          <w:sz w:val="24"/>
          <w:szCs w:val="24"/>
          <w:lang w:val="sv-SE"/>
        </w:rPr>
      </w:pPr>
      <w:r w:rsidRPr="00215535">
        <w:rPr>
          <w:rFonts w:ascii="Arial" w:hAnsi="Arial" w:cs="Arial"/>
          <w:sz w:val="24"/>
          <w:szCs w:val="24"/>
          <w:lang w:val="sv-SE"/>
        </w:rPr>
        <w:t>Kehidupan Awal: Materi ini menjelaskan tentang masa kecil dan masa muda Nabi Muhammad. Ini termasuk peristiwa-peristiwa penting seperti kisah penyampaian wahyu pertama oleh Allah SWT kepada Nabi Muhammad di Gua Hira.</w:t>
      </w:r>
    </w:p>
    <w:p w14:paraId="521CCE5A" w14:textId="4C60DE42" w:rsidR="00215535" w:rsidRPr="00215535" w:rsidRDefault="00215535" w:rsidP="00155C10">
      <w:pPr>
        <w:pStyle w:val="ListParagraph"/>
        <w:numPr>
          <w:ilvl w:val="0"/>
          <w:numId w:val="1"/>
        </w:numPr>
        <w:ind w:left="426"/>
        <w:jc w:val="both"/>
        <w:rPr>
          <w:rFonts w:ascii="Arial" w:hAnsi="Arial" w:cs="Arial"/>
          <w:sz w:val="24"/>
          <w:szCs w:val="24"/>
          <w:lang w:val="sv-SE"/>
        </w:rPr>
      </w:pPr>
      <w:r w:rsidRPr="00215535">
        <w:rPr>
          <w:rFonts w:ascii="Arial" w:hAnsi="Arial" w:cs="Arial"/>
          <w:sz w:val="24"/>
          <w:szCs w:val="24"/>
          <w:lang w:val="sv-SE"/>
        </w:rPr>
        <w:t>Rasulullah Sebagai Pembawa Ajaran Islam: Materi ini menyoroti peran Nabi Muhammad sebagai rasul Allah yang membawa pesan Islam kepada umat manusia. Ini mencakup pengajaran-pengajaran utama Islam seperti tauhid, salat, zakat, puasa, dan haji.</w:t>
      </w:r>
    </w:p>
    <w:p w14:paraId="4DA878BB" w14:textId="6AE4D200" w:rsidR="00215535" w:rsidRPr="00215535" w:rsidRDefault="00215535" w:rsidP="00155C10">
      <w:pPr>
        <w:pStyle w:val="ListParagraph"/>
        <w:numPr>
          <w:ilvl w:val="0"/>
          <w:numId w:val="1"/>
        </w:numPr>
        <w:ind w:left="426"/>
        <w:jc w:val="both"/>
        <w:rPr>
          <w:rFonts w:ascii="Arial" w:hAnsi="Arial" w:cs="Arial"/>
          <w:sz w:val="24"/>
          <w:szCs w:val="24"/>
          <w:lang w:val="sv-SE"/>
        </w:rPr>
      </w:pPr>
      <w:r w:rsidRPr="00215535">
        <w:rPr>
          <w:rFonts w:ascii="Arial" w:hAnsi="Arial" w:cs="Arial"/>
          <w:sz w:val="24"/>
          <w:szCs w:val="24"/>
          <w:lang w:val="sv-SE"/>
        </w:rPr>
        <w:t>Pemberian Ajaran Moral: Materi ini membahas ajaran moral dan etika yang diajarkan oleh Nabi Muhammad. Ini termasuk nilai-nilai seperti kejujuran, keadilan, kasih sayang, dan perdamaian yang menjadi bagian integral dari ajaran Islam.</w:t>
      </w:r>
    </w:p>
    <w:p w14:paraId="6CCAAF4A" w14:textId="070F0837" w:rsidR="00215535" w:rsidRPr="00215535" w:rsidRDefault="00215535" w:rsidP="00155C10">
      <w:pPr>
        <w:pStyle w:val="ListParagraph"/>
        <w:numPr>
          <w:ilvl w:val="0"/>
          <w:numId w:val="1"/>
        </w:numPr>
        <w:ind w:left="426"/>
        <w:jc w:val="both"/>
        <w:rPr>
          <w:rFonts w:ascii="Arial" w:hAnsi="Arial" w:cs="Arial"/>
          <w:sz w:val="24"/>
          <w:szCs w:val="24"/>
          <w:lang w:val="sv-SE"/>
        </w:rPr>
      </w:pPr>
      <w:r w:rsidRPr="00215535">
        <w:rPr>
          <w:rFonts w:ascii="Arial" w:hAnsi="Arial" w:cs="Arial"/>
          <w:sz w:val="24"/>
          <w:szCs w:val="24"/>
          <w:lang w:val="sv-SE"/>
        </w:rPr>
        <w:t>Kontribusi Terhadap Peradaban: Materi ini menggambarkan kontribusi Nabi Muhammad dalam mengembangkan peradaban Islam, termasuk penyebaran ajaran Islam, pembentukan negara Islam, dan upaya-upaya perdamaian dalam mengatasi konflik.</w:t>
      </w:r>
    </w:p>
    <w:p w14:paraId="2146D125" w14:textId="5944D72C" w:rsidR="00215535" w:rsidRPr="00411B87" w:rsidRDefault="00215535" w:rsidP="00155C10">
      <w:pPr>
        <w:pStyle w:val="ListParagraph"/>
        <w:numPr>
          <w:ilvl w:val="0"/>
          <w:numId w:val="1"/>
        </w:numPr>
        <w:ind w:left="426"/>
        <w:jc w:val="both"/>
        <w:rPr>
          <w:rFonts w:ascii="Arial" w:hAnsi="Arial" w:cs="Arial"/>
          <w:sz w:val="24"/>
          <w:szCs w:val="24"/>
          <w:lang w:val="sv-SE"/>
        </w:rPr>
      </w:pPr>
      <w:r w:rsidRPr="00215535">
        <w:rPr>
          <w:rFonts w:ascii="Arial" w:hAnsi="Arial" w:cs="Arial"/>
          <w:sz w:val="24"/>
          <w:szCs w:val="24"/>
          <w:lang w:val="sv-SE"/>
        </w:rPr>
        <w:t>Maulid Sebagai Tradisi: Materi ini menjelaskan bagaimana maulid Nabi Muhammad menjadi tradisi yang meriah dalam kehidupan umat Islam. Ini mencakup berbagai aktivitas seperti pembacaan puisi-puisi maulid, kuliah agama, dan perayaan bersama.</w:t>
      </w:r>
    </w:p>
    <w:p w14:paraId="34D233C9" w14:textId="77777777" w:rsidR="00215535" w:rsidRPr="00215535" w:rsidRDefault="00215535" w:rsidP="00155C10">
      <w:pPr>
        <w:pStyle w:val="ListParagraph"/>
        <w:numPr>
          <w:ilvl w:val="0"/>
          <w:numId w:val="1"/>
        </w:numPr>
        <w:ind w:left="426"/>
        <w:jc w:val="both"/>
        <w:rPr>
          <w:rFonts w:ascii="Arial" w:hAnsi="Arial" w:cs="Arial"/>
          <w:sz w:val="24"/>
          <w:szCs w:val="24"/>
          <w:lang w:val="sv-SE"/>
        </w:rPr>
      </w:pPr>
      <w:r w:rsidRPr="00215535">
        <w:rPr>
          <w:rFonts w:ascii="Arial" w:hAnsi="Arial" w:cs="Arial"/>
          <w:sz w:val="24"/>
          <w:szCs w:val="24"/>
          <w:lang w:val="sv-SE"/>
        </w:rPr>
        <w:t>Nilai-Nilai Kehidupan: Materi ini menekankan nilai-nilai yang dapat dipetik dari kehidupan Nabi Muhammad, termasuk ketabahan, kebijaksanaan, dan dedikasi dalam beribadah kepada Allah SWT.</w:t>
      </w:r>
    </w:p>
    <w:p w14:paraId="7F197A76" w14:textId="77777777" w:rsidR="00215535" w:rsidRPr="00215535" w:rsidRDefault="00215535" w:rsidP="00155C10">
      <w:pPr>
        <w:jc w:val="both"/>
        <w:rPr>
          <w:rFonts w:ascii="Arial" w:hAnsi="Arial" w:cs="Arial"/>
          <w:sz w:val="24"/>
          <w:szCs w:val="24"/>
          <w:lang w:val="sv-SE"/>
        </w:rPr>
      </w:pPr>
    </w:p>
    <w:p w14:paraId="219594A2" w14:textId="40FF9C42" w:rsidR="00215535" w:rsidRPr="00215535" w:rsidRDefault="00215535" w:rsidP="00155C10">
      <w:pPr>
        <w:jc w:val="both"/>
        <w:rPr>
          <w:rFonts w:ascii="Arial" w:hAnsi="Arial" w:cs="Arial"/>
          <w:sz w:val="24"/>
          <w:szCs w:val="24"/>
          <w:lang w:val="sv-SE"/>
        </w:rPr>
      </w:pPr>
      <w:r w:rsidRPr="00215535">
        <w:rPr>
          <w:rFonts w:ascii="Arial" w:hAnsi="Arial" w:cs="Arial"/>
          <w:sz w:val="24"/>
          <w:szCs w:val="24"/>
          <w:lang w:val="sv-SE"/>
        </w:rPr>
        <w:t>Kesimpulan:</w:t>
      </w:r>
    </w:p>
    <w:p w14:paraId="765D3B01" w14:textId="0273CC0B" w:rsidR="00000000" w:rsidRPr="00215535" w:rsidRDefault="00215535" w:rsidP="00155C10">
      <w:pPr>
        <w:jc w:val="both"/>
        <w:rPr>
          <w:rFonts w:ascii="Arial" w:hAnsi="Arial" w:cs="Arial"/>
          <w:sz w:val="24"/>
          <w:szCs w:val="24"/>
          <w:lang w:val="sv-SE"/>
        </w:rPr>
      </w:pPr>
      <w:r w:rsidRPr="00215535">
        <w:rPr>
          <w:rFonts w:ascii="Arial" w:hAnsi="Arial" w:cs="Arial"/>
          <w:sz w:val="24"/>
          <w:szCs w:val="24"/>
          <w:lang w:val="sv-SE"/>
        </w:rPr>
        <w:t>Maulid Nabi Muhammad adalah perayaan penting dalam agama Islam yang memungkinkan umat Muslim untuk merenungkan dan menghormati kehidupan, ajaran, dan kontribusi besar Nabi Muhammad kepada dunia. Materi maulid ini membantu memahami pentingnya Nabi Muhammad dalam sejarah Islam dan memberikan inspirasi untuk mengikuti ajaran-ajaran moral yang diajarkan oleh beliau.</w:t>
      </w:r>
    </w:p>
    <w:sectPr w:rsidR="00C036A9" w:rsidRPr="0021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F273E"/>
    <w:multiLevelType w:val="hybridMultilevel"/>
    <w:tmpl w:val="7C58B3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5665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24"/>
    <w:rsid w:val="00155C10"/>
    <w:rsid w:val="00215535"/>
    <w:rsid w:val="00411B87"/>
    <w:rsid w:val="008373E5"/>
    <w:rsid w:val="008979C9"/>
    <w:rsid w:val="00A322A9"/>
    <w:rsid w:val="00AC2A24"/>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7686"/>
  <w15:chartTrackingRefBased/>
  <w15:docId w15:val="{300430BE-7AA2-4B50-8D97-0F43B4FC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cp:revision>
  <dcterms:created xsi:type="dcterms:W3CDTF">2023-10-03T14:38:00Z</dcterms:created>
  <dcterms:modified xsi:type="dcterms:W3CDTF">2023-10-03T14:40:00Z</dcterms:modified>
</cp:coreProperties>
</file>