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7BCD427C" w:rsidR="005D2636" w:rsidRPr="00071419" w:rsidRDefault="00044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Binary Tree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64EFBA2A" w:rsidR="005D2636" w:rsidRPr="00071419" w:rsidRDefault="00F5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6BEA2CD5" w:rsidR="005D2636" w:rsidRPr="00071419" w:rsidRDefault="00F5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 xml:space="preserve">Materi </w:t>
      </w:r>
      <w:proofErr w:type="spellStart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Praktikum</w:t>
      </w:r>
      <w:proofErr w:type="spellEnd"/>
    </w:p>
    <w:p w14:paraId="2FAD7241" w14:textId="15AE1A61" w:rsidR="005D2636" w:rsidRPr="0004426B" w:rsidRDefault="0004426B">
      <w:pPr>
        <w:rPr>
          <w:lang w:val="en-ID"/>
        </w:rPr>
      </w:pPr>
      <w:r w:rsidRPr="0004426B">
        <w:rPr>
          <w:lang w:val="en-ID"/>
        </w:rPr>
        <w:t>B</w:t>
      </w:r>
      <w:r>
        <w:rPr>
          <w:lang w:val="en-ID"/>
        </w:rPr>
        <w:t>inary Tree</w:t>
      </w:r>
    </w:p>
    <w:p w14:paraId="2C04F11F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20F97E6C" w:rsidR="00FE5B39" w:rsidRDefault="00F04EB2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F04EB2">
        <w:rPr>
          <w:lang w:val="en-ID"/>
        </w:rPr>
        <w:instrText>https://replit.com/@muhammad1221401/Muhammad-Yusuf-Prak-ASD-RA122140193#minggu5/latihan.cpp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7903E6">
        <w:rPr>
          <w:rStyle w:val="Hyperlink"/>
          <w:lang w:val="en-ID"/>
        </w:rPr>
        <w:t>https://replit.com/@muhammad1221401/Muhammad-Yusuf-Prak-ASD-RA122140193#minggu5/latihan.cpp</w:t>
      </w:r>
      <w:r>
        <w:rPr>
          <w:lang w:val="en-ID"/>
        </w:rPr>
        <w:fldChar w:fldCharType="end"/>
      </w:r>
    </w:p>
    <w:p w14:paraId="096B28CB" w14:textId="77777777" w:rsidR="005D2636" w:rsidRPr="00450AD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450ADF">
        <w:rPr>
          <w:b/>
          <w:color w:val="ADF0D0"/>
          <w:sz w:val="40"/>
          <w:szCs w:val="40"/>
          <w:shd w:val="clear" w:color="auto" w:fill="0F3355"/>
          <w:lang w:val="sv-SE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36251747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413F8C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47FAD70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</w:t>
      </w:r>
      <w:proofErr w:type="spellStart"/>
      <w:r w:rsidRPr="00413F8C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iomanip</w:t>
      </w:r>
      <w:proofErr w:type="spellEnd"/>
      <w:r w:rsidRPr="00413F8C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&gt;</w:t>
      </w:r>
    </w:p>
    <w:p w14:paraId="7D19333C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ACF8E5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7957282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struct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Tree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B56AE3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info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765FDF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ECC0CD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514C14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48D88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parent</w:t>
      </w:r>
      <w:r w:rsidRPr="00413F8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DA885CC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5219E27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5BD1D1A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Initialize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23124D9B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Tree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038010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F8B916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856EB6C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926C7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1590AF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005B26A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059A77C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1F30357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2D3CA7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20C0BDC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bool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32FA05C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527AE0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0E4D4E9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6CDBCD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> </w:t>
      </w:r>
    </w:p>
    <w:p w14:paraId="5DD376B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147D9A01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parent 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189DE3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11E091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left node with value "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 xml:space="preserve">" as </w:t>
      </w:r>
      <w:proofErr w:type="spellStart"/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parrent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4FAAE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35BF07A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left was declared!"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92557A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589F972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D75861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0A5BD3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11584B2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3491502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==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){</w:t>
      </w:r>
    </w:p>
    <w:p w14:paraId="25B7936B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E9F315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C357DD4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right node with value "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 xml:space="preserve">" as </w:t>
      </w:r>
      <w:proofErr w:type="spellStart"/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parrent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B28D49A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87106B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31A79C2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right was declared!"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9BDEFE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6AA38E1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B54EB2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3CE01B9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PreOrder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){</w:t>
      </w:r>
    </w:p>
    <w:p w14:paraId="2124E5C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)){</w:t>
      </w:r>
    </w:p>
    <w:p w14:paraId="1F8FFFC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2533746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D7C600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PreOrder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77DDB0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PreOrder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right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24811E1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1E2AE0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03AC20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932093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6F9957A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IsTreeEmpty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)){</w:t>
      </w:r>
    </w:p>
    <w:p w14:paraId="68C584FA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C8B51D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CFC24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5E0779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A517E54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03684066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17B4166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088D6A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display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1CA05E8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"&lt;&gt;Pre Order : 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F58077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PreOrder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F222C36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0717F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"&lt;&gt;In Order : "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42E49F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ED9A67C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ED4BDC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281A09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1FA68F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level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2E98C649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35FBA52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level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1FC9434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setw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level 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3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 "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info 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1CE551A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level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3A3817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2AB775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70E4A2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A3EA1B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main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(){</w:t>
      </w:r>
    </w:p>
    <w:p w14:paraId="4FCDC4B6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40069FD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2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EEEC9A8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3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9BAF517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459630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InsertLeft</w:t>
      </w:r>
      <w:proofErr w:type="spellEnd"/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left, </w:t>
      </w:r>
      <w:r w:rsidRPr="00413F8C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4</w:t>
      </w: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437C334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A487150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82FF89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6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36042E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7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EF33212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2D49F13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413F8C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8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1E78121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951B809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"Display tree : "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F0E2496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display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C9E56D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17794AE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"Display tree with indent : "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38FD817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413F8C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061AE05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E5DAA1F" w14:textId="77777777" w:rsidR="00413F8C" w:rsidRPr="00413F8C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413F8C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413F8C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413F8C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413F8C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A54127F" w14:textId="77777777" w:rsidR="00413F8C" w:rsidRPr="003B131D" w:rsidRDefault="00413F8C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413F8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099AAF89" w14:textId="77777777" w:rsidR="003B131D" w:rsidRPr="00413F8C" w:rsidRDefault="003B131D" w:rsidP="00413F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34926E6B" w:rsidR="005D2636" w:rsidRDefault="00B62CA8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B62CA8">
              <w:rPr>
                <w:color w:val="B7B7B7"/>
              </w:rPr>
              <w:drawing>
                <wp:inline distT="0" distB="0" distL="0" distR="0" wp14:anchorId="70A2D6FC" wp14:editId="0EBC95A6">
                  <wp:extent cx="6185061" cy="4114800"/>
                  <wp:effectExtent l="0" t="0" r="6350" b="0"/>
                  <wp:docPr id="1666528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5289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942" cy="41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F04EB2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68385C18" w:rsidR="005D2636" w:rsidRPr="00512E22" w:rsidRDefault="00000000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  <w:r w:rsidRPr="0004426B">
              <w:rPr>
                <w:b/>
                <w:lang w:val="en-ID"/>
              </w:rPr>
              <w:t>Gambar</w:t>
            </w:r>
            <w:r w:rsidR="00601C07" w:rsidRPr="0004426B">
              <w:rPr>
                <w:b/>
                <w:lang w:val="en-ID"/>
              </w:rPr>
              <w:t xml:space="preserve"> 1</w:t>
            </w:r>
            <w:r w:rsidRPr="0004426B">
              <w:rPr>
                <w:b/>
                <w:lang w:val="en-ID"/>
              </w:rPr>
              <w:t xml:space="preserve">. </w:t>
            </w:r>
            <w:r w:rsidR="00E0212A" w:rsidRPr="00512E22">
              <w:rPr>
                <w:bCs/>
                <w:lang w:val="en-ID"/>
              </w:rPr>
              <w:t>Output Code</w:t>
            </w:r>
            <w:r w:rsidR="006F02F5">
              <w:rPr>
                <w:bCs/>
                <w:lang w:val="en-ID"/>
              </w:rPr>
              <w:t xml:space="preserve"> Binary Tree</w:t>
            </w:r>
            <w:r w:rsidR="00E0212A" w:rsidRPr="00512E22">
              <w:rPr>
                <w:bCs/>
                <w:lang w:val="en-ID"/>
              </w:rPr>
              <w:t xml:space="preserve"> Latihan </w:t>
            </w:r>
            <w:proofErr w:type="spellStart"/>
            <w:r w:rsidR="00E0212A" w:rsidRPr="00512E22">
              <w:rPr>
                <w:bCs/>
                <w:lang w:val="en-ID"/>
              </w:rPr>
              <w:t>Minggu</w:t>
            </w:r>
            <w:proofErr w:type="spellEnd"/>
            <w:r w:rsidR="00E0212A" w:rsidRPr="00512E22">
              <w:rPr>
                <w:bCs/>
                <w:lang w:val="en-ID"/>
              </w:rPr>
              <w:t xml:space="preserve"> </w:t>
            </w:r>
            <w:r w:rsidR="006F02F5">
              <w:rPr>
                <w:bCs/>
                <w:lang w:val="en-ID"/>
              </w:rPr>
              <w:t>5</w:t>
            </w:r>
            <w:r w:rsidR="00E0212A" w:rsidRPr="00512E22">
              <w:rPr>
                <w:bCs/>
                <w:lang w:val="en-ID"/>
              </w:rPr>
              <w:t>.</w:t>
            </w:r>
          </w:p>
          <w:p w14:paraId="2A4D8397" w14:textId="77777777" w:rsidR="00601C07" w:rsidRPr="00512E22" w:rsidRDefault="00601C07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</w:p>
          <w:p w14:paraId="2F5493EC" w14:textId="629DE550" w:rsidR="005E6A2D" w:rsidRPr="007F0179" w:rsidRDefault="00B62CA8" w:rsidP="009B1769">
            <w:pPr>
              <w:widowControl w:val="0"/>
              <w:spacing w:line="240" w:lineRule="auto"/>
              <w:rPr>
                <w:lang w:val="sv-SE"/>
              </w:rPr>
            </w:pPr>
            <w:r w:rsidRPr="00B62CA8">
              <w:rPr>
                <w:lang w:val="sv-SE"/>
              </w:rPr>
              <w:t xml:space="preserve">Program di atas adalah implementasi pohon biner dalam C++. Setiap node dalam pohon memiliki informasi (info), pointer ke anak kiri (left), anak kanan (right), dan pointer ke induk (parent). Fungsi `Initialize` digunakan untuk membuat dan menginisialisasi node baru dengan nilai tertentu. Fungsi `IsTreeEmpty` mengembalikan true jika pohon kosong. Fungsi `InsertLeft` dan `InsertRight` digunakan untuk menyisipkan node baru di sebelah kiri atau kanan dari node P. Fungsi `PreOrder` dan `InOrder` melakukan penelusuran pohon secara pre-order dan in-order, masing-masing. </w:t>
            </w:r>
            <w:r w:rsidRPr="00B62CA8">
              <w:rPr>
                <w:lang w:val="en-ID"/>
              </w:rPr>
              <w:t xml:space="preserve">Fungsi `display` menampilkan hasil penelusuran pre-order dan in-order. </w:t>
            </w:r>
            <w:r w:rsidRPr="00B62CA8">
              <w:rPr>
                <w:lang w:val="sv-SE"/>
              </w:rPr>
              <w:t>Fungsi `displayIndent` menampilkan pohon dengan indentasi sesuai tingkatan node. Dalam fungsi `main`, sebuah pohon dibangun dengan beberapa node, dan hasil penelusuran serta tampilan dengan indentasi ditampilkan.</w:t>
            </w:r>
          </w:p>
        </w:tc>
      </w:tr>
    </w:tbl>
    <w:p w14:paraId="0010A5C0" w14:textId="2873BB24" w:rsidR="005D2636" w:rsidRPr="007F0179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F04EB2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F04EB2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7F0179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7F0179" w:rsidRDefault="00000000">
      <w:pPr>
        <w:rPr>
          <w:lang w:val="sv-SE"/>
        </w:rPr>
      </w:pPr>
      <w:r w:rsidRPr="007F0179">
        <w:rPr>
          <w:lang w:val="sv-SE"/>
        </w:rPr>
        <w:lastRenderedPageBreak/>
        <w:t xml:space="preserve"> </w:t>
      </w:r>
    </w:p>
    <w:sectPr w:rsidR="005D2636" w:rsidRPr="007F0179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387A" w14:textId="77777777" w:rsidR="00565396" w:rsidRDefault="00565396">
      <w:pPr>
        <w:spacing w:line="240" w:lineRule="auto"/>
      </w:pPr>
      <w:r>
        <w:separator/>
      </w:r>
    </w:p>
  </w:endnote>
  <w:endnote w:type="continuationSeparator" w:id="0">
    <w:p w14:paraId="217C4080" w14:textId="77777777" w:rsidR="00565396" w:rsidRDefault="00565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CBDB" w14:textId="77777777" w:rsidR="00565396" w:rsidRDefault="00565396">
      <w:pPr>
        <w:spacing w:line="240" w:lineRule="auto"/>
      </w:pPr>
      <w:r>
        <w:separator/>
      </w:r>
    </w:p>
  </w:footnote>
  <w:footnote w:type="continuationSeparator" w:id="0">
    <w:p w14:paraId="7CD3A414" w14:textId="77777777" w:rsidR="00565396" w:rsidRDefault="00565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47500002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410295">
      <w:rPr>
        <w:b/>
        <w:sz w:val="20"/>
        <w:szCs w:val="20"/>
        <w:lang w:val="sv-SE"/>
      </w:rPr>
      <w:t>4</w:t>
    </w:r>
    <w:r w:rsidRPr="001560EA">
      <w:rPr>
        <w:b/>
        <w:sz w:val="20"/>
        <w:szCs w:val="20"/>
        <w:lang w:val="sv-SE"/>
      </w:rPr>
      <w:t xml:space="preserve"> — </w:t>
    </w:r>
    <w:r w:rsidR="0004426B">
      <w:rPr>
        <w:b/>
        <w:sz w:val="20"/>
        <w:szCs w:val="20"/>
        <w:lang w:val="sv-SE"/>
      </w:rPr>
      <w:t>Binary Tree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C1"/>
    <w:multiLevelType w:val="multilevel"/>
    <w:tmpl w:val="120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C281D"/>
    <w:multiLevelType w:val="multilevel"/>
    <w:tmpl w:val="3B8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457B"/>
    <w:multiLevelType w:val="multilevel"/>
    <w:tmpl w:val="A8A0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D3561"/>
    <w:multiLevelType w:val="multilevel"/>
    <w:tmpl w:val="33D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311DE"/>
    <w:multiLevelType w:val="multilevel"/>
    <w:tmpl w:val="3F5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34A60"/>
    <w:multiLevelType w:val="multilevel"/>
    <w:tmpl w:val="F61A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3"/>
  </w:num>
  <w:num w:numId="2" w16cid:durableId="2010013373">
    <w:abstractNumId w:val="1"/>
  </w:num>
  <w:num w:numId="3" w16cid:durableId="1295480471">
    <w:abstractNumId w:val="4"/>
  </w:num>
  <w:num w:numId="4" w16cid:durableId="1247300168">
    <w:abstractNumId w:val="6"/>
  </w:num>
  <w:num w:numId="5" w16cid:durableId="1361592767">
    <w:abstractNumId w:val="8"/>
  </w:num>
  <w:num w:numId="6" w16cid:durableId="2018262895">
    <w:abstractNumId w:val="0"/>
  </w:num>
  <w:num w:numId="7" w16cid:durableId="1196693219">
    <w:abstractNumId w:val="10"/>
  </w:num>
  <w:num w:numId="8" w16cid:durableId="715744052">
    <w:abstractNumId w:val="2"/>
  </w:num>
  <w:num w:numId="9" w16cid:durableId="1739018303">
    <w:abstractNumId w:val="7"/>
  </w:num>
  <w:num w:numId="10" w16cid:durableId="815028323">
    <w:abstractNumId w:val="5"/>
  </w:num>
  <w:num w:numId="11" w16cid:durableId="2119256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0658E"/>
    <w:rsid w:val="0004426B"/>
    <w:rsid w:val="000573DF"/>
    <w:rsid w:val="00071419"/>
    <w:rsid w:val="00091887"/>
    <w:rsid w:val="000C4CF3"/>
    <w:rsid w:val="001452D7"/>
    <w:rsid w:val="001560EA"/>
    <w:rsid w:val="002536A9"/>
    <w:rsid w:val="00253E41"/>
    <w:rsid w:val="002A7860"/>
    <w:rsid w:val="002C6BA8"/>
    <w:rsid w:val="003B131D"/>
    <w:rsid w:val="003B6A62"/>
    <w:rsid w:val="00410295"/>
    <w:rsid w:val="00413F8C"/>
    <w:rsid w:val="00444D5B"/>
    <w:rsid w:val="00450ADF"/>
    <w:rsid w:val="00483F33"/>
    <w:rsid w:val="004C2BCD"/>
    <w:rsid w:val="00512E22"/>
    <w:rsid w:val="005425BB"/>
    <w:rsid w:val="00565396"/>
    <w:rsid w:val="0059022E"/>
    <w:rsid w:val="005A4C38"/>
    <w:rsid w:val="005B332B"/>
    <w:rsid w:val="005D18F4"/>
    <w:rsid w:val="005D2636"/>
    <w:rsid w:val="005E6A2D"/>
    <w:rsid w:val="00601C07"/>
    <w:rsid w:val="006947BC"/>
    <w:rsid w:val="006F02F5"/>
    <w:rsid w:val="00793C3F"/>
    <w:rsid w:val="007C4500"/>
    <w:rsid w:val="007F0179"/>
    <w:rsid w:val="00883319"/>
    <w:rsid w:val="00893CFC"/>
    <w:rsid w:val="008B0301"/>
    <w:rsid w:val="008B4C7F"/>
    <w:rsid w:val="00900147"/>
    <w:rsid w:val="009935E5"/>
    <w:rsid w:val="009A151C"/>
    <w:rsid w:val="009B1769"/>
    <w:rsid w:val="009E5199"/>
    <w:rsid w:val="00A00C6D"/>
    <w:rsid w:val="00A10315"/>
    <w:rsid w:val="00A2694D"/>
    <w:rsid w:val="00B62CA8"/>
    <w:rsid w:val="00B766A1"/>
    <w:rsid w:val="00BB1FA6"/>
    <w:rsid w:val="00BC6549"/>
    <w:rsid w:val="00BF73B5"/>
    <w:rsid w:val="00C17190"/>
    <w:rsid w:val="00C50F7F"/>
    <w:rsid w:val="00D0031D"/>
    <w:rsid w:val="00D12A6E"/>
    <w:rsid w:val="00D12DDC"/>
    <w:rsid w:val="00D13F60"/>
    <w:rsid w:val="00D836B2"/>
    <w:rsid w:val="00DC4766"/>
    <w:rsid w:val="00E0212A"/>
    <w:rsid w:val="00E6223C"/>
    <w:rsid w:val="00EA6CD5"/>
    <w:rsid w:val="00EB21A6"/>
    <w:rsid w:val="00EC3B22"/>
    <w:rsid w:val="00F04EB2"/>
    <w:rsid w:val="00F54C22"/>
    <w:rsid w:val="00FC4DE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58</cp:revision>
  <dcterms:created xsi:type="dcterms:W3CDTF">2023-09-22T12:43:00Z</dcterms:created>
  <dcterms:modified xsi:type="dcterms:W3CDTF">2023-11-15T15:29:00Z</dcterms:modified>
</cp:coreProperties>
</file>