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B52A" w14:textId="21818C0F" w:rsidR="00916CBF" w:rsidRPr="00547BF6" w:rsidRDefault="00916CBF" w:rsidP="00916CBF">
      <w:pPr>
        <w:tabs>
          <w:tab w:val="left" w:pos="1418"/>
        </w:tabs>
        <w:spacing w:after="0"/>
        <w:rPr>
          <w:rFonts w:ascii="Times New Roman" w:hAnsi="Times New Roman" w:cs="Times New Roman"/>
          <w:sz w:val="24"/>
          <w:szCs w:val="24"/>
          <w:lang w:val="sv-SE"/>
        </w:rPr>
      </w:pPr>
      <w:r w:rsidRPr="00547BF6">
        <w:rPr>
          <w:rFonts w:ascii="Times New Roman" w:hAnsi="Times New Roman" w:cs="Times New Roman"/>
          <w:sz w:val="24"/>
          <w:szCs w:val="24"/>
          <w:lang w:val="sv-SE"/>
        </w:rPr>
        <w:t>Nama</w:t>
      </w:r>
      <w:r w:rsidRPr="00547BF6">
        <w:rPr>
          <w:rFonts w:ascii="Times New Roman" w:hAnsi="Times New Roman" w:cs="Times New Roman"/>
          <w:sz w:val="24"/>
          <w:szCs w:val="24"/>
          <w:lang w:val="sv-SE"/>
        </w:rPr>
        <w:tab/>
        <w:t xml:space="preserve">: Muhammad </w:t>
      </w:r>
      <w:r w:rsidR="003042FD">
        <w:rPr>
          <w:rFonts w:ascii="Times New Roman" w:hAnsi="Times New Roman" w:cs="Times New Roman"/>
          <w:sz w:val="24"/>
          <w:szCs w:val="24"/>
          <w:lang w:val="sv-SE"/>
        </w:rPr>
        <w:t>Salman Azizi</w:t>
      </w:r>
    </w:p>
    <w:p w14:paraId="594DF0E3" w14:textId="70CF0D6A" w:rsidR="00916CBF" w:rsidRDefault="00916CBF" w:rsidP="00916CBF">
      <w:pPr>
        <w:tabs>
          <w:tab w:val="left" w:pos="1418"/>
        </w:tabs>
        <w:spacing w:after="0"/>
        <w:rPr>
          <w:rFonts w:ascii="Times New Roman" w:hAnsi="Times New Roman" w:cs="Times New Roman"/>
          <w:sz w:val="24"/>
          <w:szCs w:val="24"/>
          <w:lang w:val="sv-SE"/>
        </w:rPr>
      </w:pPr>
      <w:r w:rsidRPr="00547BF6">
        <w:rPr>
          <w:rFonts w:ascii="Times New Roman" w:hAnsi="Times New Roman" w:cs="Times New Roman"/>
          <w:sz w:val="24"/>
          <w:szCs w:val="24"/>
          <w:lang w:val="sv-SE"/>
        </w:rPr>
        <w:t>NIM</w:t>
      </w:r>
      <w:r w:rsidRPr="00547BF6">
        <w:rPr>
          <w:rFonts w:ascii="Times New Roman" w:hAnsi="Times New Roman" w:cs="Times New Roman"/>
          <w:sz w:val="24"/>
          <w:szCs w:val="24"/>
          <w:lang w:val="sv-SE"/>
        </w:rPr>
        <w:tab/>
        <w:t>: 1221401</w:t>
      </w:r>
      <w:r w:rsidR="003042FD">
        <w:rPr>
          <w:rFonts w:ascii="Times New Roman" w:hAnsi="Times New Roman" w:cs="Times New Roman"/>
          <w:sz w:val="24"/>
          <w:szCs w:val="24"/>
          <w:lang w:val="sv-SE"/>
        </w:rPr>
        <w:t>31</w:t>
      </w:r>
    </w:p>
    <w:p w14:paraId="62A3674D" w14:textId="161D4B5B" w:rsidR="00A25BCE" w:rsidRPr="00547BF6" w:rsidRDefault="00A25BCE" w:rsidP="00916CBF">
      <w:pPr>
        <w:tabs>
          <w:tab w:val="left" w:pos="1418"/>
        </w:tabs>
        <w:spacing w:after="0"/>
        <w:rPr>
          <w:rFonts w:ascii="Times New Roman" w:hAnsi="Times New Roman" w:cs="Times New Roman"/>
          <w:sz w:val="24"/>
          <w:szCs w:val="24"/>
          <w:lang w:val="sv-SE"/>
        </w:rPr>
      </w:pPr>
      <w:r>
        <w:rPr>
          <w:rFonts w:ascii="Times New Roman" w:hAnsi="Times New Roman" w:cs="Times New Roman"/>
          <w:sz w:val="24"/>
          <w:szCs w:val="24"/>
          <w:lang w:val="sv-SE"/>
        </w:rPr>
        <w:t>Kelas</w:t>
      </w:r>
      <w:r>
        <w:rPr>
          <w:rFonts w:ascii="Times New Roman" w:hAnsi="Times New Roman" w:cs="Times New Roman"/>
          <w:sz w:val="24"/>
          <w:szCs w:val="24"/>
          <w:lang w:val="sv-SE"/>
        </w:rPr>
        <w:tab/>
        <w:t>: RIF-B</w:t>
      </w:r>
    </w:p>
    <w:p w14:paraId="1DFE5F4A" w14:textId="28CD7ECC" w:rsidR="00916CBF" w:rsidRPr="00171A98" w:rsidRDefault="00916CBF" w:rsidP="00171A98">
      <w:pPr>
        <w:tabs>
          <w:tab w:val="left" w:pos="1418"/>
        </w:tabs>
        <w:spacing w:after="0"/>
        <w:rPr>
          <w:rFonts w:ascii="Times New Roman" w:hAnsi="Times New Roman" w:cs="Times New Roman"/>
          <w:sz w:val="24"/>
          <w:szCs w:val="24"/>
          <w:lang w:val="sv-SE"/>
        </w:rPr>
      </w:pPr>
      <w:r w:rsidRPr="00547BF6">
        <w:rPr>
          <w:rFonts w:ascii="Times New Roman" w:hAnsi="Times New Roman" w:cs="Times New Roman"/>
          <w:sz w:val="24"/>
          <w:szCs w:val="24"/>
          <w:lang w:val="sv-SE"/>
        </w:rPr>
        <w:t>Pemateri</w:t>
      </w:r>
      <w:r w:rsidRPr="00547BF6">
        <w:rPr>
          <w:rFonts w:ascii="Times New Roman" w:hAnsi="Times New Roman" w:cs="Times New Roman"/>
          <w:sz w:val="24"/>
          <w:szCs w:val="24"/>
          <w:lang w:val="sv-SE"/>
        </w:rPr>
        <w:tab/>
        <w:t xml:space="preserve">: </w:t>
      </w:r>
      <w:r w:rsidR="00171A98" w:rsidRPr="00171A98">
        <w:rPr>
          <w:rFonts w:ascii="Times New Roman" w:hAnsi="Times New Roman" w:cs="Times New Roman"/>
          <w:sz w:val="24"/>
          <w:szCs w:val="24"/>
          <w:lang w:val="sv-SE"/>
        </w:rPr>
        <w:t xml:space="preserve">Ade Irawan, Ph.D / ketua </w:t>
      </w:r>
      <w:r w:rsidR="00462B58">
        <w:rPr>
          <w:rFonts w:ascii="Times New Roman" w:hAnsi="Times New Roman" w:cs="Times New Roman"/>
          <w:sz w:val="24"/>
          <w:szCs w:val="24"/>
          <w:lang w:val="sv-SE"/>
        </w:rPr>
        <w:t>Prodi I</w:t>
      </w:r>
      <w:r w:rsidR="00171A98" w:rsidRPr="00171A98">
        <w:rPr>
          <w:rFonts w:ascii="Times New Roman" w:hAnsi="Times New Roman" w:cs="Times New Roman"/>
          <w:sz w:val="24"/>
          <w:szCs w:val="24"/>
          <w:lang w:val="sv-SE"/>
        </w:rPr>
        <w:t xml:space="preserve">lmu </w:t>
      </w:r>
      <w:r w:rsidR="00462B58">
        <w:rPr>
          <w:rFonts w:ascii="Times New Roman" w:hAnsi="Times New Roman" w:cs="Times New Roman"/>
          <w:sz w:val="24"/>
          <w:szCs w:val="24"/>
          <w:lang w:val="sv-SE"/>
        </w:rPr>
        <w:t>K</w:t>
      </w:r>
      <w:r w:rsidR="00171A98" w:rsidRPr="00171A98">
        <w:rPr>
          <w:rFonts w:ascii="Times New Roman" w:hAnsi="Times New Roman" w:cs="Times New Roman"/>
          <w:sz w:val="24"/>
          <w:szCs w:val="24"/>
          <w:lang w:val="sv-SE"/>
        </w:rPr>
        <w:t>omputer Universitas</w:t>
      </w:r>
      <w:r w:rsidR="00462B58">
        <w:rPr>
          <w:rFonts w:ascii="Times New Roman" w:hAnsi="Times New Roman" w:cs="Times New Roman"/>
          <w:sz w:val="24"/>
          <w:szCs w:val="24"/>
          <w:lang w:val="sv-SE"/>
        </w:rPr>
        <w:t xml:space="preserve"> </w:t>
      </w:r>
      <w:r w:rsidR="00171A98" w:rsidRPr="00171A98">
        <w:rPr>
          <w:rFonts w:ascii="Times New Roman" w:hAnsi="Times New Roman" w:cs="Times New Roman"/>
          <w:sz w:val="24"/>
          <w:szCs w:val="24"/>
          <w:lang w:val="sv-SE"/>
        </w:rPr>
        <w:t>Pertamina</w:t>
      </w:r>
    </w:p>
    <w:p w14:paraId="45A56734" w14:textId="77777777" w:rsidR="00691A71" w:rsidRPr="00171A98" w:rsidRDefault="00691A71" w:rsidP="00691A71">
      <w:pPr>
        <w:tabs>
          <w:tab w:val="left" w:pos="1418"/>
        </w:tabs>
        <w:spacing w:after="0"/>
        <w:rPr>
          <w:rFonts w:ascii="Times New Roman" w:hAnsi="Times New Roman" w:cs="Times New Roman"/>
          <w:sz w:val="24"/>
          <w:szCs w:val="24"/>
          <w:lang w:val="sv-SE"/>
        </w:rPr>
      </w:pPr>
    </w:p>
    <w:p w14:paraId="429A5D3E" w14:textId="029A602F" w:rsidR="00916CBF" w:rsidRPr="00AA396E" w:rsidRDefault="00916CBF" w:rsidP="00916CBF">
      <w:pPr>
        <w:jc w:val="center"/>
        <w:rPr>
          <w:rFonts w:ascii="Times New Roman" w:hAnsi="Times New Roman" w:cs="Times New Roman"/>
          <w:b/>
          <w:bCs/>
          <w:sz w:val="28"/>
          <w:szCs w:val="28"/>
        </w:rPr>
      </w:pPr>
      <w:r w:rsidRPr="00600A60">
        <w:rPr>
          <w:rFonts w:ascii="Times New Roman" w:hAnsi="Times New Roman" w:cs="Times New Roman"/>
          <w:b/>
          <w:bCs/>
          <w:sz w:val="28"/>
          <w:szCs w:val="28"/>
        </w:rPr>
        <w:br/>
      </w:r>
      <w:r w:rsidR="00AA396E" w:rsidRPr="00AA396E">
        <w:rPr>
          <w:rFonts w:ascii="Times New Roman" w:hAnsi="Times New Roman" w:cs="Times New Roman"/>
          <w:b/>
          <w:bCs/>
          <w:sz w:val="28"/>
          <w:szCs w:val="28"/>
        </w:rPr>
        <w:t>Machine Learning in Wireless Communication</w:t>
      </w:r>
      <w:r w:rsidR="00235AB1">
        <w:rPr>
          <w:rFonts w:ascii="Times New Roman" w:hAnsi="Times New Roman" w:cs="Times New Roman"/>
          <w:b/>
          <w:bCs/>
          <w:sz w:val="28"/>
          <w:szCs w:val="28"/>
        </w:rPr>
        <w:t>-Empowering Next Network</w:t>
      </w:r>
    </w:p>
    <w:p w14:paraId="6856F8E6" w14:textId="77777777" w:rsidR="00274343" w:rsidRPr="00274343" w:rsidRDefault="00274343" w:rsidP="00274343">
      <w:pPr>
        <w:jc w:val="both"/>
        <w:rPr>
          <w:rFonts w:ascii="Times New Roman" w:hAnsi="Times New Roman" w:cs="Times New Roman"/>
          <w:b/>
          <w:bCs/>
          <w:sz w:val="24"/>
          <w:szCs w:val="24"/>
        </w:rPr>
      </w:pPr>
    </w:p>
    <w:p w14:paraId="6B977F0C" w14:textId="77777777" w:rsidR="00274343" w:rsidRPr="00274343" w:rsidRDefault="00274343" w:rsidP="00274343">
      <w:pPr>
        <w:jc w:val="both"/>
        <w:rPr>
          <w:rFonts w:ascii="Times New Roman" w:hAnsi="Times New Roman" w:cs="Times New Roman"/>
          <w:b/>
          <w:bCs/>
          <w:sz w:val="24"/>
          <w:szCs w:val="24"/>
          <w:lang w:val="sv-SE"/>
        </w:rPr>
      </w:pPr>
      <w:r w:rsidRPr="00274343">
        <w:rPr>
          <w:rFonts w:ascii="Times New Roman" w:hAnsi="Times New Roman" w:cs="Times New Roman"/>
          <w:b/>
          <w:bCs/>
          <w:sz w:val="24"/>
          <w:szCs w:val="24"/>
          <w:lang w:val="sv-SE"/>
        </w:rPr>
        <w:t>Profil:</w:t>
      </w:r>
    </w:p>
    <w:p w14:paraId="315E68A7" w14:textId="152D958C" w:rsidR="00274343" w:rsidRPr="00F0549A" w:rsidRDefault="00F0549A" w:rsidP="00274343">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Bapak </w:t>
      </w:r>
      <w:r w:rsidR="00274343" w:rsidRPr="00274343">
        <w:rPr>
          <w:rFonts w:ascii="Times New Roman" w:hAnsi="Times New Roman" w:cs="Times New Roman"/>
          <w:sz w:val="24"/>
          <w:szCs w:val="24"/>
          <w:lang w:val="sv-SE"/>
        </w:rPr>
        <w:t>Ade Irawan, lulusan Teknik Elektro ITB, meraih gelar MSc dan PhD dalam Ilmu Informasi dari JAIST. Ia merupakan Dosen di bidang Ilmu Komputer di Universitas Pertamina. Prestasinya meliputi penghargaan sebagai Dosen Terbaik, peraihan US Patent dalam Sistem Komunikasi Nirkabel, serta Student Paper Award dari IEEE Vehicular Technology Society Japan Chapter.</w:t>
      </w:r>
    </w:p>
    <w:p w14:paraId="0DE19D0C" w14:textId="77777777" w:rsidR="00274343" w:rsidRPr="00274343" w:rsidRDefault="00274343" w:rsidP="00274343">
      <w:pPr>
        <w:jc w:val="both"/>
        <w:rPr>
          <w:rFonts w:ascii="Times New Roman" w:hAnsi="Times New Roman" w:cs="Times New Roman"/>
          <w:b/>
          <w:bCs/>
          <w:sz w:val="24"/>
          <w:szCs w:val="24"/>
          <w:lang w:val="sv-SE"/>
        </w:rPr>
      </w:pPr>
      <w:r w:rsidRPr="00274343">
        <w:rPr>
          <w:rFonts w:ascii="Times New Roman" w:hAnsi="Times New Roman" w:cs="Times New Roman"/>
          <w:b/>
          <w:bCs/>
          <w:sz w:val="24"/>
          <w:szCs w:val="24"/>
          <w:lang w:val="sv-SE"/>
        </w:rPr>
        <w:t>Riset:</w:t>
      </w:r>
    </w:p>
    <w:p w14:paraId="30528BAD" w14:textId="64DD3455" w:rsidR="00274343" w:rsidRPr="00F0549A" w:rsidRDefault="00F0549A" w:rsidP="00274343">
      <w:pPr>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Bapak </w:t>
      </w:r>
      <w:r w:rsidR="00274343" w:rsidRPr="0008799C">
        <w:rPr>
          <w:rFonts w:ascii="Times New Roman" w:hAnsi="Times New Roman" w:cs="Times New Roman"/>
          <w:sz w:val="24"/>
          <w:szCs w:val="24"/>
          <w:lang w:val="sv-SE"/>
        </w:rPr>
        <w:t>Ade Irawan terlibat dalam riset seperti Pengembangan Model Komunikasi Semantik untuk Teknologi 5G, Strategi Navigasi Berbasis Machine Learning untuk Vehicle-to-Grid Load Balancing, dan Pengenalan Aktivitas melalui Sinyal WiFi dan Machine Learning. Ia menerima dukungan dari berbagai grant dan beasiswa internasional.</w:t>
      </w:r>
    </w:p>
    <w:p w14:paraId="69C5271D" w14:textId="77777777" w:rsidR="00274343" w:rsidRPr="00274343" w:rsidRDefault="00274343" w:rsidP="00274343">
      <w:pPr>
        <w:jc w:val="both"/>
        <w:rPr>
          <w:rFonts w:ascii="Times New Roman" w:hAnsi="Times New Roman" w:cs="Times New Roman"/>
          <w:b/>
          <w:bCs/>
          <w:sz w:val="24"/>
          <w:szCs w:val="24"/>
          <w:lang w:val="sv-SE"/>
        </w:rPr>
      </w:pPr>
      <w:r w:rsidRPr="00274343">
        <w:rPr>
          <w:rFonts w:ascii="Times New Roman" w:hAnsi="Times New Roman" w:cs="Times New Roman"/>
          <w:b/>
          <w:bCs/>
          <w:sz w:val="24"/>
          <w:szCs w:val="24"/>
          <w:lang w:val="sv-SE"/>
        </w:rPr>
        <w:t>Motivasi:</w:t>
      </w:r>
    </w:p>
    <w:p w14:paraId="344270AC" w14:textId="0AC5E48A" w:rsidR="00274343" w:rsidRPr="00274343" w:rsidRDefault="00274343" w:rsidP="00274343">
      <w:pPr>
        <w:jc w:val="both"/>
        <w:rPr>
          <w:rFonts w:ascii="Times New Roman" w:hAnsi="Times New Roman" w:cs="Times New Roman"/>
          <w:b/>
          <w:bCs/>
          <w:sz w:val="24"/>
          <w:szCs w:val="24"/>
          <w:lang w:val="sv-SE"/>
        </w:rPr>
      </w:pPr>
      <w:r w:rsidRPr="0008799C">
        <w:rPr>
          <w:rFonts w:ascii="Times New Roman" w:hAnsi="Times New Roman" w:cs="Times New Roman"/>
          <w:sz w:val="24"/>
          <w:szCs w:val="24"/>
          <w:lang w:val="sv-SE"/>
        </w:rPr>
        <w:t>Presentasi mencakup motivasi di balik penelitian, dengan fokus pada Massive Communication, target 5GPP, dan tren telekomunikasi terkini, termasuk potensi perkembangan ke arah 6G.</w:t>
      </w:r>
    </w:p>
    <w:p w14:paraId="73E9454E" w14:textId="77777777" w:rsidR="00274343" w:rsidRPr="00274343" w:rsidRDefault="00274343" w:rsidP="00274343">
      <w:pPr>
        <w:jc w:val="both"/>
        <w:rPr>
          <w:rFonts w:ascii="Times New Roman" w:hAnsi="Times New Roman" w:cs="Times New Roman"/>
          <w:b/>
          <w:bCs/>
          <w:sz w:val="24"/>
          <w:szCs w:val="24"/>
        </w:rPr>
      </w:pPr>
      <w:r w:rsidRPr="00274343">
        <w:rPr>
          <w:rFonts w:ascii="Times New Roman" w:hAnsi="Times New Roman" w:cs="Times New Roman"/>
          <w:b/>
          <w:bCs/>
          <w:sz w:val="24"/>
          <w:szCs w:val="24"/>
        </w:rPr>
        <w:t xml:space="preserve">Machine Learning dan </w:t>
      </w:r>
      <w:proofErr w:type="spellStart"/>
      <w:r w:rsidRPr="00274343">
        <w:rPr>
          <w:rFonts w:ascii="Times New Roman" w:hAnsi="Times New Roman" w:cs="Times New Roman"/>
          <w:b/>
          <w:bCs/>
          <w:sz w:val="24"/>
          <w:szCs w:val="24"/>
        </w:rPr>
        <w:t>Komunikasi</w:t>
      </w:r>
      <w:proofErr w:type="spellEnd"/>
      <w:r w:rsidRPr="00274343">
        <w:rPr>
          <w:rFonts w:ascii="Times New Roman" w:hAnsi="Times New Roman" w:cs="Times New Roman"/>
          <w:b/>
          <w:bCs/>
          <w:sz w:val="24"/>
          <w:szCs w:val="24"/>
        </w:rPr>
        <w:t xml:space="preserve"> </w:t>
      </w:r>
      <w:proofErr w:type="spellStart"/>
      <w:r w:rsidRPr="00274343">
        <w:rPr>
          <w:rFonts w:ascii="Times New Roman" w:hAnsi="Times New Roman" w:cs="Times New Roman"/>
          <w:b/>
          <w:bCs/>
          <w:sz w:val="24"/>
          <w:szCs w:val="24"/>
        </w:rPr>
        <w:t>Nirkabel</w:t>
      </w:r>
      <w:proofErr w:type="spellEnd"/>
      <w:r w:rsidRPr="00274343">
        <w:rPr>
          <w:rFonts w:ascii="Times New Roman" w:hAnsi="Times New Roman" w:cs="Times New Roman"/>
          <w:b/>
          <w:bCs/>
          <w:sz w:val="24"/>
          <w:szCs w:val="24"/>
        </w:rPr>
        <w:t>:</w:t>
      </w:r>
    </w:p>
    <w:p w14:paraId="52D01730" w14:textId="69D77C3B" w:rsidR="00274343" w:rsidRPr="00274343" w:rsidRDefault="00274343" w:rsidP="00274343">
      <w:pPr>
        <w:jc w:val="both"/>
        <w:rPr>
          <w:rFonts w:ascii="Times New Roman" w:hAnsi="Times New Roman" w:cs="Times New Roman"/>
          <w:b/>
          <w:bCs/>
          <w:sz w:val="24"/>
          <w:szCs w:val="24"/>
          <w:lang w:val="sv-SE"/>
        </w:rPr>
      </w:pPr>
      <w:r w:rsidRPr="0008799C">
        <w:rPr>
          <w:rFonts w:ascii="Times New Roman" w:hAnsi="Times New Roman" w:cs="Times New Roman"/>
          <w:sz w:val="24"/>
          <w:szCs w:val="24"/>
        </w:rPr>
        <w:t xml:space="preserve">Ade </w:t>
      </w:r>
      <w:proofErr w:type="spellStart"/>
      <w:r w:rsidRPr="0008799C">
        <w:rPr>
          <w:rFonts w:ascii="Times New Roman" w:hAnsi="Times New Roman" w:cs="Times New Roman"/>
          <w:sz w:val="24"/>
          <w:szCs w:val="24"/>
        </w:rPr>
        <w:t>membahas</w:t>
      </w:r>
      <w:proofErr w:type="spellEnd"/>
      <w:r w:rsidRPr="0008799C">
        <w:rPr>
          <w:rFonts w:ascii="Times New Roman" w:hAnsi="Times New Roman" w:cs="Times New Roman"/>
          <w:sz w:val="24"/>
          <w:szCs w:val="24"/>
        </w:rPr>
        <w:t xml:space="preserve"> </w:t>
      </w:r>
      <w:proofErr w:type="spellStart"/>
      <w:r w:rsidRPr="0008799C">
        <w:rPr>
          <w:rFonts w:ascii="Times New Roman" w:hAnsi="Times New Roman" w:cs="Times New Roman"/>
          <w:sz w:val="24"/>
          <w:szCs w:val="24"/>
        </w:rPr>
        <w:t>aplikasi</w:t>
      </w:r>
      <w:proofErr w:type="spellEnd"/>
      <w:r w:rsidRPr="0008799C">
        <w:rPr>
          <w:rFonts w:ascii="Times New Roman" w:hAnsi="Times New Roman" w:cs="Times New Roman"/>
          <w:sz w:val="24"/>
          <w:szCs w:val="24"/>
        </w:rPr>
        <w:t xml:space="preserve"> Machine Learning (ML) dan Deep Learning (DL) </w:t>
      </w:r>
      <w:proofErr w:type="spellStart"/>
      <w:r w:rsidRPr="0008799C">
        <w:rPr>
          <w:rFonts w:ascii="Times New Roman" w:hAnsi="Times New Roman" w:cs="Times New Roman"/>
          <w:sz w:val="24"/>
          <w:szCs w:val="24"/>
        </w:rPr>
        <w:t>dalam</w:t>
      </w:r>
      <w:proofErr w:type="spellEnd"/>
      <w:r w:rsidRPr="0008799C">
        <w:rPr>
          <w:rFonts w:ascii="Times New Roman" w:hAnsi="Times New Roman" w:cs="Times New Roman"/>
          <w:sz w:val="24"/>
          <w:szCs w:val="24"/>
        </w:rPr>
        <w:t xml:space="preserve"> </w:t>
      </w:r>
      <w:proofErr w:type="spellStart"/>
      <w:r w:rsidRPr="0008799C">
        <w:rPr>
          <w:rFonts w:ascii="Times New Roman" w:hAnsi="Times New Roman" w:cs="Times New Roman"/>
          <w:sz w:val="24"/>
          <w:szCs w:val="24"/>
        </w:rPr>
        <w:t>komunikasi</w:t>
      </w:r>
      <w:proofErr w:type="spellEnd"/>
      <w:r w:rsidRPr="0008799C">
        <w:rPr>
          <w:rFonts w:ascii="Times New Roman" w:hAnsi="Times New Roman" w:cs="Times New Roman"/>
          <w:sz w:val="24"/>
          <w:szCs w:val="24"/>
        </w:rPr>
        <w:t xml:space="preserve"> </w:t>
      </w:r>
      <w:proofErr w:type="spellStart"/>
      <w:r w:rsidRPr="0008799C">
        <w:rPr>
          <w:rFonts w:ascii="Times New Roman" w:hAnsi="Times New Roman" w:cs="Times New Roman"/>
          <w:sz w:val="24"/>
          <w:szCs w:val="24"/>
        </w:rPr>
        <w:t>nirkabel</w:t>
      </w:r>
      <w:proofErr w:type="spellEnd"/>
      <w:r w:rsidRPr="0008799C">
        <w:rPr>
          <w:rFonts w:ascii="Times New Roman" w:hAnsi="Times New Roman" w:cs="Times New Roman"/>
          <w:sz w:val="24"/>
          <w:szCs w:val="24"/>
        </w:rPr>
        <w:t xml:space="preserve">. </w:t>
      </w:r>
      <w:r w:rsidRPr="0008799C">
        <w:rPr>
          <w:rFonts w:ascii="Times New Roman" w:hAnsi="Times New Roman" w:cs="Times New Roman"/>
          <w:sz w:val="24"/>
          <w:szCs w:val="24"/>
          <w:lang w:val="sv-SE"/>
        </w:rPr>
        <w:t>Ia menjelaskan konsep dasar ML, timeline sejarah AI, dan perkembangan DL. Terdapat pula penjelasan mengenai peran GPU dalam pemanfaatan ML, serta penerapan ML dalam jaringan nirkabel, seperti kontrol daya, manajemen spektrum, dan manajemen backhaul.</w:t>
      </w:r>
    </w:p>
    <w:p w14:paraId="1416774A" w14:textId="77777777" w:rsidR="00274343" w:rsidRPr="00274343" w:rsidRDefault="00274343" w:rsidP="00274343">
      <w:pPr>
        <w:jc w:val="both"/>
        <w:rPr>
          <w:rFonts w:ascii="Times New Roman" w:hAnsi="Times New Roman" w:cs="Times New Roman"/>
          <w:b/>
          <w:bCs/>
          <w:sz w:val="24"/>
          <w:szCs w:val="24"/>
          <w:lang w:val="sv-SE"/>
        </w:rPr>
      </w:pPr>
      <w:r w:rsidRPr="00274343">
        <w:rPr>
          <w:rFonts w:ascii="Times New Roman" w:hAnsi="Times New Roman" w:cs="Times New Roman"/>
          <w:b/>
          <w:bCs/>
          <w:sz w:val="24"/>
          <w:szCs w:val="24"/>
          <w:lang w:val="sv-SE"/>
        </w:rPr>
        <w:t>Tantangan Masa Depan dan Solusi:</w:t>
      </w:r>
    </w:p>
    <w:p w14:paraId="1F562ACE" w14:textId="6EB67C9D" w:rsidR="00274343" w:rsidRPr="00274343" w:rsidRDefault="00F0549A" w:rsidP="00274343">
      <w:pPr>
        <w:jc w:val="both"/>
        <w:rPr>
          <w:rFonts w:ascii="Times New Roman" w:hAnsi="Times New Roman" w:cs="Times New Roman"/>
          <w:b/>
          <w:bCs/>
          <w:sz w:val="24"/>
          <w:szCs w:val="24"/>
        </w:rPr>
      </w:pPr>
      <w:r>
        <w:rPr>
          <w:rFonts w:ascii="Times New Roman" w:hAnsi="Times New Roman" w:cs="Times New Roman"/>
          <w:sz w:val="24"/>
          <w:szCs w:val="24"/>
          <w:lang w:val="sv-SE"/>
        </w:rPr>
        <w:t xml:space="preserve">Kuliah umum ini </w:t>
      </w:r>
      <w:r w:rsidR="00274343" w:rsidRPr="0008799C">
        <w:rPr>
          <w:rFonts w:ascii="Times New Roman" w:hAnsi="Times New Roman" w:cs="Times New Roman"/>
          <w:sz w:val="24"/>
          <w:szCs w:val="24"/>
          <w:lang w:val="sv-SE"/>
        </w:rPr>
        <w:t xml:space="preserve">menyoroti tantangan dan solusi dalam penerapan ML untuk komunikasi nirkabel. </w:t>
      </w:r>
      <w:proofErr w:type="spellStart"/>
      <w:r w:rsidR="00274343" w:rsidRPr="0008799C">
        <w:rPr>
          <w:rFonts w:ascii="Times New Roman" w:hAnsi="Times New Roman" w:cs="Times New Roman"/>
          <w:sz w:val="24"/>
          <w:szCs w:val="24"/>
        </w:rPr>
        <w:t>Ia</w:t>
      </w:r>
      <w:proofErr w:type="spellEnd"/>
      <w:r w:rsidR="00274343" w:rsidRPr="0008799C">
        <w:rPr>
          <w:rFonts w:ascii="Times New Roman" w:hAnsi="Times New Roman" w:cs="Times New Roman"/>
          <w:sz w:val="24"/>
          <w:szCs w:val="24"/>
        </w:rPr>
        <w:t xml:space="preserve"> </w:t>
      </w:r>
      <w:proofErr w:type="spellStart"/>
      <w:r w:rsidR="00274343" w:rsidRPr="0008799C">
        <w:rPr>
          <w:rFonts w:ascii="Times New Roman" w:hAnsi="Times New Roman" w:cs="Times New Roman"/>
          <w:sz w:val="24"/>
          <w:szCs w:val="24"/>
        </w:rPr>
        <w:t>membahas</w:t>
      </w:r>
      <w:proofErr w:type="spellEnd"/>
      <w:r w:rsidR="00274343" w:rsidRPr="0008799C">
        <w:rPr>
          <w:rFonts w:ascii="Times New Roman" w:hAnsi="Times New Roman" w:cs="Times New Roman"/>
          <w:sz w:val="24"/>
          <w:szCs w:val="24"/>
        </w:rPr>
        <w:t xml:space="preserve"> </w:t>
      </w:r>
      <w:proofErr w:type="spellStart"/>
      <w:r w:rsidR="00274343" w:rsidRPr="0008799C">
        <w:rPr>
          <w:rFonts w:ascii="Times New Roman" w:hAnsi="Times New Roman" w:cs="Times New Roman"/>
          <w:sz w:val="24"/>
          <w:szCs w:val="24"/>
        </w:rPr>
        <w:t>tren</w:t>
      </w:r>
      <w:proofErr w:type="spellEnd"/>
      <w:r w:rsidR="00274343" w:rsidRPr="0008799C">
        <w:rPr>
          <w:rFonts w:ascii="Times New Roman" w:hAnsi="Times New Roman" w:cs="Times New Roman"/>
          <w:sz w:val="24"/>
          <w:szCs w:val="24"/>
        </w:rPr>
        <w:t xml:space="preserve"> masa </w:t>
      </w:r>
      <w:proofErr w:type="spellStart"/>
      <w:r w:rsidR="00274343" w:rsidRPr="0008799C">
        <w:rPr>
          <w:rFonts w:ascii="Times New Roman" w:hAnsi="Times New Roman" w:cs="Times New Roman"/>
          <w:sz w:val="24"/>
          <w:szCs w:val="24"/>
        </w:rPr>
        <w:t>depan</w:t>
      </w:r>
      <w:proofErr w:type="spellEnd"/>
      <w:r w:rsidR="00274343" w:rsidRPr="0008799C">
        <w:rPr>
          <w:rFonts w:ascii="Times New Roman" w:hAnsi="Times New Roman" w:cs="Times New Roman"/>
          <w:sz w:val="24"/>
          <w:szCs w:val="24"/>
        </w:rPr>
        <w:t xml:space="preserve"> </w:t>
      </w:r>
      <w:proofErr w:type="spellStart"/>
      <w:r w:rsidR="00274343" w:rsidRPr="0008799C">
        <w:rPr>
          <w:rFonts w:ascii="Times New Roman" w:hAnsi="Times New Roman" w:cs="Times New Roman"/>
          <w:sz w:val="24"/>
          <w:szCs w:val="24"/>
        </w:rPr>
        <w:t>seperti</w:t>
      </w:r>
      <w:proofErr w:type="spellEnd"/>
      <w:r w:rsidR="00274343" w:rsidRPr="0008799C">
        <w:rPr>
          <w:rFonts w:ascii="Times New Roman" w:hAnsi="Times New Roman" w:cs="Times New Roman"/>
          <w:sz w:val="24"/>
          <w:szCs w:val="24"/>
        </w:rPr>
        <w:t xml:space="preserve"> Centralized dan Decentralized Federated Learning, Fingerprinting-based Localization, dan Semantic Communication.</w:t>
      </w:r>
    </w:p>
    <w:p w14:paraId="47B4D104" w14:textId="77777777" w:rsidR="00274343" w:rsidRPr="00274343" w:rsidRDefault="00274343" w:rsidP="00274343">
      <w:pPr>
        <w:jc w:val="both"/>
        <w:rPr>
          <w:rFonts w:ascii="Times New Roman" w:hAnsi="Times New Roman" w:cs="Times New Roman"/>
          <w:b/>
          <w:bCs/>
          <w:sz w:val="24"/>
          <w:szCs w:val="24"/>
          <w:lang w:val="sv-SE"/>
        </w:rPr>
      </w:pPr>
      <w:r w:rsidRPr="00274343">
        <w:rPr>
          <w:rFonts w:ascii="Times New Roman" w:hAnsi="Times New Roman" w:cs="Times New Roman"/>
          <w:b/>
          <w:bCs/>
          <w:sz w:val="24"/>
          <w:szCs w:val="24"/>
          <w:lang w:val="sv-SE"/>
        </w:rPr>
        <w:t>Kesimpulan:</w:t>
      </w:r>
    </w:p>
    <w:p w14:paraId="5E203B51" w14:textId="7EC3586C" w:rsidR="0091337E" w:rsidRPr="0008799C" w:rsidRDefault="00274343" w:rsidP="00274343">
      <w:pPr>
        <w:jc w:val="both"/>
        <w:rPr>
          <w:rFonts w:ascii="Times New Roman" w:hAnsi="Times New Roman" w:cs="Times New Roman"/>
          <w:sz w:val="24"/>
          <w:szCs w:val="24"/>
          <w:lang w:val="sv-SE"/>
        </w:rPr>
      </w:pPr>
      <w:r w:rsidRPr="0008799C">
        <w:rPr>
          <w:rFonts w:ascii="Times New Roman" w:hAnsi="Times New Roman" w:cs="Times New Roman"/>
          <w:sz w:val="24"/>
          <w:szCs w:val="24"/>
          <w:lang w:val="sv-SE"/>
        </w:rPr>
        <w:t>Presentasi ini memberikan wawasan mendalam tentang peran ML dalam kemajuan komunikasi nirkabel. Ade Irawan menyoroti potensi besar ML untuk meningkatkan efisiensi, keamanan, dan kinerja jaringan nirkabel, serta mengeksplorasi arah perkembangan yang menarik di masa depan.</w:t>
      </w:r>
    </w:p>
    <w:p w14:paraId="29FBD6CF" w14:textId="77777777" w:rsidR="00600A60" w:rsidRDefault="00600A60">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602D5322" w14:textId="78888FA6" w:rsidR="0091337E" w:rsidRDefault="0091337E" w:rsidP="00515D39">
      <w:pPr>
        <w:jc w:val="both"/>
        <w:rPr>
          <w:rFonts w:ascii="Times New Roman" w:hAnsi="Times New Roman" w:cs="Times New Roman"/>
          <w:b/>
          <w:bCs/>
          <w:sz w:val="24"/>
          <w:szCs w:val="24"/>
          <w:lang w:val="sv-SE"/>
        </w:rPr>
      </w:pPr>
      <w:r w:rsidRPr="0091337E">
        <w:rPr>
          <w:rFonts w:ascii="Times New Roman" w:hAnsi="Times New Roman" w:cs="Times New Roman"/>
          <w:b/>
          <w:bCs/>
          <w:sz w:val="24"/>
          <w:szCs w:val="24"/>
          <w:lang w:val="sv-SE"/>
        </w:rPr>
        <w:lastRenderedPageBreak/>
        <w:t>Lampiran</w:t>
      </w:r>
      <w:r w:rsidR="0019067B">
        <w:rPr>
          <w:rFonts w:ascii="Times New Roman" w:hAnsi="Times New Roman" w:cs="Times New Roman"/>
          <w:b/>
          <w:bCs/>
          <w:sz w:val="24"/>
          <w:szCs w:val="24"/>
          <w:lang w:val="sv-SE"/>
        </w:rPr>
        <w:t>/Dokumentasi</w:t>
      </w:r>
      <w:r w:rsidRPr="0091337E">
        <w:rPr>
          <w:rFonts w:ascii="Times New Roman" w:hAnsi="Times New Roman" w:cs="Times New Roman"/>
          <w:b/>
          <w:bCs/>
          <w:sz w:val="24"/>
          <w:szCs w:val="24"/>
          <w:lang w:val="sv-SE"/>
        </w:rPr>
        <w:t>:</w:t>
      </w:r>
    </w:p>
    <w:p w14:paraId="073F436F" w14:textId="56019303" w:rsidR="00600A60" w:rsidRDefault="00600A60" w:rsidP="00515D39">
      <w:pPr>
        <w:jc w:val="both"/>
        <w:rPr>
          <w:rFonts w:ascii="Times New Roman" w:hAnsi="Times New Roman" w:cs="Times New Roman"/>
          <w:b/>
          <w:bCs/>
          <w:sz w:val="24"/>
          <w:szCs w:val="24"/>
          <w:lang w:val="sv-SE"/>
        </w:rPr>
      </w:pPr>
      <w:r>
        <w:rPr>
          <w:noProof/>
        </w:rPr>
        <w:drawing>
          <wp:inline distT="0" distB="0" distL="0" distR="0" wp14:anchorId="1571CD1C" wp14:editId="49D657AE">
            <wp:extent cx="2727643" cy="1534886"/>
            <wp:effectExtent l="0" t="0" r="0" b="8255"/>
            <wp:docPr id="131892089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52678" cy="1548974"/>
                    </a:xfrm>
                    <a:prstGeom prst="rect">
                      <a:avLst/>
                    </a:prstGeom>
                    <a:noFill/>
                    <a:ln>
                      <a:noFill/>
                    </a:ln>
                  </pic:spPr>
                </pic:pic>
              </a:graphicData>
            </a:graphic>
          </wp:inline>
        </w:drawing>
      </w:r>
    </w:p>
    <w:p w14:paraId="5F4AF360" w14:textId="0641FBD1" w:rsidR="00600A60" w:rsidRDefault="00600A60" w:rsidP="00515D39">
      <w:pPr>
        <w:jc w:val="both"/>
        <w:rPr>
          <w:rFonts w:ascii="Times New Roman" w:hAnsi="Times New Roman" w:cs="Times New Roman"/>
          <w:b/>
          <w:bCs/>
          <w:sz w:val="24"/>
          <w:szCs w:val="24"/>
          <w:lang w:val="sv-SE"/>
        </w:rPr>
      </w:pPr>
      <w:r>
        <w:rPr>
          <w:noProof/>
        </w:rPr>
        <w:drawing>
          <wp:inline distT="0" distB="0" distL="0" distR="0" wp14:anchorId="2C662F15" wp14:editId="67290E45">
            <wp:extent cx="2232699" cy="1574800"/>
            <wp:effectExtent l="0" t="0" r="0" b="6350"/>
            <wp:docPr id="642233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8623" cy="1600138"/>
                    </a:xfrm>
                    <a:prstGeom prst="rect">
                      <a:avLst/>
                    </a:prstGeom>
                    <a:noFill/>
                    <a:ln>
                      <a:noFill/>
                    </a:ln>
                  </pic:spPr>
                </pic:pic>
              </a:graphicData>
            </a:graphic>
          </wp:inline>
        </w:drawing>
      </w:r>
    </w:p>
    <w:p w14:paraId="105BC771" w14:textId="2B2D279D" w:rsidR="00B761A2" w:rsidRDefault="00B761A2" w:rsidP="00515D39">
      <w:pPr>
        <w:jc w:val="both"/>
        <w:rPr>
          <w:rFonts w:ascii="Times New Roman" w:hAnsi="Times New Roman" w:cs="Times New Roman"/>
          <w:b/>
          <w:bCs/>
          <w:sz w:val="24"/>
          <w:szCs w:val="24"/>
          <w:lang w:val="sv-SE"/>
        </w:rPr>
      </w:pPr>
    </w:p>
    <w:p w14:paraId="7CEE23DE" w14:textId="7E557E3C" w:rsidR="00B761A2" w:rsidRDefault="00B761A2" w:rsidP="00515D39">
      <w:pPr>
        <w:jc w:val="both"/>
        <w:rPr>
          <w:rFonts w:ascii="Times New Roman" w:hAnsi="Times New Roman" w:cs="Times New Roman"/>
          <w:b/>
          <w:bCs/>
          <w:sz w:val="24"/>
          <w:szCs w:val="24"/>
          <w:lang w:val="sv-SE"/>
        </w:rPr>
      </w:pPr>
    </w:p>
    <w:p w14:paraId="00260828" w14:textId="30D8B996" w:rsidR="00B761A2" w:rsidRDefault="00B761A2" w:rsidP="00515D39">
      <w:pPr>
        <w:jc w:val="both"/>
        <w:rPr>
          <w:rFonts w:ascii="Times New Roman" w:hAnsi="Times New Roman" w:cs="Times New Roman"/>
          <w:b/>
          <w:bCs/>
          <w:sz w:val="24"/>
          <w:szCs w:val="24"/>
          <w:lang w:val="sv-SE"/>
        </w:rPr>
      </w:pPr>
    </w:p>
    <w:p w14:paraId="01832EFD" w14:textId="055477A7" w:rsidR="00B761A2" w:rsidRPr="0091337E" w:rsidRDefault="00B761A2" w:rsidP="00515D39">
      <w:pPr>
        <w:jc w:val="both"/>
        <w:rPr>
          <w:rFonts w:ascii="Times New Roman" w:hAnsi="Times New Roman" w:cs="Times New Roman"/>
          <w:b/>
          <w:bCs/>
          <w:sz w:val="24"/>
          <w:szCs w:val="24"/>
          <w:lang w:val="sv-SE"/>
        </w:rPr>
      </w:pPr>
    </w:p>
    <w:sectPr w:rsidR="00B761A2" w:rsidRPr="00913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1BE"/>
    <w:rsid w:val="00010530"/>
    <w:rsid w:val="0002736E"/>
    <w:rsid w:val="000809A5"/>
    <w:rsid w:val="0008799C"/>
    <w:rsid w:val="00171A98"/>
    <w:rsid w:val="00184F86"/>
    <w:rsid w:val="0019067B"/>
    <w:rsid w:val="00235AB1"/>
    <w:rsid w:val="00274343"/>
    <w:rsid w:val="003042FD"/>
    <w:rsid w:val="003531FD"/>
    <w:rsid w:val="003D31BE"/>
    <w:rsid w:val="00462B58"/>
    <w:rsid w:val="00490723"/>
    <w:rsid w:val="00497CBA"/>
    <w:rsid w:val="00515D39"/>
    <w:rsid w:val="00547BF6"/>
    <w:rsid w:val="00600A60"/>
    <w:rsid w:val="00691A71"/>
    <w:rsid w:val="00753C99"/>
    <w:rsid w:val="007B62F7"/>
    <w:rsid w:val="008373E5"/>
    <w:rsid w:val="008979C9"/>
    <w:rsid w:val="008A6F7E"/>
    <w:rsid w:val="0091337E"/>
    <w:rsid w:val="00916CBF"/>
    <w:rsid w:val="00A25BCE"/>
    <w:rsid w:val="00AA396E"/>
    <w:rsid w:val="00B761A2"/>
    <w:rsid w:val="00C10248"/>
    <w:rsid w:val="00D21FE5"/>
    <w:rsid w:val="00E34D9C"/>
    <w:rsid w:val="00EB768C"/>
    <w:rsid w:val="00F0549A"/>
    <w:rsid w:val="00F14DAE"/>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E95DF"/>
  <w15:chartTrackingRefBased/>
  <w15:docId w15:val="{D1626137-0EAC-4D4E-8257-7B909EF8A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C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9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32</cp:revision>
  <dcterms:created xsi:type="dcterms:W3CDTF">2023-12-10T13:17:00Z</dcterms:created>
  <dcterms:modified xsi:type="dcterms:W3CDTF">2023-12-11T03:09:00Z</dcterms:modified>
</cp:coreProperties>
</file>