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B52A" w14:textId="21818C0F" w:rsidR="00916CBF" w:rsidRPr="00547BF6" w:rsidRDefault="00916CBF" w:rsidP="00916CBF">
      <w:pPr>
        <w:tabs>
          <w:tab w:val="left" w:pos="1418"/>
        </w:tabs>
        <w:spacing w:after="0"/>
        <w:rPr>
          <w:rFonts w:ascii="Times New Roman" w:hAnsi="Times New Roman" w:cs="Times New Roman"/>
          <w:sz w:val="24"/>
          <w:szCs w:val="24"/>
          <w:lang w:val="sv-SE"/>
        </w:rPr>
      </w:pPr>
      <w:r w:rsidRPr="00547BF6">
        <w:rPr>
          <w:rFonts w:ascii="Times New Roman" w:hAnsi="Times New Roman" w:cs="Times New Roman"/>
          <w:sz w:val="24"/>
          <w:szCs w:val="24"/>
          <w:lang w:val="sv-SE"/>
        </w:rPr>
        <w:t>Nama</w:t>
      </w:r>
      <w:r w:rsidRPr="00547BF6">
        <w:rPr>
          <w:rFonts w:ascii="Times New Roman" w:hAnsi="Times New Roman" w:cs="Times New Roman"/>
          <w:sz w:val="24"/>
          <w:szCs w:val="24"/>
          <w:lang w:val="sv-SE"/>
        </w:rPr>
        <w:tab/>
        <w:t xml:space="preserve">: Muhammad </w:t>
      </w:r>
      <w:r w:rsidR="003042FD">
        <w:rPr>
          <w:rFonts w:ascii="Times New Roman" w:hAnsi="Times New Roman" w:cs="Times New Roman"/>
          <w:sz w:val="24"/>
          <w:szCs w:val="24"/>
          <w:lang w:val="sv-SE"/>
        </w:rPr>
        <w:t>Salman Azizi</w:t>
      </w:r>
    </w:p>
    <w:p w14:paraId="594DF0E3" w14:textId="70CF0D6A" w:rsidR="00916CBF" w:rsidRDefault="00916CBF" w:rsidP="00916CBF">
      <w:pPr>
        <w:tabs>
          <w:tab w:val="left" w:pos="1418"/>
        </w:tabs>
        <w:spacing w:after="0"/>
        <w:rPr>
          <w:rFonts w:ascii="Times New Roman" w:hAnsi="Times New Roman" w:cs="Times New Roman"/>
          <w:sz w:val="24"/>
          <w:szCs w:val="24"/>
          <w:lang w:val="sv-SE"/>
        </w:rPr>
      </w:pPr>
      <w:r w:rsidRPr="00547BF6">
        <w:rPr>
          <w:rFonts w:ascii="Times New Roman" w:hAnsi="Times New Roman" w:cs="Times New Roman"/>
          <w:sz w:val="24"/>
          <w:szCs w:val="24"/>
          <w:lang w:val="sv-SE"/>
        </w:rPr>
        <w:t>NIM</w:t>
      </w:r>
      <w:r w:rsidRPr="00547BF6">
        <w:rPr>
          <w:rFonts w:ascii="Times New Roman" w:hAnsi="Times New Roman" w:cs="Times New Roman"/>
          <w:sz w:val="24"/>
          <w:szCs w:val="24"/>
          <w:lang w:val="sv-SE"/>
        </w:rPr>
        <w:tab/>
        <w:t>: 1221401</w:t>
      </w:r>
      <w:r w:rsidR="003042FD">
        <w:rPr>
          <w:rFonts w:ascii="Times New Roman" w:hAnsi="Times New Roman" w:cs="Times New Roman"/>
          <w:sz w:val="24"/>
          <w:szCs w:val="24"/>
          <w:lang w:val="sv-SE"/>
        </w:rPr>
        <w:t>31</w:t>
      </w:r>
    </w:p>
    <w:p w14:paraId="62A3674D" w14:textId="161D4B5B" w:rsidR="00A25BCE" w:rsidRPr="00547BF6" w:rsidRDefault="00A25BCE" w:rsidP="00916CBF">
      <w:pPr>
        <w:tabs>
          <w:tab w:val="left" w:pos="1418"/>
        </w:tabs>
        <w:spacing w:after="0"/>
        <w:rPr>
          <w:rFonts w:ascii="Times New Roman" w:hAnsi="Times New Roman" w:cs="Times New Roman"/>
          <w:sz w:val="24"/>
          <w:szCs w:val="24"/>
          <w:lang w:val="sv-SE"/>
        </w:rPr>
      </w:pPr>
      <w:r>
        <w:rPr>
          <w:rFonts w:ascii="Times New Roman" w:hAnsi="Times New Roman" w:cs="Times New Roman"/>
          <w:sz w:val="24"/>
          <w:szCs w:val="24"/>
          <w:lang w:val="sv-SE"/>
        </w:rPr>
        <w:t>Kelas</w:t>
      </w:r>
      <w:r>
        <w:rPr>
          <w:rFonts w:ascii="Times New Roman" w:hAnsi="Times New Roman" w:cs="Times New Roman"/>
          <w:sz w:val="24"/>
          <w:szCs w:val="24"/>
          <w:lang w:val="sv-SE"/>
        </w:rPr>
        <w:tab/>
        <w:t>: RIF-B</w:t>
      </w:r>
    </w:p>
    <w:p w14:paraId="1DFE5F4A" w14:textId="1ABCABCC" w:rsidR="00916CBF" w:rsidRDefault="00916CBF" w:rsidP="00691A71">
      <w:pPr>
        <w:tabs>
          <w:tab w:val="left" w:pos="1418"/>
        </w:tabs>
        <w:spacing w:after="0"/>
        <w:rPr>
          <w:rFonts w:ascii="Times New Roman" w:hAnsi="Times New Roman" w:cs="Times New Roman"/>
          <w:sz w:val="24"/>
          <w:szCs w:val="24"/>
          <w:lang w:val="sv-SE"/>
        </w:rPr>
      </w:pPr>
      <w:r w:rsidRPr="00547BF6">
        <w:rPr>
          <w:rFonts w:ascii="Times New Roman" w:hAnsi="Times New Roman" w:cs="Times New Roman"/>
          <w:sz w:val="24"/>
          <w:szCs w:val="24"/>
          <w:lang w:val="sv-SE"/>
        </w:rPr>
        <w:t>Pemateri</w:t>
      </w:r>
      <w:r w:rsidRPr="00547BF6">
        <w:rPr>
          <w:rFonts w:ascii="Times New Roman" w:hAnsi="Times New Roman" w:cs="Times New Roman"/>
          <w:sz w:val="24"/>
          <w:szCs w:val="24"/>
          <w:lang w:val="sv-SE"/>
        </w:rPr>
        <w:tab/>
        <w:t xml:space="preserve">: </w:t>
      </w:r>
      <w:r w:rsidR="00EB768C" w:rsidRPr="00497CBA">
        <w:rPr>
          <w:rFonts w:ascii="Times New Roman" w:hAnsi="Times New Roman" w:cs="Times New Roman"/>
          <w:sz w:val="24"/>
          <w:szCs w:val="24"/>
          <w:lang w:val="sv-SE"/>
        </w:rPr>
        <w:t>DR. drg. Fajar Wicaksono, M.Kes. / Direktur Asesor LARS, PT. Buana Varia</w:t>
      </w:r>
    </w:p>
    <w:p w14:paraId="45A56734" w14:textId="77777777" w:rsidR="00691A71" w:rsidRPr="00691A71" w:rsidRDefault="00691A71" w:rsidP="00691A71">
      <w:pPr>
        <w:tabs>
          <w:tab w:val="left" w:pos="1418"/>
        </w:tabs>
        <w:spacing w:after="0"/>
        <w:rPr>
          <w:rFonts w:ascii="Times New Roman" w:hAnsi="Times New Roman" w:cs="Times New Roman"/>
          <w:sz w:val="24"/>
          <w:szCs w:val="24"/>
          <w:lang w:val="sv-SE"/>
        </w:rPr>
      </w:pPr>
    </w:p>
    <w:p w14:paraId="429A5D3E" w14:textId="2799FEA9" w:rsidR="00916CBF" w:rsidRDefault="00916CBF" w:rsidP="00916CBF">
      <w:pPr>
        <w:jc w:val="center"/>
        <w:rPr>
          <w:rFonts w:ascii="Times New Roman" w:hAnsi="Times New Roman" w:cs="Times New Roman"/>
          <w:b/>
          <w:bCs/>
          <w:sz w:val="28"/>
          <w:szCs w:val="28"/>
          <w:lang w:val="sv-SE"/>
        </w:rPr>
      </w:pPr>
      <w:r w:rsidRPr="00547BF6">
        <w:rPr>
          <w:rFonts w:ascii="Times New Roman" w:hAnsi="Times New Roman" w:cs="Times New Roman"/>
          <w:b/>
          <w:bCs/>
          <w:sz w:val="28"/>
          <w:szCs w:val="28"/>
          <w:lang w:val="sv-SE"/>
        </w:rPr>
        <w:br/>
      </w:r>
      <w:r w:rsidR="00010530" w:rsidRPr="00547BF6">
        <w:rPr>
          <w:rFonts w:ascii="Times New Roman" w:hAnsi="Times New Roman" w:cs="Times New Roman"/>
          <w:b/>
          <w:bCs/>
          <w:sz w:val="28"/>
          <w:szCs w:val="28"/>
          <w:lang w:val="sv-SE"/>
        </w:rPr>
        <w:t>Peran Teknologi Informasi sebagai Proses Efektifitas Pelayanan Kesehatan</w:t>
      </w:r>
    </w:p>
    <w:p w14:paraId="488E11F7" w14:textId="77777777" w:rsidR="003531FD" w:rsidRPr="00547BF6" w:rsidRDefault="003531FD" w:rsidP="00916CBF">
      <w:pPr>
        <w:jc w:val="center"/>
        <w:rPr>
          <w:rFonts w:ascii="Times New Roman" w:hAnsi="Times New Roman" w:cs="Times New Roman"/>
          <w:b/>
          <w:bCs/>
          <w:sz w:val="28"/>
          <w:szCs w:val="28"/>
          <w:lang w:val="sv-SE"/>
        </w:rPr>
      </w:pPr>
    </w:p>
    <w:p w14:paraId="481B8356" w14:textId="77777777" w:rsidR="00547BF6" w:rsidRPr="00515D39" w:rsidRDefault="00547BF6" w:rsidP="00515D39">
      <w:pPr>
        <w:jc w:val="both"/>
        <w:rPr>
          <w:rFonts w:ascii="Times New Roman" w:hAnsi="Times New Roman" w:cs="Times New Roman"/>
          <w:b/>
          <w:bCs/>
          <w:sz w:val="24"/>
          <w:szCs w:val="24"/>
          <w:lang w:val="sv-SE"/>
        </w:rPr>
      </w:pPr>
      <w:r w:rsidRPr="00515D39">
        <w:rPr>
          <w:rFonts w:ascii="Times New Roman" w:hAnsi="Times New Roman" w:cs="Times New Roman"/>
          <w:b/>
          <w:bCs/>
          <w:sz w:val="24"/>
          <w:szCs w:val="24"/>
          <w:lang w:val="sv-SE"/>
        </w:rPr>
        <w:t>Eksternalitis:</w:t>
      </w:r>
    </w:p>
    <w:p w14:paraId="6D2AB96E" w14:textId="2C2B7C30" w:rsidR="00547BF6" w:rsidRPr="00547BF6" w:rsidRDefault="00547BF6" w:rsidP="00515D39">
      <w:pPr>
        <w:jc w:val="both"/>
        <w:rPr>
          <w:rFonts w:ascii="Times New Roman" w:hAnsi="Times New Roman" w:cs="Times New Roman"/>
          <w:sz w:val="24"/>
          <w:szCs w:val="24"/>
          <w:lang w:val="sv-SE"/>
        </w:rPr>
      </w:pPr>
      <w:r w:rsidRPr="00547BF6">
        <w:rPr>
          <w:rFonts w:ascii="Times New Roman" w:hAnsi="Times New Roman" w:cs="Times New Roman"/>
          <w:sz w:val="24"/>
          <w:szCs w:val="24"/>
          <w:lang w:val="sv-SE"/>
        </w:rPr>
        <w:t>Materi ini membahas fenomena eksternalitas dalam pelayanan kesehatan yang dapat diatasi melalui penerapan teknologi informasi. Eksternalitas dalam konteks ini merujuk pada dampak positif atau negatif yang dirasakan oleh pihak ketiga di luar hubungan langsung antara penyedia layanan kesehatan dan pasien. Penerapan teknologi informasi diharapkan mampu mengurangi eksternalitas negatif, meningkatkan transparansi, dan memperbaiki hubungan antarpihak yang terlibat dalam layanan kesehatan.</w:t>
      </w:r>
    </w:p>
    <w:p w14:paraId="1B18B1D7" w14:textId="77777777" w:rsidR="00547BF6" w:rsidRPr="00515D39" w:rsidRDefault="00547BF6" w:rsidP="00515D39">
      <w:pPr>
        <w:jc w:val="both"/>
        <w:rPr>
          <w:rFonts w:ascii="Times New Roman" w:hAnsi="Times New Roman" w:cs="Times New Roman"/>
          <w:b/>
          <w:bCs/>
          <w:sz w:val="24"/>
          <w:szCs w:val="24"/>
          <w:lang w:val="sv-SE"/>
        </w:rPr>
      </w:pPr>
      <w:r w:rsidRPr="00515D39">
        <w:rPr>
          <w:rFonts w:ascii="Times New Roman" w:hAnsi="Times New Roman" w:cs="Times New Roman"/>
          <w:b/>
          <w:bCs/>
          <w:sz w:val="24"/>
          <w:szCs w:val="24"/>
          <w:lang w:val="sv-SE"/>
        </w:rPr>
        <w:t>Tantangan Pengembangan Produk:</w:t>
      </w:r>
    </w:p>
    <w:p w14:paraId="37D361DE" w14:textId="1250431D" w:rsidR="00547BF6" w:rsidRPr="00547BF6" w:rsidRDefault="00547BF6" w:rsidP="00515D39">
      <w:pPr>
        <w:jc w:val="both"/>
        <w:rPr>
          <w:rFonts w:ascii="Times New Roman" w:hAnsi="Times New Roman" w:cs="Times New Roman"/>
          <w:sz w:val="24"/>
          <w:szCs w:val="24"/>
          <w:lang w:val="sv-SE"/>
        </w:rPr>
      </w:pPr>
      <w:r w:rsidRPr="00547BF6">
        <w:rPr>
          <w:rFonts w:ascii="Times New Roman" w:hAnsi="Times New Roman" w:cs="Times New Roman"/>
          <w:sz w:val="24"/>
          <w:szCs w:val="24"/>
          <w:lang w:val="sv-SE"/>
        </w:rPr>
        <w:t>Materi mengidentifikasi tantangan dalam pengembangan produk kesehatan dan bagaimana teknologi informasi dapat menjadi solusi. Pembahasan mencakup pengembangan aplikasi, perangkat lunak, dan sistem informasi kesehatan yang dapat meningkatkan efisiensi, akurasi, dan kualitas layanan. Pemanfaatan teknologi Big Data dan Analitika juga menjadi fokus untuk menghadapi tantangan pengembangan produk dalam dunia kesehatan.</w:t>
      </w:r>
    </w:p>
    <w:p w14:paraId="435E533F" w14:textId="77777777" w:rsidR="00547BF6" w:rsidRPr="00515D39" w:rsidRDefault="00547BF6" w:rsidP="00515D39">
      <w:pPr>
        <w:jc w:val="both"/>
        <w:rPr>
          <w:rFonts w:ascii="Times New Roman" w:hAnsi="Times New Roman" w:cs="Times New Roman"/>
          <w:b/>
          <w:bCs/>
          <w:sz w:val="24"/>
          <w:szCs w:val="24"/>
          <w:lang w:val="sv-SE"/>
        </w:rPr>
      </w:pPr>
      <w:r w:rsidRPr="00515D39">
        <w:rPr>
          <w:rFonts w:ascii="Times New Roman" w:hAnsi="Times New Roman" w:cs="Times New Roman"/>
          <w:b/>
          <w:bCs/>
          <w:sz w:val="24"/>
          <w:szCs w:val="24"/>
          <w:lang w:val="sv-SE"/>
        </w:rPr>
        <w:t>Fraud:</w:t>
      </w:r>
    </w:p>
    <w:p w14:paraId="35772B0C" w14:textId="59F11F72" w:rsidR="00547BF6" w:rsidRPr="00547BF6" w:rsidRDefault="00547BF6" w:rsidP="00515D39">
      <w:pPr>
        <w:jc w:val="both"/>
        <w:rPr>
          <w:rFonts w:ascii="Times New Roman" w:hAnsi="Times New Roman" w:cs="Times New Roman"/>
          <w:sz w:val="24"/>
          <w:szCs w:val="24"/>
          <w:lang w:val="sv-SE"/>
        </w:rPr>
      </w:pPr>
      <w:r w:rsidRPr="00547BF6">
        <w:rPr>
          <w:rFonts w:ascii="Times New Roman" w:hAnsi="Times New Roman" w:cs="Times New Roman"/>
          <w:sz w:val="24"/>
          <w:szCs w:val="24"/>
          <w:lang w:val="sv-SE"/>
        </w:rPr>
        <w:t>Penerapan teknologi informasi di sektor kesehatan menjadi kunci dalam mengatasi masalah penipuan (fraud) yang dapat merugikan sistem kesehatan. Pembahasan melibatkan implementasi keamanan data, sistem identifikasi unik pasien, dan penggunaan teknologi blockchain untuk menciptakan integritas data. Teknologi informasi tidak hanya memperkuat aspek keamanan, tetapi juga membantu memastikan keberlanjutan pelayanan kesehatan yang berkualitas.</w:t>
      </w:r>
    </w:p>
    <w:p w14:paraId="37BB36BD" w14:textId="77777777" w:rsidR="00547BF6" w:rsidRPr="00515D39" w:rsidRDefault="00547BF6" w:rsidP="00515D39">
      <w:pPr>
        <w:jc w:val="both"/>
        <w:rPr>
          <w:rFonts w:ascii="Times New Roman" w:hAnsi="Times New Roman" w:cs="Times New Roman"/>
          <w:b/>
          <w:bCs/>
          <w:sz w:val="24"/>
          <w:szCs w:val="24"/>
          <w:lang w:val="sv-SE"/>
        </w:rPr>
      </w:pPr>
      <w:r w:rsidRPr="00515D39">
        <w:rPr>
          <w:rFonts w:ascii="Times New Roman" w:hAnsi="Times New Roman" w:cs="Times New Roman"/>
          <w:b/>
          <w:bCs/>
          <w:sz w:val="24"/>
          <w:szCs w:val="24"/>
          <w:lang w:val="sv-SE"/>
        </w:rPr>
        <w:t>Ketidakpastian:</w:t>
      </w:r>
    </w:p>
    <w:p w14:paraId="56EBB405" w14:textId="0F80C423" w:rsidR="00547BF6" w:rsidRPr="00547BF6" w:rsidRDefault="00547BF6" w:rsidP="00515D39">
      <w:pPr>
        <w:jc w:val="both"/>
        <w:rPr>
          <w:rFonts w:ascii="Times New Roman" w:hAnsi="Times New Roman" w:cs="Times New Roman"/>
          <w:sz w:val="24"/>
          <w:szCs w:val="24"/>
          <w:lang w:val="sv-SE"/>
        </w:rPr>
      </w:pPr>
      <w:r w:rsidRPr="00547BF6">
        <w:rPr>
          <w:rFonts w:ascii="Times New Roman" w:hAnsi="Times New Roman" w:cs="Times New Roman"/>
          <w:sz w:val="24"/>
          <w:szCs w:val="24"/>
          <w:lang w:val="sv-SE"/>
        </w:rPr>
        <w:t>Materi merinci bagaimana teknologi informasi dapat mengurangi ketidakpastian dalam pengelolaan dan penyediaan layanan kesehatan. Sistem informasi terintegrasi dapat memberikan visibilitas yang lebih besar terhadap aspek-aspek kesehatan masyarakat, memungkinkan pengambilan keputusan yang lebih tepat waktu dan akurat. Hal ini berkontribusi pada peningkatan efektivitas pelayanan kesehatan dalam menghadapi ketidakpastian.</w:t>
      </w:r>
    </w:p>
    <w:p w14:paraId="2B65F677" w14:textId="77777777" w:rsidR="00547BF6" w:rsidRPr="00515D39" w:rsidRDefault="00547BF6" w:rsidP="00515D39">
      <w:pPr>
        <w:jc w:val="both"/>
        <w:rPr>
          <w:rFonts w:ascii="Times New Roman" w:hAnsi="Times New Roman" w:cs="Times New Roman"/>
          <w:b/>
          <w:bCs/>
          <w:sz w:val="24"/>
          <w:szCs w:val="24"/>
          <w:lang w:val="sv-SE"/>
        </w:rPr>
      </w:pPr>
      <w:r w:rsidRPr="00515D39">
        <w:rPr>
          <w:rFonts w:ascii="Times New Roman" w:hAnsi="Times New Roman" w:cs="Times New Roman"/>
          <w:b/>
          <w:bCs/>
          <w:sz w:val="24"/>
          <w:szCs w:val="24"/>
          <w:lang w:val="sv-SE"/>
        </w:rPr>
        <w:t>Kesimpulan:</w:t>
      </w:r>
    </w:p>
    <w:p w14:paraId="6043D838" w14:textId="01ACF41F" w:rsidR="00547BF6" w:rsidRDefault="00547BF6" w:rsidP="00515D39">
      <w:pPr>
        <w:jc w:val="both"/>
        <w:rPr>
          <w:rFonts w:ascii="Times New Roman" w:hAnsi="Times New Roman" w:cs="Times New Roman"/>
          <w:sz w:val="24"/>
          <w:szCs w:val="24"/>
          <w:lang w:val="sv-SE"/>
        </w:rPr>
      </w:pPr>
      <w:r w:rsidRPr="00547BF6">
        <w:rPr>
          <w:rFonts w:ascii="Times New Roman" w:hAnsi="Times New Roman" w:cs="Times New Roman"/>
          <w:sz w:val="24"/>
          <w:szCs w:val="24"/>
          <w:lang w:val="sv-SE"/>
        </w:rPr>
        <w:t xml:space="preserve">Keseluruhan materi menegaskan peran krusial teknologi informasi sebagai pendorong efektivitas pelayanan kesehatan. Dalam mengatasi eksternalitas, tantangan pengembangan produk, fraud, dan ketidakpastian, penerapan teknologi informasi membuka peluang untuk menciptakan sistem kesehatan yang lebih responsif, efisien, dan terjamin keamanannya. </w:t>
      </w:r>
      <w:r w:rsidRPr="00547BF6">
        <w:rPr>
          <w:rFonts w:ascii="Times New Roman" w:hAnsi="Times New Roman" w:cs="Times New Roman"/>
          <w:sz w:val="24"/>
          <w:szCs w:val="24"/>
          <w:lang w:val="sv-SE"/>
        </w:rPr>
        <w:lastRenderedPageBreak/>
        <w:t>Kesimpulannya, investasi dalam teknologi informasi tidak hanya diperlukan, tetapi juga mendesak untuk mencapai pelayanan kesehatan yang optimal.</w:t>
      </w:r>
    </w:p>
    <w:p w14:paraId="5E203B51" w14:textId="77777777" w:rsidR="0091337E" w:rsidRDefault="0091337E" w:rsidP="00515D39">
      <w:pPr>
        <w:jc w:val="both"/>
        <w:rPr>
          <w:rFonts w:ascii="Times New Roman" w:hAnsi="Times New Roman" w:cs="Times New Roman"/>
          <w:sz w:val="24"/>
          <w:szCs w:val="24"/>
          <w:lang w:val="sv-SE"/>
        </w:rPr>
      </w:pPr>
    </w:p>
    <w:p w14:paraId="602D5322" w14:textId="2A7BF880" w:rsidR="0091337E" w:rsidRDefault="0091337E" w:rsidP="00515D39">
      <w:pPr>
        <w:jc w:val="both"/>
        <w:rPr>
          <w:rFonts w:ascii="Times New Roman" w:hAnsi="Times New Roman" w:cs="Times New Roman"/>
          <w:b/>
          <w:bCs/>
          <w:sz w:val="24"/>
          <w:szCs w:val="24"/>
          <w:lang w:val="sv-SE"/>
        </w:rPr>
      </w:pPr>
      <w:r w:rsidRPr="0091337E">
        <w:rPr>
          <w:rFonts w:ascii="Times New Roman" w:hAnsi="Times New Roman" w:cs="Times New Roman"/>
          <w:b/>
          <w:bCs/>
          <w:sz w:val="24"/>
          <w:szCs w:val="24"/>
          <w:lang w:val="sv-SE"/>
        </w:rPr>
        <w:t>Lampiran</w:t>
      </w:r>
      <w:r w:rsidR="0019067B">
        <w:rPr>
          <w:rFonts w:ascii="Times New Roman" w:hAnsi="Times New Roman" w:cs="Times New Roman"/>
          <w:b/>
          <w:bCs/>
          <w:sz w:val="24"/>
          <w:szCs w:val="24"/>
          <w:lang w:val="sv-SE"/>
        </w:rPr>
        <w:t>/Dokumentasi</w:t>
      </w:r>
      <w:r w:rsidRPr="0091337E">
        <w:rPr>
          <w:rFonts w:ascii="Times New Roman" w:hAnsi="Times New Roman" w:cs="Times New Roman"/>
          <w:b/>
          <w:bCs/>
          <w:sz w:val="24"/>
          <w:szCs w:val="24"/>
          <w:lang w:val="sv-SE"/>
        </w:rPr>
        <w:t>:</w:t>
      </w:r>
    </w:p>
    <w:p w14:paraId="105BC771" w14:textId="2BFEE36A" w:rsidR="00B761A2" w:rsidRDefault="00B761A2" w:rsidP="00515D39">
      <w:pPr>
        <w:jc w:val="both"/>
        <w:rPr>
          <w:rFonts w:ascii="Times New Roman" w:hAnsi="Times New Roman" w:cs="Times New Roman"/>
          <w:b/>
          <w:bCs/>
          <w:sz w:val="24"/>
          <w:szCs w:val="24"/>
          <w:lang w:val="sv-SE"/>
        </w:rPr>
      </w:pPr>
      <w:r>
        <w:rPr>
          <w:noProof/>
        </w:rPr>
        <w:drawing>
          <wp:inline distT="0" distB="0" distL="0" distR="0" wp14:anchorId="6C67172C" wp14:editId="49F0DFA1">
            <wp:extent cx="1905000" cy="1221176"/>
            <wp:effectExtent l="0" t="0" r="0" b="0"/>
            <wp:docPr id="1478155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20817" cy="1231316"/>
                    </a:xfrm>
                    <a:prstGeom prst="rect">
                      <a:avLst/>
                    </a:prstGeom>
                    <a:noFill/>
                    <a:ln>
                      <a:noFill/>
                    </a:ln>
                  </pic:spPr>
                </pic:pic>
              </a:graphicData>
            </a:graphic>
          </wp:inline>
        </w:drawing>
      </w:r>
    </w:p>
    <w:p w14:paraId="7CEE23DE" w14:textId="15C21782" w:rsidR="00B761A2" w:rsidRDefault="00B761A2" w:rsidP="00515D39">
      <w:pPr>
        <w:jc w:val="both"/>
        <w:rPr>
          <w:rFonts w:ascii="Times New Roman" w:hAnsi="Times New Roman" w:cs="Times New Roman"/>
          <w:b/>
          <w:bCs/>
          <w:sz w:val="24"/>
          <w:szCs w:val="24"/>
          <w:lang w:val="sv-SE"/>
        </w:rPr>
      </w:pPr>
      <w:r>
        <w:rPr>
          <w:noProof/>
        </w:rPr>
        <w:drawing>
          <wp:inline distT="0" distB="0" distL="0" distR="0" wp14:anchorId="520CA5CD" wp14:editId="4A417F91">
            <wp:extent cx="1828800" cy="1234733"/>
            <wp:effectExtent l="0" t="0" r="0" b="3810"/>
            <wp:docPr id="19235187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5553" cy="1246044"/>
                    </a:xfrm>
                    <a:prstGeom prst="rect">
                      <a:avLst/>
                    </a:prstGeom>
                    <a:noFill/>
                    <a:ln>
                      <a:noFill/>
                    </a:ln>
                  </pic:spPr>
                </pic:pic>
              </a:graphicData>
            </a:graphic>
          </wp:inline>
        </w:drawing>
      </w:r>
    </w:p>
    <w:p w14:paraId="00260828" w14:textId="3B8D9C6C" w:rsidR="00B761A2" w:rsidRDefault="00B761A2" w:rsidP="00515D39">
      <w:pPr>
        <w:jc w:val="both"/>
        <w:rPr>
          <w:rFonts w:ascii="Times New Roman" w:hAnsi="Times New Roman" w:cs="Times New Roman"/>
          <w:b/>
          <w:bCs/>
          <w:sz w:val="24"/>
          <w:szCs w:val="24"/>
          <w:lang w:val="sv-SE"/>
        </w:rPr>
      </w:pPr>
      <w:r>
        <w:rPr>
          <w:noProof/>
        </w:rPr>
        <w:drawing>
          <wp:inline distT="0" distB="0" distL="0" distR="0" wp14:anchorId="42B6ADBB" wp14:editId="7533B83F">
            <wp:extent cx="1665515" cy="1146634"/>
            <wp:effectExtent l="0" t="0" r="0" b="0"/>
            <wp:docPr id="406506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6858" cy="1161328"/>
                    </a:xfrm>
                    <a:prstGeom prst="rect">
                      <a:avLst/>
                    </a:prstGeom>
                    <a:noFill/>
                    <a:ln>
                      <a:noFill/>
                    </a:ln>
                  </pic:spPr>
                </pic:pic>
              </a:graphicData>
            </a:graphic>
          </wp:inline>
        </w:drawing>
      </w:r>
    </w:p>
    <w:p w14:paraId="01832EFD" w14:textId="20AE45C0" w:rsidR="00B761A2" w:rsidRPr="0091337E" w:rsidRDefault="00B761A2" w:rsidP="00515D39">
      <w:pPr>
        <w:jc w:val="both"/>
        <w:rPr>
          <w:rFonts w:ascii="Times New Roman" w:hAnsi="Times New Roman" w:cs="Times New Roman"/>
          <w:b/>
          <w:bCs/>
          <w:sz w:val="24"/>
          <w:szCs w:val="24"/>
          <w:lang w:val="sv-SE"/>
        </w:rPr>
      </w:pPr>
      <w:r>
        <w:rPr>
          <w:noProof/>
        </w:rPr>
        <w:drawing>
          <wp:inline distT="0" distB="0" distL="0" distR="0" wp14:anchorId="58B6A62D" wp14:editId="7211E001">
            <wp:extent cx="1099457" cy="1954780"/>
            <wp:effectExtent l="0" t="0" r="5715" b="7620"/>
            <wp:docPr id="1874372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4421" cy="1999165"/>
                    </a:xfrm>
                    <a:prstGeom prst="rect">
                      <a:avLst/>
                    </a:prstGeom>
                    <a:noFill/>
                    <a:ln>
                      <a:noFill/>
                    </a:ln>
                  </pic:spPr>
                </pic:pic>
              </a:graphicData>
            </a:graphic>
          </wp:inline>
        </w:drawing>
      </w:r>
    </w:p>
    <w:sectPr w:rsidR="00B761A2" w:rsidRPr="00913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BE"/>
    <w:rsid w:val="00010530"/>
    <w:rsid w:val="0002736E"/>
    <w:rsid w:val="000809A5"/>
    <w:rsid w:val="00184F86"/>
    <w:rsid w:val="0019067B"/>
    <w:rsid w:val="003042FD"/>
    <w:rsid w:val="003531FD"/>
    <w:rsid w:val="003D31BE"/>
    <w:rsid w:val="00490723"/>
    <w:rsid w:val="00497CBA"/>
    <w:rsid w:val="00515D39"/>
    <w:rsid w:val="00547BF6"/>
    <w:rsid w:val="00691A71"/>
    <w:rsid w:val="00753C99"/>
    <w:rsid w:val="007B62F7"/>
    <w:rsid w:val="008373E5"/>
    <w:rsid w:val="008979C9"/>
    <w:rsid w:val="008A6F7E"/>
    <w:rsid w:val="0091337E"/>
    <w:rsid w:val="00916CBF"/>
    <w:rsid w:val="00A25BCE"/>
    <w:rsid w:val="00B761A2"/>
    <w:rsid w:val="00E34D9C"/>
    <w:rsid w:val="00EB768C"/>
    <w:rsid w:val="00F14DAE"/>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95DF"/>
  <w15:chartTrackingRefBased/>
  <w15:docId w15:val="{D1626137-0EAC-4D4E-8257-7B909EF8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22</cp:revision>
  <dcterms:created xsi:type="dcterms:W3CDTF">2023-12-10T13:17:00Z</dcterms:created>
  <dcterms:modified xsi:type="dcterms:W3CDTF">2023-12-10T13:24:00Z</dcterms:modified>
</cp:coreProperties>
</file>