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B52A" w14:textId="21818C0F" w:rsidR="00916CBF" w:rsidRPr="00547BF6" w:rsidRDefault="00916CBF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47BF6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547BF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Muhammad </w:t>
      </w:r>
      <w:r w:rsidR="003042FD">
        <w:rPr>
          <w:rFonts w:ascii="Times New Roman" w:hAnsi="Times New Roman" w:cs="Times New Roman"/>
          <w:sz w:val="24"/>
          <w:szCs w:val="24"/>
          <w:lang w:val="sv-SE"/>
        </w:rPr>
        <w:t>Salman Azizi</w:t>
      </w:r>
    </w:p>
    <w:p w14:paraId="594DF0E3" w14:textId="70CF0D6A" w:rsidR="00916CBF" w:rsidRDefault="00916CBF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47BF6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547BF6">
        <w:rPr>
          <w:rFonts w:ascii="Times New Roman" w:hAnsi="Times New Roman" w:cs="Times New Roman"/>
          <w:sz w:val="24"/>
          <w:szCs w:val="24"/>
          <w:lang w:val="sv-SE"/>
        </w:rPr>
        <w:tab/>
        <w:t>: 1221401</w:t>
      </w:r>
      <w:r w:rsidR="003042FD">
        <w:rPr>
          <w:rFonts w:ascii="Times New Roman" w:hAnsi="Times New Roman" w:cs="Times New Roman"/>
          <w:sz w:val="24"/>
          <w:szCs w:val="24"/>
          <w:lang w:val="sv-SE"/>
        </w:rPr>
        <w:t>31</w:t>
      </w:r>
    </w:p>
    <w:p w14:paraId="62A3674D" w14:textId="161D4B5B" w:rsidR="00A25BCE" w:rsidRPr="00547BF6" w:rsidRDefault="00A25BCE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Kelas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RIF-B</w:t>
      </w:r>
    </w:p>
    <w:p w14:paraId="45A56734" w14:textId="4986F6C7" w:rsidR="00691A71" w:rsidRPr="00192694" w:rsidRDefault="00916CBF" w:rsidP="00691A7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8279A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C827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8279A" w:rsidRPr="00C8279A">
        <w:rPr>
          <w:rFonts w:ascii="Times New Roman" w:hAnsi="Times New Roman" w:cs="Times New Roman"/>
          <w:sz w:val="24"/>
          <w:szCs w:val="24"/>
        </w:rPr>
        <w:t>Wismoyo</w:t>
      </w:r>
      <w:proofErr w:type="spellEnd"/>
      <w:r w:rsidR="00C8279A" w:rsidRPr="00C8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79A" w:rsidRPr="00C8279A">
        <w:rPr>
          <w:rFonts w:ascii="Times New Roman" w:hAnsi="Times New Roman" w:cs="Times New Roman"/>
          <w:sz w:val="24"/>
          <w:szCs w:val="24"/>
        </w:rPr>
        <w:t>Adinegoro</w:t>
      </w:r>
      <w:proofErr w:type="spellEnd"/>
      <w:r w:rsidR="00C8279A" w:rsidRPr="00C8279A">
        <w:rPr>
          <w:rFonts w:ascii="Times New Roman" w:hAnsi="Times New Roman" w:cs="Times New Roman"/>
          <w:sz w:val="24"/>
          <w:szCs w:val="24"/>
        </w:rPr>
        <w:t>, S.Si.,</w:t>
      </w:r>
      <w:proofErr w:type="spellStart"/>
      <w:r w:rsidR="00C8279A" w:rsidRPr="00C8279A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C8279A" w:rsidRPr="00C8279A">
        <w:rPr>
          <w:rFonts w:ascii="Times New Roman" w:hAnsi="Times New Roman" w:cs="Times New Roman"/>
          <w:sz w:val="24"/>
          <w:szCs w:val="24"/>
        </w:rPr>
        <w:t>. / Product Dev</w:t>
      </w:r>
      <w:r w:rsidR="00C8279A" w:rsidRPr="00C8279A">
        <w:rPr>
          <w:rFonts w:ascii="Times New Roman" w:hAnsi="Times New Roman" w:cs="Times New Roman"/>
          <w:sz w:val="24"/>
          <w:szCs w:val="24"/>
        </w:rPr>
        <w:t>.</w:t>
      </w:r>
      <w:r w:rsidR="00C8279A" w:rsidRPr="00C8279A">
        <w:rPr>
          <w:rFonts w:ascii="Times New Roman" w:hAnsi="Times New Roman" w:cs="Times New Roman"/>
          <w:sz w:val="24"/>
          <w:szCs w:val="24"/>
        </w:rPr>
        <w:t xml:space="preserve"> </w:t>
      </w:r>
      <w:r w:rsidR="0089446A">
        <w:rPr>
          <w:rFonts w:ascii="Times New Roman" w:hAnsi="Times New Roman" w:cs="Times New Roman"/>
          <w:sz w:val="24"/>
          <w:szCs w:val="24"/>
        </w:rPr>
        <w:t xml:space="preserve">- </w:t>
      </w:r>
      <w:r w:rsidR="00C8279A" w:rsidRPr="00192694">
        <w:rPr>
          <w:rFonts w:ascii="Times New Roman" w:hAnsi="Times New Roman" w:cs="Times New Roman"/>
          <w:sz w:val="24"/>
          <w:szCs w:val="24"/>
        </w:rPr>
        <w:t>Hanwha Life Insurance</w:t>
      </w:r>
    </w:p>
    <w:p w14:paraId="2AA1028B" w14:textId="0ACF69A2" w:rsidR="00192694" w:rsidRPr="006F7E6A" w:rsidRDefault="00916CBF" w:rsidP="006F7E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8279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32EE8" w:rsidRPr="00232EE8">
        <w:rPr>
          <w:rFonts w:ascii="Times New Roman" w:hAnsi="Times New Roman" w:cs="Times New Roman"/>
          <w:b/>
          <w:bCs/>
          <w:sz w:val="28"/>
          <w:szCs w:val="28"/>
          <w:lang w:val="sv-SE"/>
        </w:rPr>
        <w:t>Premium Sufficiency Reserves</w:t>
      </w:r>
    </w:p>
    <w:p w14:paraId="7DEB5227" w14:textId="77777777" w:rsidR="00192694" w:rsidRPr="00192694" w:rsidRDefault="00192694" w:rsidP="00434D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CADANGAN PREMI DALAM ASURANSI: KONSEP DAN PERHITUNGAN</w:t>
      </w:r>
    </w:p>
    <w:p w14:paraId="6BF47900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CD2E578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Pendahuluan:</w:t>
      </w:r>
    </w:p>
    <w:p w14:paraId="368A7989" w14:textId="270356D6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Materi ini membahas konsep dan perhitungan cadangan premi dalam asuransi, dengan fokus pada studi kasus Studium Generale 7 Sains Aktuaria di Institut Teknologi Sumatera.</w:t>
      </w:r>
    </w:p>
    <w:p w14:paraId="796544EC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Cadangan Premi: Definisi dan Tujuan:</w:t>
      </w:r>
    </w:p>
    <w:p w14:paraId="78D11B4F" w14:textId="7B41D132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Cadangan premi merupakan dana yang disisihkan untuk memenuhi kewajiban di masa depan bagi pemegang polis. Materi menjelaskan tujuan pembentukan cadangan premi, yang melibatkan pengeluaran, premi, manfaat, dan cadangan teknis.</w:t>
      </w:r>
    </w:p>
    <w:p w14:paraId="09119C8A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Cadangan Teknis dan Jenis Produk:</w:t>
      </w:r>
    </w:p>
    <w:p w14:paraId="6E2865A7" w14:textId="5E0EDD04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Materi membahas konsep cadangan teknis sesuai dengan SEOJK Nomor 27/SEOJK.05/2017. Terdapat penekanan pada konsistensi, keadilan, dan kepatuhan terhadap standar praktik dalam menentukan cadangan teknis. Jenis produk seperti CAPYBMP dan CARYBD juga dijelaskan, dengan perincian mengenai masa asuransi dan renewable.</w:t>
      </w:r>
    </w:p>
    <w:p w14:paraId="1ED09B8D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Perhitungan Cadangan Premi:</w:t>
      </w:r>
    </w:p>
    <w:p w14:paraId="55E0132A" w14:textId="0AC90D46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Langkah-langkah perhitungan cadangan premi disajikan dengan contoh perhitungan. Terdapat dua pendekatan, yaitu menggunakan estimasi sentral (gross premium valuation) dan mengakomodir risiko pemburukan dengan menerapkan margin untuk risiko pemburukan (MfAD).</w:t>
      </w:r>
    </w:p>
    <w:p w14:paraId="104C0834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Asumsi Estimasi Terbaik:</w:t>
      </w:r>
    </w:p>
    <w:p w14:paraId="63D1FF30" w14:textId="7AB4F287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Materi menjelaskan pentingnya asumsi estimasi terbaik dalam perhitungan cadangan premi. Faktor-faktor seperti kondisi ekonomi makro, pengalaman perusahaan, pengalaman industri, dan faktor lainnya mempengaruhi asumsi tersebut.</w:t>
      </w:r>
    </w:p>
    <w:p w14:paraId="0A37B58C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CARYBD dan CAPYBMP:</w:t>
      </w:r>
    </w:p>
    <w:p w14:paraId="29DDED04" w14:textId="7DDBF78E" w:rsidR="00192694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>Penjelasan tentang CARYBD (cadangan atas risiko yang belum dijalani) dan CAPYBMP (cadangan atas premi yang belum merupakan pendapatan) diberikan, dengan contoh perhitungan rasio klaim dan cadangan premi jangka pendek.</w:t>
      </w:r>
    </w:p>
    <w:p w14:paraId="41DA7EA8" w14:textId="77777777" w:rsidR="00192694" w:rsidRPr="00192694" w:rsidRDefault="00192694" w:rsidP="001926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b/>
          <w:bCs/>
          <w:sz w:val="24"/>
          <w:szCs w:val="24"/>
          <w:lang w:val="sv-SE"/>
        </w:rPr>
        <w:t>Kesimpulan:</w:t>
      </w:r>
    </w:p>
    <w:p w14:paraId="0A798FEC" w14:textId="7639C274" w:rsidR="00380C82" w:rsidRPr="00192694" w:rsidRDefault="00192694" w:rsidP="0019269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2694">
        <w:rPr>
          <w:rFonts w:ascii="Times New Roman" w:hAnsi="Times New Roman" w:cs="Times New Roman"/>
          <w:sz w:val="24"/>
          <w:szCs w:val="24"/>
          <w:lang w:val="sv-SE"/>
        </w:rPr>
        <w:t xml:space="preserve">Materi ini memberikan wawasan mendalam tentang konsep dan perhitungan cadangan premi dalam asuransi, dengan mengambil contoh kasus dari Studium Generale 7 Sains Aktuaria Institut Teknologi Sumatera. Dengan fokus pada asumsi terbaik dan prinsip keadilan, </w:t>
      </w:r>
      <w:r w:rsidRPr="00192694">
        <w:rPr>
          <w:rFonts w:ascii="Times New Roman" w:hAnsi="Times New Roman" w:cs="Times New Roman"/>
          <w:sz w:val="24"/>
          <w:szCs w:val="24"/>
          <w:lang w:val="sv-SE"/>
        </w:rPr>
        <w:lastRenderedPageBreak/>
        <w:t>perhitungan cadangan premi menjadi esensial untuk memastikan keberlanjutan dan keandalan industri asuransi.</w:t>
      </w:r>
    </w:p>
    <w:p w14:paraId="602D5322" w14:textId="1D2E0B70" w:rsidR="0091337E" w:rsidRPr="00380C82" w:rsidRDefault="0091337E" w:rsidP="00342D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380C82">
        <w:rPr>
          <w:rFonts w:ascii="Times New Roman" w:hAnsi="Times New Roman" w:cs="Times New Roman"/>
          <w:b/>
          <w:bCs/>
          <w:sz w:val="24"/>
          <w:szCs w:val="24"/>
          <w:lang w:val="sv-SE"/>
        </w:rPr>
        <w:t>Lampiran</w:t>
      </w:r>
      <w:r w:rsidR="0019067B" w:rsidRPr="00380C82">
        <w:rPr>
          <w:rFonts w:ascii="Times New Roman" w:hAnsi="Times New Roman" w:cs="Times New Roman"/>
          <w:b/>
          <w:bCs/>
          <w:sz w:val="24"/>
          <w:szCs w:val="24"/>
          <w:lang w:val="sv-SE"/>
        </w:rPr>
        <w:t>/Dokumentasi</w:t>
      </w:r>
      <w:r w:rsidR="00D51033" w:rsidRPr="00380C82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50E2880E" w14:textId="4DE5A446" w:rsidR="00025383" w:rsidRDefault="00192694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F48429E" wp14:editId="46272A55">
            <wp:extent cx="2650264" cy="1491343"/>
            <wp:effectExtent l="0" t="0" r="0" b="0"/>
            <wp:docPr id="1558276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64" cy="149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C771" w14:textId="2B2D279D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EE23DE" w14:textId="7E557E3C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0260828" w14:textId="30D8B996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832EFD" w14:textId="055477A7" w:rsidR="00B761A2" w:rsidRPr="0091337E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sectPr w:rsidR="00B761A2" w:rsidRPr="0091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E"/>
    <w:rsid w:val="00010530"/>
    <w:rsid w:val="00021916"/>
    <w:rsid w:val="00025383"/>
    <w:rsid w:val="0002736E"/>
    <w:rsid w:val="000809A5"/>
    <w:rsid w:val="0008799C"/>
    <w:rsid w:val="00143872"/>
    <w:rsid w:val="00171A98"/>
    <w:rsid w:val="00184F86"/>
    <w:rsid w:val="0019067B"/>
    <w:rsid w:val="00192694"/>
    <w:rsid w:val="00232EE8"/>
    <w:rsid w:val="00235AB1"/>
    <w:rsid w:val="00241DD9"/>
    <w:rsid w:val="00274343"/>
    <w:rsid w:val="00276D9D"/>
    <w:rsid w:val="003042FD"/>
    <w:rsid w:val="003114D5"/>
    <w:rsid w:val="00342D53"/>
    <w:rsid w:val="003531FD"/>
    <w:rsid w:val="00380C82"/>
    <w:rsid w:val="003D31BE"/>
    <w:rsid w:val="003F0BA0"/>
    <w:rsid w:val="00434DC5"/>
    <w:rsid w:val="00462B58"/>
    <w:rsid w:val="00490723"/>
    <w:rsid w:val="00497CBA"/>
    <w:rsid w:val="00515D39"/>
    <w:rsid w:val="00547BF6"/>
    <w:rsid w:val="005E5A04"/>
    <w:rsid w:val="00600A60"/>
    <w:rsid w:val="00691A71"/>
    <w:rsid w:val="006F7E6A"/>
    <w:rsid w:val="00753C99"/>
    <w:rsid w:val="00766D3D"/>
    <w:rsid w:val="007B62F7"/>
    <w:rsid w:val="008373E5"/>
    <w:rsid w:val="00865DE7"/>
    <w:rsid w:val="0089446A"/>
    <w:rsid w:val="008979C9"/>
    <w:rsid w:val="008A6F7E"/>
    <w:rsid w:val="008B2699"/>
    <w:rsid w:val="008E02C8"/>
    <w:rsid w:val="0091337E"/>
    <w:rsid w:val="00916CBF"/>
    <w:rsid w:val="00A25BCE"/>
    <w:rsid w:val="00A623AD"/>
    <w:rsid w:val="00A62556"/>
    <w:rsid w:val="00AA396E"/>
    <w:rsid w:val="00B46689"/>
    <w:rsid w:val="00B761A2"/>
    <w:rsid w:val="00C10248"/>
    <w:rsid w:val="00C16D18"/>
    <w:rsid w:val="00C7390F"/>
    <w:rsid w:val="00C8279A"/>
    <w:rsid w:val="00C831D1"/>
    <w:rsid w:val="00CF33BE"/>
    <w:rsid w:val="00D14D90"/>
    <w:rsid w:val="00D21FE5"/>
    <w:rsid w:val="00D25611"/>
    <w:rsid w:val="00D51033"/>
    <w:rsid w:val="00E34D9C"/>
    <w:rsid w:val="00E91211"/>
    <w:rsid w:val="00EA4390"/>
    <w:rsid w:val="00EB768C"/>
    <w:rsid w:val="00EF58F6"/>
    <w:rsid w:val="00F0549A"/>
    <w:rsid w:val="00F14DAE"/>
    <w:rsid w:val="00F91113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95DF"/>
  <w15:chartTrackingRefBased/>
  <w15:docId w15:val="{D1626137-0EAC-4D4E-8257-7B909EF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68</cp:revision>
  <dcterms:created xsi:type="dcterms:W3CDTF">2023-12-10T13:17:00Z</dcterms:created>
  <dcterms:modified xsi:type="dcterms:W3CDTF">2023-12-11T03:40:00Z</dcterms:modified>
</cp:coreProperties>
</file>