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15AB4" w14:textId="77777777" w:rsidR="00055E5C" w:rsidRDefault="00055E5C">
      <w:pPr>
        <w:pStyle w:val="BodyText"/>
        <w:rPr>
          <w:sz w:val="20"/>
        </w:rPr>
      </w:pPr>
    </w:p>
    <w:p w14:paraId="7E11988F" w14:textId="77777777" w:rsidR="00055E5C" w:rsidRDefault="00055E5C">
      <w:pPr>
        <w:pStyle w:val="BodyText"/>
        <w:spacing w:before="2"/>
        <w:rPr>
          <w:sz w:val="23"/>
        </w:rPr>
      </w:pPr>
    </w:p>
    <w:p w14:paraId="0416AFBF" w14:textId="77777777" w:rsidR="00055E5C" w:rsidRDefault="00000000">
      <w:pPr>
        <w:pStyle w:val="Heading1"/>
        <w:ind w:left="3055" w:right="3112"/>
        <w:jc w:val="center"/>
      </w:pPr>
      <w:r>
        <w:t>LATIHAN STUDI KELAYAKAN USAHA</w:t>
      </w:r>
    </w:p>
    <w:p w14:paraId="7560E75C" w14:textId="77777777" w:rsidR="00055E5C" w:rsidRDefault="00055E5C">
      <w:pPr>
        <w:pStyle w:val="BodyText"/>
        <w:spacing w:before="9"/>
        <w:rPr>
          <w:b/>
          <w:sz w:val="16"/>
        </w:rPr>
      </w:pPr>
    </w:p>
    <w:p w14:paraId="21989E5F" w14:textId="77777777" w:rsidR="00055E5C" w:rsidRDefault="00000000">
      <w:pPr>
        <w:spacing w:before="94"/>
        <w:ind w:left="540"/>
        <w:rPr>
          <w:b/>
        </w:rPr>
      </w:pPr>
      <w:r>
        <w:rPr>
          <w:b/>
        </w:rPr>
        <w:t>Diketahui:</w:t>
      </w:r>
    </w:p>
    <w:p w14:paraId="7700765A" w14:textId="77777777" w:rsidR="00055E5C" w:rsidRDefault="00055E5C">
      <w:pPr>
        <w:pStyle w:val="BodyText"/>
        <w:spacing w:before="4"/>
        <w:rPr>
          <w:b/>
          <w:sz w:val="25"/>
        </w:rPr>
      </w:pPr>
    </w:p>
    <w:p w14:paraId="67C964B6" w14:textId="77777777" w:rsidR="00055E5C" w:rsidRDefault="00000000">
      <w:pPr>
        <w:pStyle w:val="BodyText"/>
        <w:spacing w:before="1"/>
        <w:ind w:left="540"/>
      </w:pPr>
      <w:r>
        <w:t>Data yang diperoleh:</w:t>
      </w:r>
    </w:p>
    <w:p w14:paraId="34298A70" w14:textId="77777777" w:rsidR="00055E5C" w:rsidRDefault="00055E5C">
      <w:pPr>
        <w:pStyle w:val="BodyText"/>
        <w:spacing w:before="10"/>
        <w:rPr>
          <w:sz w:val="24"/>
        </w:rPr>
      </w:pPr>
    </w:p>
    <w:p w14:paraId="38B0A8E1" w14:textId="77777777" w:rsidR="00055E5C" w:rsidRDefault="00000000">
      <w:pPr>
        <w:pStyle w:val="ListParagraph"/>
        <w:numPr>
          <w:ilvl w:val="0"/>
          <w:numId w:val="2"/>
        </w:numPr>
        <w:tabs>
          <w:tab w:val="left" w:pos="774"/>
        </w:tabs>
        <w:spacing w:before="1" w:line="360" w:lineRule="auto"/>
        <w:ind w:right="593" w:firstLine="0"/>
        <w:jc w:val="both"/>
      </w:pPr>
      <w:r>
        <w:t>Jumlah</w:t>
      </w:r>
      <w:r>
        <w:rPr>
          <w:spacing w:val="-10"/>
        </w:rPr>
        <w:t xml:space="preserve"> </w:t>
      </w:r>
      <w:r>
        <w:t>biaya</w:t>
      </w:r>
      <w:r>
        <w:rPr>
          <w:spacing w:val="-11"/>
        </w:rPr>
        <w:t xml:space="preserve"> </w:t>
      </w:r>
      <w:r>
        <w:t>satu</w:t>
      </w:r>
      <w:r>
        <w:rPr>
          <w:spacing w:val="-9"/>
        </w:rPr>
        <w:t xml:space="preserve"> </w:t>
      </w:r>
      <w:r>
        <w:t>kendaraan</w:t>
      </w:r>
      <w:r>
        <w:rPr>
          <w:spacing w:val="-10"/>
        </w:rPr>
        <w:t xml:space="preserve"> </w:t>
      </w:r>
      <w:r>
        <w:t>angkutan</w:t>
      </w:r>
      <w:r>
        <w:rPr>
          <w:spacing w:val="-13"/>
        </w:rPr>
        <w:t xml:space="preserve"> </w:t>
      </w:r>
      <w:r>
        <w:t>kota</w:t>
      </w:r>
      <w:r>
        <w:rPr>
          <w:spacing w:val="-10"/>
        </w:rPr>
        <w:t xml:space="preserve"> </w:t>
      </w:r>
      <w:r>
        <w:t>bekas</w:t>
      </w:r>
      <w:r>
        <w:rPr>
          <w:spacing w:val="-10"/>
        </w:rPr>
        <w:t xml:space="preserve"> </w:t>
      </w:r>
      <w:r>
        <w:t>siap</w:t>
      </w:r>
      <w:r>
        <w:rPr>
          <w:spacing w:val="-10"/>
        </w:rPr>
        <w:t xml:space="preserve"> </w:t>
      </w:r>
      <w:r>
        <w:t>pakai</w:t>
      </w:r>
      <w:r>
        <w:rPr>
          <w:spacing w:val="-16"/>
        </w:rPr>
        <w:t xml:space="preserve"> </w:t>
      </w:r>
      <w:r>
        <w:t>mencapai</w:t>
      </w:r>
      <w:r>
        <w:rPr>
          <w:spacing w:val="-13"/>
        </w:rPr>
        <w:t xml:space="preserve"> </w:t>
      </w:r>
      <w:r>
        <w:t>Rp.</w:t>
      </w:r>
      <w:r>
        <w:rPr>
          <w:spacing w:val="-9"/>
        </w:rPr>
        <w:t xml:space="preserve"> </w:t>
      </w:r>
      <w:r>
        <w:t>39.850.000,00 dengan</w:t>
      </w:r>
      <w:r>
        <w:rPr>
          <w:spacing w:val="-6"/>
        </w:rPr>
        <w:t xml:space="preserve"> </w:t>
      </w:r>
      <w:r>
        <w:t>umur</w:t>
      </w:r>
      <w:r>
        <w:rPr>
          <w:spacing w:val="-10"/>
        </w:rPr>
        <w:t xml:space="preserve"> </w:t>
      </w:r>
      <w:r>
        <w:t>ekonomis</w:t>
      </w:r>
      <w:r>
        <w:rPr>
          <w:spacing w:val="-4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tahun.</w:t>
      </w:r>
      <w:r>
        <w:rPr>
          <w:spacing w:val="-10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samping</w:t>
      </w:r>
      <w:r>
        <w:rPr>
          <w:spacing w:val="-9"/>
        </w:rPr>
        <w:t xml:space="preserve"> </w:t>
      </w:r>
      <w:r>
        <w:t>itu</w:t>
      </w:r>
      <w:r>
        <w:rPr>
          <w:spacing w:val="-5"/>
        </w:rPr>
        <w:t xml:space="preserve"> </w:t>
      </w:r>
      <w:r>
        <w:t>berdasarkan</w:t>
      </w:r>
      <w:r>
        <w:rPr>
          <w:spacing w:val="-8"/>
        </w:rPr>
        <w:t xml:space="preserve"> </w:t>
      </w:r>
      <w:r>
        <w:t>pengalaman,</w:t>
      </w:r>
      <w:r>
        <w:rPr>
          <w:spacing w:val="-9"/>
        </w:rPr>
        <w:t xml:space="preserve"> </w:t>
      </w:r>
      <w:r>
        <w:t>kendaraan setelah lima tahun masih memiliki nilai sisa dengan harga jual Rp.</w:t>
      </w:r>
      <w:r>
        <w:rPr>
          <w:spacing w:val="-34"/>
        </w:rPr>
        <w:t xml:space="preserve"> </w:t>
      </w:r>
      <w:r>
        <w:t>5.000.000,00.</w:t>
      </w:r>
    </w:p>
    <w:p w14:paraId="6C4B906F" w14:textId="77777777" w:rsidR="00055E5C" w:rsidRDefault="00000000">
      <w:pPr>
        <w:pStyle w:val="ListParagraph"/>
        <w:numPr>
          <w:ilvl w:val="0"/>
          <w:numId w:val="2"/>
        </w:numPr>
        <w:tabs>
          <w:tab w:val="left" w:pos="786"/>
        </w:tabs>
        <w:spacing w:before="162"/>
        <w:ind w:left="785" w:hanging="246"/>
        <w:jc w:val="both"/>
      </w:pPr>
      <w:r>
        <w:t>Biaya operasi dan pemeliharaan per tahun</w:t>
      </w:r>
      <w:r>
        <w:rPr>
          <w:spacing w:val="-17"/>
        </w:rPr>
        <w:t xml:space="preserve"> </w:t>
      </w:r>
      <w:r>
        <w:t>:</w:t>
      </w:r>
    </w:p>
    <w:p w14:paraId="29F0E438" w14:textId="77777777" w:rsidR="00055E5C" w:rsidRDefault="00000000">
      <w:pPr>
        <w:pStyle w:val="BodyText"/>
        <w:spacing w:before="126"/>
        <w:ind w:left="540"/>
        <w:jc w:val="both"/>
      </w:pPr>
      <w:r>
        <w:t>- Biaya ban Rp. 2.600.000,00</w:t>
      </w:r>
    </w:p>
    <w:p w14:paraId="196FEF6B" w14:textId="77777777" w:rsidR="00055E5C" w:rsidRDefault="00000000">
      <w:pPr>
        <w:pStyle w:val="BodyText"/>
        <w:spacing w:before="124"/>
        <w:ind w:left="540"/>
        <w:jc w:val="both"/>
      </w:pPr>
      <w:r>
        <w:t>- Biaya aki Rp. 400.000,00</w:t>
      </w:r>
    </w:p>
    <w:p w14:paraId="7640A2C0" w14:textId="77777777" w:rsidR="00055E5C" w:rsidRDefault="00000000">
      <w:pPr>
        <w:pStyle w:val="ListParagraph"/>
        <w:numPr>
          <w:ilvl w:val="0"/>
          <w:numId w:val="1"/>
        </w:numPr>
        <w:tabs>
          <w:tab w:val="left" w:pos="673"/>
        </w:tabs>
        <w:spacing w:before="129"/>
        <w:ind w:hanging="133"/>
      </w:pPr>
      <w:r>
        <w:t>Biaya perawatan Rp.</w:t>
      </w:r>
      <w:r>
        <w:rPr>
          <w:spacing w:val="-5"/>
        </w:rPr>
        <w:t xml:space="preserve"> </w:t>
      </w:r>
      <w:r>
        <w:t>4.500.000,00</w:t>
      </w:r>
    </w:p>
    <w:p w14:paraId="28B09983" w14:textId="77777777" w:rsidR="00055E5C" w:rsidRDefault="00000000">
      <w:pPr>
        <w:pStyle w:val="ListParagraph"/>
        <w:numPr>
          <w:ilvl w:val="0"/>
          <w:numId w:val="1"/>
        </w:numPr>
        <w:tabs>
          <w:tab w:val="left" w:pos="673"/>
        </w:tabs>
        <w:spacing w:before="126"/>
        <w:ind w:hanging="133"/>
      </w:pPr>
      <w:r>
        <w:t>Biaya tak terduga Rp.</w:t>
      </w:r>
      <w:r>
        <w:rPr>
          <w:spacing w:val="-7"/>
        </w:rPr>
        <w:t xml:space="preserve"> </w:t>
      </w:r>
      <w:r>
        <w:t>1.500.000,00</w:t>
      </w:r>
    </w:p>
    <w:p w14:paraId="19FDF083" w14:textId="77777777" w:rsidR="00055E5C" w:rsidRDefault="00055E5C">
      <w:pPr>
        <w:pStyle w:val="BodyText"/>
        <w:rPr>
          <w:sz w:val="25"/>
        </w:rPr>
      </w:pPr>
    </w:p>
    <w:p w14:paraId="3E0094BA" w14:textId="77777777" w:rsidR="00055E5C" w:rsidRDefault="00000000">
      <w:pPr>
        <w:pStyle w:val="ListParagraph"/>
        <w:numPr>
          <w:ilvl w:val="0"/>
          <w:numId w:val="2"/>
        </w:numPr>
        <w:tabs>
          <w:tab w:val="left" w:pos="858"/>
        </w:tabs>
        <w:spacing w:line="360" w:lineRule="auto"/>
        <w:ind w:right="599" w:firstLine="0"/>
        <w:jc w:val="both"/>
      </w:pPr>
      <w:r>
        <w:t>Selama 5 tahun jumlah biaya operasi dan perawatan diperkirakan tidak berubah. Penyusutan kendaraan dilakukan dengan metode garis lurus. Penyusutan kendaraan per tahun = (harga beli asset-nilai sisa)/umur</w:t>
      </w:r>
      <w:r>
        <w:rPr>
          <w:spacing w:val="-29"/>
        </w:rPr>
        <w:t xml:space="preserve"> </w:t>
      </w:r>
      <w:r>
        <w:t>ekonomis</w:t>
      </w:r>
    </w:p>
    <w:p w14:paraId="375673D2" w14:textId="77777777" w:rsidR="00055E5C" w:rsidRDefault="00000000">
      <w:pPr>
        <w:pStyle w:val="ListParagraph"/>
        <w:numPr>
          <w:ilvl w:val="0"/>
          <w:numId w:val="2"/>
        </w:numPr>
        <w:tabs>
          <w:tab w:val="left" w:pos="786"/>
        </w:tabs>
        <w:spacing w:before="162"/>
        <w:ind w:left="785" w:hanging="246"/>
        <w:jc w:val="both"/>
      </w:pPr>
      <w:r>
        <w:t>Setoran rata-rata per hari Rp 120.000,00 dan sebulan dihitung 26</w:t>
      </w:r>
      <w:r>
        <w:rPr>
          <w:spacing w:val="-21"/>
        </w:rPr>
        <w:t xml:space="preserve"> </w:t>
      </w:r>
      <w:r>
        <w:t>hari.</w:t>
      </w:r>
    </w:p>
    <w:p w14:paraId="0AA60760" w14:textId="77777777" w:rsidR="00055E5C" w:rsidRDefault="00055E5C">
      <w:pPr>
        <w:pStyle w:val="BodyText"/>
        <w:spacing w:before="6"/>
        <w:rPr>
          <w:sz w:val="24"/>
        </w:rPr>
      </w:pPr>
    </w:p>
    <w:p w14:paraId="1E759750" w14:textId="77777777" w:rsidR="00055E5C" w:rsidRDefault="00000000">
      <w:pPr>
        <w:pStyle w:val="ListParagraph"/>
        <w:numPr>
          <w:ilvl w:val="0"/>
          <w:numId w:val="2"/>
        </w:numPr>
        <w:tabs>
          <w:tab w:val="left" w:pos="786"/>
        </w:tabs>
        <w:ind w:left="785" w:hanging="246"/>
        <w:jc w:val="both"/>
      </w:pPr>
      <w:r>
        <w:t>Pajak kendaraan Rp</w:t>
      </w:r>
      <w:r>
        <w:rPr>
          <w:spacing w:val="-7"/>
        </w:rPr>
        <w:t xml:space="preserve"> </w:t>
      </w:r>
      <w:r>
        <w:t>1.200.000,00/tahun.</w:t>
      </w:r>
    </w:p>
    <w:p w14:paraId="203A9CB3" w14:textId="77777777" w:rsidR="00055E5C" w:rsidRDefault="00055E5C">
      <w:pPr>
        <w:pStyle w:val="BodyText"/>
        <w:rPr>
          <w:sz w:val="25"/>
        </w:rPr>
      </w:pPr>
    </w:p>
    <w:p w14:paraId="039A4131" w14:textId="77777777" w:rsidR="00055E5C" w:rsidRDefault="00000000">
      <w:pPr>
        <w:pStyle w:val="ListParagraph"/>
        <w:numPr>
          <w:ilvl w:val="0"/>
          <w:numId w:val="2"/>
        </w:numPr>
        <w:tabs>
          <w:tab w:val="left" w:pos="738"/>
        </w:tabs>
        <w:spacing w:line="360" w:lineRule="auto"/>
        <w:ind w:right="608" w:firstLine="0"/>
        <w:jc w:val="both"/>
      </w:pPr>
      <w:r>
        <w:t>Sumber dana investasi seluruhnya dibiayai dari modal sendiri. Tingkat bunga kredit bank diketahui misalnya sebesar 19% per</w:t>
      </w:r>
      <w:r>
        <w:rPr>
          <w:spacing w:val="-16"/>
        </w:rPr>
        <w:t xml:space="preserve"> </w:t>
      </w:r>
      <w:r>
        <w:t>tahun.</w:t>
      </w:r>
    </w:p>
    <w:p w14:paraId="4FC3B730" w14:textId="77777777" w:rsidR="00055E5C" w:rsidRDefault="00055E5C">
      <w:pPr>
        <w:pStyle w:val="BodyText"/>
        <w:rPr>
          <w:sz w:val="24"/>
        </w:rPr>
      </w:pPr>
    </w:p>
    <w:p w14:paraId="225783BB" w14:textId="77777777" w:rsidR="00055E5C" w:rsidRDefault="00055E5C">
      <w:pPr>
        <w:pStyle w:val="BodyText"/>
        <w:rPr>
          <w:sz w:val="24"/>
        </w:rPr>
      </w:pPr>
    </w:p>
    <w:p w14:paraId="126567DD" w14:textId="77777777" w:rsidR="00055E5C" w:rsidRDefault="00000000">
      <w:pPr>
        <w:pStyle w:val="Heading1"/>
        <w:spacing w:before="146"/>
      </w:pPr>
      <w:r>
        <w:t>Ditanyakan:</w:t>
      </w:r>
    </w:p>
    <w:p w14:paraId="574E5556" w14:textId="77777777" w:rsidR="00055E5C" w:rsidRDefault="00055E5C">
      <w:pPr>
        <w:pStyle w:val="BodyText"/>
        <w:spacing w:before="4"/>
        <w:rPr>
          <w:b/>
          <w:sz w:val="25"/>
        </w:rPr>
      </w:pPr>
    </w:p>
    <w:p w14:paraId="732CAC17" w14:textId="77777777" w:rsidR="00055E5C" w:rsidRDefault="00000000">
      <w:pPr>
        <w:pStyle w:val="ListParagraph"/>
        <w:numPr>
          <w:ilvl w:val="1"/>
          <w:numId w:val="2"/>
        </w:numPr>
        <w:tabs>
          <w:tab w:val="left" w:pos="1260"/>
          <w:tab w:val="left" w:pos="1261"/>
        </w:tabs>
        <w:ind w:hanging="361"/>
      </w:pPr>
      <w:r>
        <w:t>NPV (Net Present</w:t>
      </w:r>
      <w:r>
        <w:rPr>
          <w:spacing w:val="-7"/>
        </w:rPr>
        <w:t xml:space="preserve"> </w:t>
      </w:r>
      <w:r>
        <w:t>Value)</w:t>
      </w:r>
    </w:p>
    <w:p w14:paraId="13D2E51F" w14:textId="77777777" w:rsidR="00055E5C" w:rsidRDefault="00000000">
      <w:pPr>
        <w:pStyle w:val="ListParagraph"/>
        <w:numPr>
          <w:ilvl w:val="1"/>
          <w:numId w:val="2"/>
        </w:numPr>
        <w:tabs>
          <w:tab w:val="left" w:pos="1260"/>
          <w:tab w:val="left" w:pos="1261"/>
        </w:tabs>
        <w:spacing w:before="122"/>
        <w:ind w:hanging="361"/>
      </w:pPr>
      <w:r>
        <w:t>IRR (Internal Rate of</w:t>
      </w:r>
      <w:r>
        <w:rPr>
          <w:spacing w:val="-12"/>
        </w:rPr>
        <w:t xml:space="preserve"> </w:t>
      </w:r>
      <w:r>
        <w:t>Return)</w:t>
      </w:r>
    </w:p>
    <w:p w14:paraId="1CAC85FE" w14:textId="77777777" w:rsidR="00055E5C" w:rsidRDefault="00000000">
      <w:pPr>
        <w:pStyle w:val="ListParagraph"/>
        <w:numPr>
          <w:ilvl w:val="1"/>
          <w:numId w:val="2"/>
        </w:numPr>
        <w:tabs>
          <w:tab w:val="left" w:pos="1260"/>
          <w:tab w:val="left" w:pos="1261"/>
        </w:tabs>
        <w:spacing w:before="124"/>
        <w:ind w:hanging="361"/>
      </w:pPr>
      <w:r>
        <w:t>Net</w:t>
      </w:r>
      <w:r>
        <w:rPr>
          <w:spacing w:val="-2"/>
        </w:rPr>
        <w:t xml:space="preserve"> </w:t>
      </w:r>
      <w:r>
        <w:t>B/C</w:t>
      </w:r>
    </w:p>
    <w:p w14:paraId="219D2FCD" w14:textId="77777777" w:rsidR="00055E5C" w:rsidRDefault="00000000">
      <w:pPr>
        <w:pStyle w:val="ListParagraph"/>
        <w:numPr>
          <w:ilvl w:val="1"/>
          <w:numId w:val="2"/>
        </w:numPr>
        <w:tabs>
          <w:tab w:val="left" w:pos="1260"/>
          <w:tab w:val="left" w:pos="1261"/>
        </w:tabs>
        <w:spacing w:before="127"/>
        <w:ind w:hanging="361"/>
      </w:pPr>
      <w:r>
        <w:t>PP (Payback</w:t>
      </w:r>
      <w:r>
        <w:rPr>
          <w:spacing w:val="-2"/>
        </w:rPr>
        <w:t xml:space="preserve"> </w:t>
      </w:r>
      <w:r>
        <w:t>Period)</w:t>
      </w:r>
    </w:p>
    <w:p w14:paraId="263F8CBD" w14:textId="77777777" w:rsidR="00055E5C" w:rsidRDefault="00000000">
      <w:pPr>
        <w:pStyle w:val="ListParagraph"/>
        <w:numPr>
          <w:ilvl w:val="1"/>
          <w:numId w:val="2"/>
        </w:numPr>
        <w:tabs>
          <w:tab w:val="left" w:pos="1260"/>
          <w:tab w:val="left" w:pos="1261"/>
        </w:tabs>
        <w:spacing w:before="119"/>
        <w:ind w:hanging="361"/>
      </w:pPr>
      <w:r>
        <w:t>Apakah usaha yang akan dijalankan oleh Rama layak ataukah tidak</w:t>
      </w:r>
      <w:r>
        <w:rPr>
          <w:spacing w:val="-20"/>
        </w:rPr>
        <w:t xml:space="preserve"> </w:t>
      </w:r>
      <w:r>
        <w:t>layak?</w:t>
      </w:r>
    </w:p>
    <w:p w14:paraId="6F06EA27" w14:textId="77777777" w:rsidR="00055E5C" w:rsidRDefault="00055E5C">
      <w:pPr>
        <w:sectPr w:rsidR="00055E5C">
          <w:type w:val="continuous"/>
          <w:pgSz w:w="11920" w:h="16850"/>
          <w:pgMar w:top="1360" w:right="840" w:bottom="280" w:left="900" w:header="720" w:footer="720" w:gutter="0"/>
          <w:cols w:space="720"/>
        </w:sectPr>
      </w:pPr>
    </w:p>
    <w:p w14:paraId="7751BC8C" w14:textId="77777777" w:rsidR="00055E5C" w:rsidRDefault="00000000">
      <w:pPr>
        <w:pStyle w:val="Heading1"/>
        <w:spacing w:before="70"/>
      </w:pPr>
      <w:r>
        <w:lastRenderedPageBreak/>
        <w:t>Jawab:</w:t>
      </w:r>
    </w:p>
    <w:p w14:paraId="15BB33BC" w14:textId="77777777" w:rsidR="00055E5C" w:rsidRDefault="00055E5C">
      <w:pPr>
        <w:pStyle w:val="BodyText"/>
        <w:spacing w:before="1"/>
        <w:rPr>
          <w:b/>
          <w:sz w:val="25"/>
        </w:rPr>
      </w:pPr>
    </w:p>
    <w:p w14:paraId="49BC63ED" w14:textId="77777777" w:rsidR="00055E5C" w:rsidRDefault="00000000">
      <w:pPr>
        <w:pStyle w:val="BodyText"/>
        <w:spacing w:before="1"/>
        <w:ind w:left="540"/>
      </w:pPr>
      <w:r>
        <w:t>Perkiraan Rugi/Laba Usaha Angkutan Kota Rama</w:t>
      </w:r>
    </w:p>
    <w:p w14:paraId="5B525084" w14:textId="77777777" w:rsidR="00055E5C" w:rsidRDefault="00055E5C">
      <w:pPr>
        <w:pStyle w:val="BodyText"/>
        <w:spacing w:before="6"/>
        <w:rPr>
          <w:sz w:val="25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2043"/>
        <w:gridCol w:w="329"/>
        <w:gridCol w:w="1409"/>
        <w:gridCol w:w="1405"/>
        <w:gridCol w:w="1405"/>
        <w:gridCol w:w="1412"/>
        <w:gridCol w:w="1405"/>
      </w:tblGrid>
      <w:tr w:rsidR="00055E5C" w14:paraId="5DAC53AE" w14:textId="77777777">
        <w:trPr>
          <w:trHeight w:val="297"/>
        </w:trPr>
        <w:tc>
          <w:tcPr>
            <w:tcW w:w="536" w:type="dxa"/>
            <w:vMerge w:val="restart"/>
          </w:tcPr>
          <w:p w14:paraId="7FE7B47C" w14:textId="77777777" w:rsidR="00055E5C" w:rsidRDefault="00000000">
            <w:pPr>
              <w:pStyle w:val="TableParagraph"/>
              <w:spacing w:before="167" w:line="240" w:lineRule="auto"/>
              <w:ind w:left="139"/>
              <w:jc w:val="left"/>
            </w:pPr>
            <w:r>
              <w:t>No</w:t>
            </w:r>
          </w:p>
        </w:tc>
        <w:tc>
          <w:tcPr>
            <w:tcW w:w="2043" w:type="dxa"/>
            <w:vMerge w:val="restart"/>
          </w:tcPr>
          <w:p w14:paraId="770405C2" w14:textId="77777777" w:rsidR="00055E5C" w:rsidRDefault="00000000">
            <w:pPr>
              <w:pStyle w:val="TableParagraph"/>
              <w:spacing w:before="167" w:line="240" w:lineRule="auto"/>
              <w:ind w:left="856" w:right="839"/>
            </w:pPr>
            <w:r>
              <w:t>Ket</w:t>
            </w:r>
          </w:p>
        </w:tc>
        <w:tc>
          <w:tcPr>
            <w:tcW w:w="7365" w:type="dxa"/>
            <w:gridSpan w:val="6"/>
          </w:tcPr>
          <w:p w14:paraId="705DE879" w14:textId="77777777" w:rsidR="00055E5C" w:rsidRDefault="00000000">
            <w:pPr>
              <w:pStyle w:val="TableParagraph"/>
              <w:ind w:left="3380" w:right="3374"/>
            </w:pPr>
            <w:r>
              <w:t>Tahun</w:t>
            </w:r>
          </w:p>
        </w:tc>
      </w:tr>
      <w:tr w:rsidR="00055E5C" w14:paraId="634F76D1" w14:textId="77777777">
        <w:trPr>
          <w:trHeight w:val="301"/>
        </w:trPr>
        <w:tc>
          <w:tcPr>
            <w:tcW w:w="536" w:type="dxa"/>
            <w:vMerge/>
            <w:tcBorders>
              <w:top w:val="nil"/>
            </w:tcBorders>
          </w:tcPr>
          <w:p w14:paraId="37131F71" w14:textId="77777777" w:rsidR="00055E5C" w:rsidRDefault="00055E5C">
            <w:pPr>
              <w:rPr>
                <w:sz w:val="2"/>
                <w:szCs w:val="2"/>
              </w:rPr>
            </w:pPr>
          </w:p>
        </w:tc>
        <w:tc>
          <w:tcPr>
            <w:tcW w:w="2043" w:type="dxa"/>
            <w:vMerge/>
            <w:tcBorders>
              <w:top w:val="nil"/>
            </w:tcBorders>
          </w:tcPr>
          <w:p w14:paraId="73A9F4BC" w14:textId="77777777" w:rsidR="00055E5C" w:rsidRDefault="00055E5C">
            <w:pPr>
              <w:rPr>
                <w:sz w:val="2"/>
                <w:szCs w:val="2"/>
              </w:rPr>
            </w:pPr>
          </w:p>
        </w:tc>
        <w:tc>
          <w:tcPr>
            <w:tcW w:w="329" w:type="dxa"/>
          </w:tcPr>
          <w:p w14:paraId="5A1EC376" w14:textId="77777777" w:rsidR="00055E5C" w:rsidRDefault="00000000">
            <w:pPr>
              <w:pStyle w:val="TableParagraph"/>
              <w:spacing w:before="20" w:line="261" w:lineRule="exact"/>
              <w:ind w:left="109"/>
              <w:jc w:val="left"/>
            </w:pPr>
            <w:r>
              <w:t>0</w:t>
            </w:r>
          </w:p>
        </w:tc>
        <w:tc>
          <w:tcPr>
            <w:tcW w:w="1409" w:type="dxa"/>
          </w:tcPr>
          <w:p w14:paraId="693D66BF" w14:textId="77777777" w:rsidR="00055E5C" w:rsidRDefault="00000000">
            <w:pPr>
              <w:pStyle w:val="TableParagraph"/>
              <w:spacing w:before="20" w:line="261" w:lineRule="exact"/>
              <w:ind w:left="16"/>
            </w:pPr>
            <w:r>
              <w:t>1</w:t>
            </w:r>
          </w:p>
        </w:tc>
        <w:tc>
          <w:tcPr>
            <w:tcW w:w="1405" w:type="dxa"/>
          </w:tcPr>
          <w:p w14:paraId="739BA844" w14:textId="77777777" w:rsidR="00055E5C" w:rsidRDefault="00000000">
            <w:pPr>
              <w:pStyle w:val="TableParagraph"/>
              <w:spacing w:before="20" w:line="261" w:lineRule="exact"/>
              <w:ind w:left="6"/>
            </w:pPr>
            <w:r>
              <w:t>2</w:t>
            </w:r>
          </w:p>
        </w:tc>
        <w:tc>
          <w:tcPr>
            <w:tcW w:w="1405" w:type="dxa"/>
          </w:tcPr>
          <w:p w14:paraId="359334B6" w14:textId="77777777" w:rsidR="00055E5C" w:rsidRDefault="00000000">
            <w:pPr>
              <w:pStyle w:val="TableParagraph"/>
              <w:spacing w:before="20" w:line="261" w:lineRule="exact"/>
              <w:ind w:left="4"/>
            </w:pPr>
            <w:r>
              <w:t>3</w:t>
            </w:r>
          </w:p>
        </w:tc>
        <w:tc>
          <w:tcPr>
            <w:tcW w:w="1412" w:type="dxa"/>
          </w:tcPr>
          <w:p w14:paraId="6B59F545" w14:textId="77777777" w:rsidR="00055E5C" w:rsidRDefault="00000000">
            <w:pPr>
              <w:pStyle w:val="TableParagraph"/>
              <w:spacing w:before="20" w:line="261" w:lineRule="exact"/>
              <w:ind w:left="6"/>
            </w:pPr>
            <w:r>
              <w:t>4</w:t>
            </w:r>
          </w:p>
        </w:tc>
        <w:tc>
          <w:tcPr>
            <w:tcW w:w="1405" w:type="dxa"/>
          </w:tcPr>
          <w:p w14:paraId="75233905" w14:textId="77777777" w:rsidR="00055E5C" w:rsidRDefault="00000000">
            <w:pPr>
              <w:pStyle w:val="TableParagraph"/>
              <w:spacing w:before="20" w:line="261" w:lineRule="exact"/>
              <w:ind w:right="1"/>
            </w:pPr>
            <w:r>
              <w:t>5</w:t>
            </w:r>
          </w:p>
        </w:tc>
      </w:tr>
      <w:tr w:rsidR="00055E5C" w14:paraId="2C7E01A3" w14:textId="77777777">
        <w:trPr>
          <w:trHeight w:val="297"/>
        </w:trPr>
        <w:tc>
          <w:tcPr>
            <w:tcW w:w="536" w:type="dxa"/>
            <w:vMerge w:val="restart"/>
          </w:tcPr>
          <w:p w14:paraId="7A8E0F75" w14:textId="77777777" w:rsidR="00055E5C" w:rsidRDefault="00000000">
            <w:pPr>
              <w:pStyle w:val="TableParagraph"/>
              <w:spacing w:before="56" w:line="240" w:lineRule="auto"/>
              <w:ind w:left="18"/>
            </w:pPr>
            <w:r>
              <w:t>1</w:t>
            </w:r>
          </w:p>
        </w:tc>
        <w:tc>
          <w:tcPr>
            <w:tcW w:w="2043" w:type="dxa"/>
          </w:tcPr>
          <w:p w14:paraId="36F3EC0C" w14:textId="77777777" w:rsidR="00055E5C" w:rsidRDefault="00000000">
            <w:pPr>
              <w:pStyle w:val="TableParagraph"/>
              <w:spacing w:before="16" w:line="261" w:lineRule="exact"/>
              <w:ind w:left="112"/>
              <w:jc w:val="left"/>
            </w:pPr>
            <w:r>
              <w:t>Pendapatan Usaha:</w:t>
            </w:r>
          </w:p>
        </w:tc>
        <w:tc>
          <w:tcPr>
            <w:tcW w:w="329" w:type="dxa"/>
          </w:tcPr>
          <w:p w14:paraId="46B35B9B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409" w:type="dxa"/>
          </w:tcPr>
          <w:p w14:paraId="69CE1B94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405" w:type="dxa"/>
          </w:tcPr>
          <w:p w14:paraId="2304E78A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405" w:type="dxa"/>
          </w:tcPr>
          <w:p w14:paraId="0E336CC2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412" w:type="dxa"/>
          </w:tcPr>
          <w:p w14:paraId="65DFF6DC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405" w:type="dxa"/>
          </w:tcPr>
          <w:p w14:paraId="5C0E5274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055E5C" w14:paraId="29186EE9" w14:textId="77777777">
        <w:trPr>
          <w:trHeight w:val="302"/>
        </w:trPr>
        <w:tc>
          <w:tcPr>
            <w:tcW w:w="536" w:type="dxa"/>
            <w:vMerge/>
            <w:tcBorders>
              <w:top w:val="nil"/>
            </w:tcBorders>
          </w:tcPr>
          <w:p w14:paraId="7911875A" w14:textId="77777777" w:rsidR="00055E5C" w:rsidRDefault="00055E5C">
            <w:pPr>
              <w:rPr>
                <w:sz w:val="2"/>
                <w:szCs w:val="2"/>
              </w:rPr>
            </w:pPr>
          </w:p>
        </w:tc>
        <w:tc>
          <w:tcPr>
            <w:tcW w:w="2043" w:type="dxa"/>
          </w:tcPr>
          <w:p w14:paraId="3082904A" w14:textId="77777777" w:rsidR="00055E5C" w:rsidRDefault="00000000">
            <w:pPr>
              <w:pStyle w:val="TableParagraph"/>
              <w:spacing w:before="18"/>
              <w:ind w:left="112"/>
              <w:jc w:val="left"/>
            </w:pPr>
            <w:r>
              <w:t>a. Setoran</w:t>
            </w:r>
          </w:p>
        </w:tc>
        <w:tc>
          <w:tcPr>
            <w:tcW w:w="329" w:type="dxa"/>
          </w:tcPr>
          <w:p w14:paraId="1BE645D2" w14:textId="77777777" w:rsidR="00055E5C" w:rsidRDefault="00000000">
            <w:pPr>
              <w:pStyle w:val="TableParagraph"/>
              <w:spacing w:before="18"/>
              <w:ind w:left="131"/>
              <w:jc w:val="left"/>
            </w:pPr>
            <w:r>
              <w:t>-</w:t>
            </w:r>
          </w:p>
        </w:tc>
        <w:tc>
          <w:tcPr>
            <w:tcW w:w="1409" w:type="dxa"/>
          </w:tcPr>
          <w:p w14:paraId="6C114215" w14:textId="77777777" w:rsidR="00055E5C" w:rsidRDefault="00000000">
            <w:pPr>
              <w:pStyle w:val="TableParagraph"/>
              <w:spacing w:before="18"/>
              <w:ind w:left="185" w:right="170"/>
            </w:pPr>
            <w:r>
              <w:t>37.440.000</w:t>
            </w:r>
          </w:p>
        </w:tc>
        <w:tc>
          <w:tcPr>
            <w:tcW w:w="1405" w:type="dxa"/>
          </w:tcPr>
          <w:p w14:paraId="6D2113B1" w14:textId="77777777" w:rsidR="00055E5C" w:rsidRDefault="00000000">
            <w:pPr>
              <w:pStyle w:val="TableParagraph"/>
              <w:spacing w:before="18"/>
              <w:ind w:left="176" w:right="162"/>
            </w:pPr>
            <w:r>
              <w:t>37.440.000</w:t>
            </w:r>
          </w:p>
        </w:tc>
        <w:tc>
          <w:tcPr>
            <w:tcW w:w="1405" w:type="dxa"/>
          </w:tcPr>
          <w:p w14:paraId="28FD5514" w14:textId="77777777" w:rsidR="00055E5C" w:rsidRDefault="00000000">
            <w:pPr>
              <w:pStyle w:val="TableParagraph"/>
              <w:spacing w:before="18"/>
              <w:ind w:left="176" w:right="163"/>
            </w:pPr>
            <w:r>
              <w:t>37.440.000</w:t>
            </w:r>
          </w:p>
        </w:tc>
        <w:tc>
          <w:tcPr>
            <w:tcW w:w="1412" w:type="dxa"/>
          </w:tcPr>
          <w:p w14:paraId="19B5A9C6" w14:textId="77777777" w:rsidR="00055E5C" w:rsidRDefault="00000000">
            <w:pPr>
              <w:pStyle w:val="TableParagraph"/>
              <w:spacing w:before="18"/>
              <w:ind w:left="181" w:right="176"/>
            </w:pPr>
            <w:r>
              <w:t>37.440.000</w:t>
            </w:r>
          </w:p>
        </w:tc>
        <w:tc>
          <w:tcPr>
            <w:tcW w:w="1405" w:type="dxa"/>
          </w:tcPr>
          <w:p w14:paraId="693ECBAC" w14:textId="77777777" w:rsidR="00055E5C" w:rsidRDefault="00000000">
            <w:pPr>
              <w:pStyle w:val="TableParagraph"/>
              <w:spacing w:before="18"/>
              <w:ind w:left="169" w:right="168"/>
            </w:pPr>
            <w:r>
              <w:t>37.440.000</w:t>
            </w:r>
          </w:p>
        </w:tc>
      </w:tr>
      <w:tr w:rsidR="00055E5C" w14:paraId="5A4BB4FA" w14:textId="77777777">
        <w:trPr>
          <w:trHeight w:val="297"/>
        </w:trPr>
        <w:tc>
          <w:tcPr>
            <w:tcW w:w="536" w:type="dxa"/>
            <w:vMerge/>
            <w:tcBorders>
              <w:top w:val="nil"/>
            </w:tcBorders>
          </w:tcPr>
          <w:p w14:paraId="2963A9ED" w14:textId="77777777" w:rsidR="00055E5C" w:rsidRDefault="00055E5C">
            <w:pPr>
              <w:rPr>
                <w:sz w:val="2"/>
                <w:szCs w:val="2"/>
              </w:rPr>
            </w:pPr>
          </w:p>
        </w:tc>
        <w:tc>
          <w:tcPr>
            <w:tcW w:w="2043" w:type="dxa"/>
          </w:tcPr>
          <w:p w14:paraId="6F7AB54C" w14:textId="77777777" w:rsidR="00055E5C" w:rsidRDefault="00000000">
            <w:pPr>
              <w:pStyle w:val="TableParagraph"/>
              <w:ind w:left="112"/>
              <w:jc w:val="left"/>
            </w:pPr>
            <w:r>
              <w:t>b. Nilai Sisa</w:t>
            </w:r>
          </w:p>
        </w:tc>
        <w:tc>
          <w:tcPr>
            <w:tcW w:w="329" w:type="dxa"/>
          </w:tcPr>
          <w:p w14:paraId="518A1A65" w14:textId="77777777" w:rsidR="00055E5C" w:rsidRDefault="00000000">
            <w:pPr>
              <w:pStyle w:val="TableParagraph"/>
              <w:ind w:left="131"/>
              <w:jc w:val="left"/>
            </w:pPr>
            <w:r>
              <w:t>-</w:t>
            </w:r>
          </w:p>
        </w:tc>
        <w:tc>
          <w:tcPr>
            <w:tcW w:w="1409" w:type="dxa"/>
          </w:tcPr>
          <w:p w14:paraId="3A238336" w14:textId="77777777" w:rsidR="00055E5C" w:rsidRDefault="00000000">
            <w:pPr>
              <w:pStyle w:val="TableParagraph"/>
              <w:ind w:left="10"/>
            </w:pPr>
            <w:r>
              <w:t>-</w:t>
            </w:r>
          </w:p>
        </w:tc>
        <w:tc>
          <w:tcPr>
            <w:tcW w:w="1405" w:type="dxa"/>
          </w:tcPr>
          <w:p w14:paraId="7F6D8561" w14:textId="77777777" w:rsidR="00055E5C" w:rsidRDefault="00000000">
            <w:pPr>
              <w:pStyle w:val="TableParagraph"/>
              <w:ind w:left="10"/>
            </w:pPr>
            <w:r>
              <w:t>-</w:t>
            </w:r>
          </w:p>
        </w:tc>
        <w:tc>
          <w:tcPr>
            <w:tcW w:w="1405" w:type="dxa"/>
          </w:tcPr>
          <w:p w14:paraId="27A2E77B" w14:textId="77777777" w:rsidR="00055E5C" w:rsidRDefault="00000000">
            <w:pPr>
              <w:pStyle w:val="TableParagraph"/>
              <w:ind w:left="8"/>
            </w:pPr>
            <w:r>
              <w:t>-</w:t>
            </w:r>
          </w:p>
        </w:tc>
        <w:tc>
          <w:tcPr>
            <w:tcW w:w="1412" w:type="dxa"/>
          </w:tcPr>
          <w:p w14:paraId="2F971C4C" w14:textId="77777777" w:rsidR="00055E5C" w:rsidRDefault="00000000">
            <w:pPr>
              <w:pStyle w:val="TableParagraph"/>
              <w:ind w:left="5"/>
            </w:pPr>
            <w:r>
              <w:t>-</w:t>
            </w:r>
          </w:p>
        </w:tc>
        <w:tc>
          <w:tcPr>
            <w:tcW w:w="1405" w:type="dxa"/>
          </w:tcPr>
          <w:p w14:paraId="53255571" w14:textId="77777777" w:rsidR="00055E5C" w:rsidRDefault="00000000">
            <w:pPr>
              <w:pStyle w:val="TableParagraph"/>
              <w:ind w:left="169" w:right="168"/>
            </w:pPr>
            <w:r>
              <w:t>5.000.000</w:t>
            </w:r>
          </w:p>
        </w:tc>
      </w:tr>
      <w:tr w:rsidR="00055E5C" w14:paraId="68CDDF70" w14:textId="77777777">
        <w:trPr>
          <w:trHeight w:val="302"/>
        </w:trPr>
        <w:tc>
          <w:tcPr>
            <w:tcW w:w="536" w:type="dxa"/>
          </w:tcPr>
          <w:p w14:paraId="256ACE5D" w14:textId="77777777" w:rsidR="00055E5C" w:rsidRDefault="00000000">
            <w:pPr>
              <w:pStyle w:val="TableParagraph"/>
              <w:spacing w:before="18"/>
              <w:ind w:left="18"/>
            </w:pPr>
            <w:r>
              <w:t>2</w:t>
            </w:r>
          </w:p>
        </w:tc>
        <w:tc>
          <w:tcPr>
            <w:tcW w:w="2043" w:type="dxa"/>
          </w:tcPr>
          <w:p w14:paraId="0D7B7CB6" w14:textId="77777777" w:rsidR="00055E5C" w:rsidRDefault="00000000">
            <w:pPr>
              <w:pStyle w:val="TableParagraph"/>
              <w:spacing w:before="18"/>
              <w:ind w:left="112"/>
              <w:jc w:val="left"/>
            </w:pPr>
            <w:r>
              <w:t>Jumlah Pendapatan</w:t>
            </w:r>
          </w:p>
        </w:tc>
        <w:tc>
          <w:tcPr>
            <w:tcW w:w="329" w:type="dxa"/>
          </w:tcPr>
          <w:p w14:paraId="556C0B10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409" w:type="dxa"/>
          </w:tcPr>
          <w:p w14:paraId="2CF14074" w14:textId="77777777" w:rsidR="00055E5C" w:rsidRDefault="00000000">
            <w:pPr>
              <w:pStyle w:val="TableParagraph"/>
              <w:spacing w:before="18"/>
              <w:ind w:left="185" w:right="170"/>
            </w:pPr>
            <w:r>
              <w:t>37.440.000</w:t>
            </w:r>
          </w:p>
        </w:tc>
        <w:tc>
          <w:tcPr>
            <w:tcW w:w="1405" w:type="dxa"/>
          </w:tcPr>
          <w:p w14:paraId="3E425B3D" w14:textId="77777777" w:rsidR="00055E5C" w:rsidRDefault="00000000">
            <w:pPr>
              <w:pStyle w:val="TableParagraph"/>
              <w:spacing w:before="18"/>
              <w:ind w:left="176" w:right="162"/>
            </w:pPr>
            <w:r>
              <w:t>37.440.000</w:t>
            </w:r>
          </w:p>
        </w:tc>
        <w:tc>
          <w:tcPr>
            <w:tcW w:w="1405" w:type="dxa"/>
          </w:tcPr>
          <w:p w14:paraId="12B2F660" w14:textId="77777777" w:rsidR="00055E5C" w:rsidRDefault="00000000">
            <w:pPr>
              <w:pStyle w:val="TableParagraph"/>
              <w:spacing w:before="18"/>
              <w:ind w:left="176" w:right="163"/>
            </w:pPr>
            <w:r>
              <w:t>37.440.000</w:t>
            </w:r>
          </w:p>
        </w:tc>
        <w:tc>
          <w:tcPr>
            <w:tcW w:w="1412" w:type="dxa"/>
          </w:tcPr>
          <w:p w14:paraId="76A271BA" w14:textId="77777777" w:rsidR="00055E5C" w:rsidRDefault="00000000">
            <w:pPr>
              <w:pStyle w:val="TableParagraph"/>
              <w:spacing w:before="18"/>
              <w:ind w:left="181" w:right="176"/>
            </w:pPr>
            <w:r>
              <w:t>37.440.000</w:t>
            </w:r>
          </w:p>
        </w:tc>
        <w:tc>
          <w:tcPr>
            <w:tcW w:w="1405" w:type="dxa"/>
          </w:tcPr>
          <w:p w14:paraId="50F1D6E5" w14:textId="77777777" w:rsidR="00055E5C" w:rsidRDefault="00000000">
            <w:pPr>
              <w:pStyle w:val="TableParagraph"/>
              <w:spacing w:before="18"/>
              <w:ind w:left="169" w:right="168"/>
            </w:pPr>
            <w:r>
              <w:t>42.440.000</w:t>
            </w:r>
          </w:p>
        </w:tc>
      </w:tr>
      <w:tr w:rsidR="00055E5C" w14:paraId="485DF655" w14:textId="77777777">
        <w:trPr>
          <w:trHeight w:val="597"/>
        </w:trPr>
        <w:tc>
          <w:tcPr>
            <w:tcW w:w="536" w:type="dxa"/>
            <w:vMerge w:val="restart"/>
          </w:tcPr>
          <w:p w14:paraId="3D01BA22" w14:textId="77777777" w:rsidR="00055E5C" w:rsidRDefault="00055E5C">
            <w:pPr>
              <w:pStyle w:val="TableParagraph"/>
              <w:spacing w:before="2" w:line="240" w:lineRule="auto"/>
              <w:jc w:val="left"/>
              <w:rPr>
                <w:rFonts w:ascii="Arial"/>
                <w:sz w:val="25"/>
              </w:rPr>
            </w:pPr>
          </w:p>
          <w:p w14:paraId="064E7A27" w14:textId="77777777" w:rsidR="00055E5C" w:rsidRDefault="00000000">
            <w:pPr>
              <w:pStyle w:val="TableParagraph"/>
              <w:spacing w:before="0" w:line="240" w:lineRule="auto"/>
              <w:ind w:left="18"/>
            </w:pPr>
            <w:r>
              <w:t>3</w:t>
            </w:r>
          </w:p>
        </w:tc>
        <w:tc>
          <w:tcPr>
            <w:tcW w:w="2043" w:type="dxa"/>
          </w:tcPr>
          <w:p w14:paraId="0BB0EECE" w14:textId="77777777" w:rsidR="00055E5C" w:rsidRDefault="00000000">
            <w:pPr>
              <w:pStyle w:val="TableParagraph"/>
              <w:spacing w:before="28" w:line="240" w:lineRule="auto"/>
              <w:ind w:left="112" w:right="112"/>
              <w:jc w:val="left"/>
            </w:pPr>
            <w:r>
              <w:t>a. Biaya operasional dan pemeliharaan</w:t>
            </w:r>
          </w:p>
        </w:tc>
        <w:tc>
          <w:tcPr>
            <w:tcW w:w="329" w:type="dxa"/>
          </w:tcPr>
          <w:p w14:paraId="1DC61700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409" w:type="dxa"/>
          </w:tcPr>
          <w:p w14:paraId="536D1D63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405" w:type="dxa"/>
          </w:tcPr>
          <w:p w14:paraId="1C0D3642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405" w:type="dxa"/>
          </w:tcPr>
          <w:p w14:paraId="41E74CE8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412" w:type="dxa"/>
          </w:tcPr>
          <w:p w14:paraId="617E2C55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405" w:type="dxa"/>
          </w:tcPr>
          <w:p w14:paraId="4077A0BB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055E5C" w14:paraId="2681AA58" w14:textId="77777777">
        <w:trPr>
          <w:trHeight w:val="301"/>
        </w:trPr>
        <w:tc>
          <w:tcPr>
            <w:tcW w:w="536" w:type="dxa"/>
            <w:vMerge/>
            <w:tcBorders>
              <w:top w:val="nil"/>
            </w:tcBorders>
          </w:tcPr>
          <w:p w14:paraId="57BFF0E5" w14:textId="77777777" w:rsidR="00055E5C" w:rsidRDefault="00055E5C">
            <w:pPr>
              <w:rPr>
                <w:sz w:val="2"/>
                <w:szCs w:val="2"/>
              </w:rPr>
            </w:pPr>
          </w:p>
        </w:tc>
        <w:tc>
          <w:tcPr>
            <w:tcW w:w="2043" w:type="dxa"/>
          </w:tcPr>
          <w:p w14:paraId="79896F1C" w14:textId="77777777" w:rsidR="00055E5C" w:rsidRDefault="00000000">
            <w:pPr>
              <w:pStyle w:val="TableParagraph"/>
              <w:spacing w:before="18"/>
              <w:ind w:left="112"/>
              <w:jc w:val="left"/>
            </w:pPr>
            <w:r>
              <w:t>- Biaya ban</w:t>
            </w:r>
          </w:p>
        </w:tc>
        <w:tc>
          <w:tcPr>
            <w:tcW w:w="329" w:type="dxa"/>
          </w:tcPr>
          <w:p w14:paraId="287870EC" w14:textId="77777777" w:rsidR="00055E5C" w:rsidRDefault="00000000">
            <w:pPr>
              <w:pStyle w:val="TableParagraph"/>
              <w:spacing w:before="18"/>
              <w:ind w:left="131"/>
              <w:jc w:val="left"/>
            </w:pPr>
            <w:r>
              <w:t>-</w:t>
            </w:r>
          </w:p>
        </w:tc>
        <w:tc>
          <w:tcPr>
            <w:tcW w:w="1409" w:type="dxa"/>
          </w:tcPr>
          <w:p w14:paraId="2F90C901" w14:textId="77777777" w:rsidR="00055E5C" w:rsidRDefault="00000000">
            <w:pPr>
              <w:pStyle w:val="TableParagraph"/>
              <w:spacing w:before="18"/>
              <w:ind w:left="185" w:right="170"/>
            </w:pPr>
            <w:r>
              <w:t>2.600.000</w:t>
            </w:r>
          </w:p>
        </w:tc>
        <w:tc>
          <w:tcPr>
            <w:tcW w:w="1405" w:type="dxa"/>
          </w:tcPr>
          <w:p w14:paraId="607BF8D6" w14:textId="77777777" w:rsidR="00055E5C" w:rsidRDefault="00000000">
            <w:pPr>
              <w:pStyle w:val="TableParagraph"/>
              <w:spacing w:before="18"/>
              <w:ind w:left="176" w:right="156"/>
            </w:pPr>
            <w:r>
              <w:t>2.600.000</w:t>
            </w:r>
          </w:p>
        </w:tc>
        <w:tc>
          <w:tcPr>
            <w:tcW w:w="1405" w:type="dxa"/>
          </w:tcPr>
          <w:p w14:paraId="0F0622E8" w14:textId="77777777" w:rsidR="00055E5C" w:rsidRDefault="00000000">
            <w:pPr>
              <w:pStyle w:val="TableParagraph"/>
              <w:spacing w:before="18"/>
              <w:ind w:left="176" w:right="163"/>
            </w:pPr>
            <w:r>
              <w:t>2.600.000</w:t>
            </w:r>
          </w:p>
        </w:tc>
        <w:tc>
          <w:tcPr>
            <w:tcW w:w="1412" w:type="dxa"/>
          </w:tcPr>
          <w:p w14:paraId="7975C6BD" w14:textId="77777777" w:rsidR="00055E5C" w:rsidRDefault="00000000">
            <w:pPr>
              <w:pStyle w:val="TableParagraph"/>
              <w:spacing w:before="18"/>
              <w:ind w:left="181" w:right="176"/>
            </w:pPr>
            <w:r>
              <w:t>2.600.000</w:t>
            </w:r>
          </w:p>
        </w:tc>
        <w:tc>
          <w:tcPr>
            <w:tcW w:w="1405" w:type="dxa"/>
          </w:tcPr>
          <w:p w14:paraId="36564429" w14:textId="77777777" w:rsidR="00055E5C" w:rsidRDefault="00000000">
            <w:pPr>
              <w:pStyle w:val="TableParagraph"/>
              <w:spacing w:before="18"/>
              <w:ind w:left="169" w:right="168"/>
            </w:pPr>
            <w:r>
              <w:t>2.600.000</w:t>
            </w:r>
          </w:p>
        </w:tc>
      </w:tr>
      <w:tr w:rsidR="00055E5C" w14:paraId="647CC53A" w14:textId="77777777">
        <w:trPr>
          <w:trHeight w:val="297"/>
        </w:trPr>
        <w:tc>
          <w:tcPr>
            <w:tcW w:w="536" w:type="dxa"/>
            <w:vMerge/>
            <w:tcBorders>
              <w:top w:val="nil"/>
            </w:tcBorders>
          </w:tcPr>
          <w:p w14:paraId="5770B674" w14:textId="77777777" w:rsidR="00055E5C" w:rsidRDefault="00055E5C">
            <w:pPr>
              <w:rPr>
                <w:sz w:val="2"/>
                <w:szCs w:val="2"/>
              </w:rPr>
            </w:pPr>
          </w:p>
        </w:tc>
        <w:tc>
          <w:tcPr>
            <w:tcW w:w="2043" w:type="dxa"/>
          </w:tcPr>
          <w:p w14:paraId="1A145ABB" w14:textId="77777777" w:rsidR="00055E5C" w:rsidRDefault="00000000">
            <w:pPr>
              <w:pStyle w:val="TableParagraph"/>
              <w:spacing w:before="16" w:line="261" w:lineRule="exact"/>
              <w:ind w:left="112"/>
              <w:jc w:val="left"/>
            </w:pPr>
            <w:r>
              <w:t>- Biaya aki</w:t>
            </w:r>
          </w:p>
        </w:tc>
        <w:tc>
          <w:tcPr>
            <w:tcW w:w="329" w:type="dxa"/>
          </w:tcPr>
          <w:p w14:paraId="19E98291" w14:textId="77777777" w:rsidR="00055E5C" w:rsidRDefault="00000000">
            <w:pPr>
              <w:pStyle w:val="TableParagraph"/>
              <w:spacing w:before="16" w:line="261" w:lineRule="exact"/>
              <w:ind w:left="131"/>
              <w:jc w:val="left"/>
            </w:pPr>
            <w:r>
              <w:t>-</w:t>
            </w:r>
          </w:p>
        </w:tc>
        <w:tc>
          <w:tcPr>
            <w:tcW w:w="1409" w:type="dxa"/>
          </w:tcPr>
          <w:p w14:paraId="2E42A4DB" w14:textId="77777777" w:rsidR="00055E5C" w:rsidRDefault="00000000">
            <w:pPr>
              <w:pStyle w:val="TableParagraph"/>
              <w:spacing w:before="16" w:line="261" w:lineRule="exact"/>
              <w:ind w:left="185" w:right="169"/>
            </w:pPr>
            <w:r>
              <w:t>400.000</w:t>
            </w:r>
          </w:p>
        </w:tc>
        <w:tc>
          <w:tcPr>
            <w:tcW w:w="1405" w:type="dxa"/>
          </w:tcPr>
          <w:p w14:paraId="4DBB3788" w14:textId="77777777" w:rsidR="00055E5C" w:rsidRDefault="00000000">
            <w:pPr>
              <w:pStyle w:val="TableParagraph"/>
              <w:spacing w:before="16" w:line="261" w:lineRule="exact"/>
              <w:ind w:left="176" w:right="156"/>
            </w:pPr>
            <w:r>
              <w:t>400.000</w:t>
            </w:r>
          </w:p>
        </w:tc>
        <w:tc>
          <w:tcPr>
            <w:tcW w:w="1405" w:type="dxa"/>
          </w:tcPr>
          <w:p w14:paraId="224E2B4F" w14:textId="77777777" w:rsidR="00055E5C" w:rsidRDefault="00000000">
            <w:pPr>
              <w:pStyle w:val="TableParagraph"/>
              <w:spacing w:before="16" w:line="261" w:lineRule="exact"/>
              <w:ind w:left="176" w:right="163"/>
            </w:pPr>
            <w:r>
              <w:t>400.000</w:t>
            </w:r>
          </w:p>
        </w:tc>
        <w:tc>
          <w:tcPr>
            <w:tcW w:w="1412" w:type="dxa"/>
          </w:tcPr>
          <w:p w14:paraId="2BE03371" w14:textId="77777777" w:rsidR="00055E5C" w:rsidRDefault="00000000">
            <w:pPr>
              <w:pStyle w:val="TableParagraph"/>
              <w:spacing w:before="16" w:line="261" w:lineRule="exact"/>
              <w:ind w:left="181" w:right="171"/>
            </w:pPr>
            <w:r>
              <w:t>400.000</w:t>
            </w:r>
          </w:p>
        </w:tc>
        <w:tc>
          <w:tcPr>
            <w:tcW w:w="1405" w:type="dxa"/>
          </w:tcPr>
          <w:p w14:paraId="5322434D" w14:textId="77777777" w:rsidR="00055E5C" w:rsidRDefault="00000000">
            <w:pPr>
              <w:pStyle w:val="TableParagraph"/>
              <w:spacing w:before="16" w:line="261" w:lineRule="exact"/>
              <w:ind w:left="169" w:right="168"/>
            </w:pPr>
            <w:r>
              <w:t>400.000</w:t>
            </w:r>
          </w:p>
        </w:tc>
      </w:tr>
      <w:tr w:rsidR="00055E5C" w14:paraId="393BF231" w14:textId="77777777">
        <w:trPr>
          <w:trHeight w:val="301"/>
        </w:trPr>
        <w:tc>
          <w:tcPr>
            <w:tcW w:w="536" w:type="dxa"/>
            <w:vMerge/>
            <w:tcBorders>
              <w:top w:val="nil"/>
            </w:tcBorders>
          </w:tcPr>
          <w:p w14:paraId="21A71D43" w14:textId="77777777" w:rsidR="00055E5C" w:rsidRDefault="00055E5C">
            <w:pPr>
              <w:rPr>
                <w:sz w:val="2"/>
                <w:szCs w:val="2"/>
              </w:rPr>
            </w:pPr>
          </w:p>
        </w:tc>
        <w:tc>
          <w:tcPr>
            <w:tcW w:w="2043" w:type="dxa"/>
          </w:tcPr>
          <w:p w14:paraId="231A48FE" w14:textId="77777777" w:rsidR="00055E5C" w:rsidRDefault="00000000">
            <w:pPr>
              <w:pStyle w:val="TableParagraph"/>
              <w:spacing w:before="20" w:line="261" w:lineRule="exact"/>
              <w:ind w:left="112"/>
              <w:jc w:val="left"/>
            </w:pPr>
            <w:r>
              <w:t>- Biaya perawatan</w:t>
            </w:r>
          </w:p>
        </w:tc>
        <w:tc>
          <w:tcPr>
            <w:tcW w:w="329" w:type="dxa"/>
          </w:tcPr>
          <w:p w14:paraId="426EEDD9" w14:textId="77777777" w:rsidR="00055E5C" w:rsidRDefault="00000000">
            <w:pPr>
              <w:pStyle w:val="TableParagraph"/>
              <w:spacing w:before="20" w:line="261" w:lineRule="exact"/>
              <w:ind w:left="131"/>
              <w:jc w:val="left"/>
            </w:pPr>
            <w:r>
              <w:t>-</w:t>
            </w:r>
          </w:p>
        </w:tc>
        <w:tc>
          <w:tcPr>
            <w:tcW w:w="1409" w:type="dxa"/>
          </w:tcPr>
          <w:p w14:paraId="34A772CD" w14:textId="77777777" w:rsidR="00055E5C" w:rsidRDefault="00000000">
            <w:pPr>
              <w:pStyle w:val="TableParagraph"/>
              <w:spacing w:before="20" w:line="261" w:lineRule="exact"/>
              <w:ind w:left="185" w:right="170"/>
            </w:pPr>
            <w:r>
              <w:t>4.500.000</w:t>
            </w:r>
          </w:p>
        </w:tc>
        <w:tc>
          <w:tcPr>
            <w:tcW w:w="1405" w:type="dxa"/>
          </w:tcPr>
          <w:p w14:paraId="16EBFB91" w14:textId="77777777" w:rsidR="00055E5C" w:rsidRDefault="00000000">
            <w:pPr>
              <w:pStyle w:val="TableParagraph"/>
              <w:spacing w:before="20" w:line="261" w:lineRule="exact"/>
              <w:ind w:left="176" w:right="156"/>
            </w:pPr>
            <w:r>
              <w:t>4.500.000</w:t>
            </w:r>
          </w:p>
        </w:tc>
        <w:tc>
          <w:tcPr>
            <w:tcW w:w="1405" w:type="dxa"/>
          </w:tcPr>
          <w:p w14:paraId="761E9C06" w14:textId="77777777" w:rsidR="00055E5C" w:rsidRDefault="00000000">
            <w:pPr>
              <w:pStyle w:val="TableParagraph"/>
              <w:spacing w:before="20" w:line="261" w:lineRule="exact"/>
              <w:ind w:left="176" w:right="163"/>
            </w:pPr>
            <w:r>
              <w:t>4.500.000</w:t>
            </w:r>
          </w:p>
        </w:tc>
        <w:tc>
          <w:tcPr>
            <w:tcW w:w="1412" w:type="dxa"/>
          </w:tcPr>
          <w:p w14:paraId="0F5494C8" w14:textId="77777777" w:rsidR="00055E5C" w:rsidRDefault="00000000">
            <w:pPr>
              <w:pStyle w:val="TableParagraph"/>
              <w:spacing w:before="20" w:line="261" w:lineRule="exact"/>
              <w:ind w:left="181" w:right="176"/>
            </w:pPr>
            <w:r>
              <w:t>4.500.000</w:t>
            </w:r>
          </w:p>
        </w:tc>
        <w:tc>
          <w:tcPr>
            <w:tcW w:w="1405" w:type="dxa"/>
          </w:tcPr>
          <w:p w14:paraId="3ADC8736" w14:textId="77777777" w:rsidR="00055E5C" w:rsidRDefault="00000000">
            <w:pPr>
              <w:pStyle w:val="TableParagraph"/>
              <w:spacing w:before="20" w:line="261" w:lineRule="exact"/>
              <w:ind w:left="169" w:right="168"/>
            </w:pPr>
            <w:r>
              <w:t>4.500.000</w:t>
            </w:r>
          </w:p>
        </w:tc>
      </w:tr>
      <w:tr w:rsidR="00055E5C" w14:paraId="4B74A4AC" w14:textId="77777777">
        <w:trPr>
          <w:trHeight w:val="297"/>
        </w:trPr>
        <w:tc>
          <w:tcPr>
            <w:tcW w:w="536" w:type="dxa"/>
            <w:vMerge/>
            <w:tcBorders>
              <w:top w:val="nil"/>
            </w:tcBorders>
          </w:tcPr>
          <w:p w14:paraId="4BC717E5" w14:textId="77777777" w:rsidR="00055E5C" w:rsidRDefault="00055E5C">
            <w:pPr>
              <w:rPr>
                <w:sz w:val="2"/>
                <w:szCs w:val="2"/>
              </w:rPr>
            </w:pPr>
          </w:p>
        </w:tc>
        <w:tc>
          <w:tcPr>
            <w:tcW w:w="2043" w:type="dxa"/>
          </w:tcPr>
          <w:p w14:paraId="2FEC7AB8" w14:textId="77777777" w:rsidR="00055E5C" w:rsidRDefault="00000000">
            <w:pPr>
              <w:pStyle w:val="TableParagraph"/>
              <w:spacing w:before="16" w:line="261" w:lineRule="exact"/>
              <w:ind w:left="112"/>
              <w:jc w:val="left"/>
            </w:pPr>
            <w:r>
              <w:t>- Biaya tak terduga</w:t>
            </w:r>
          </w:p>
        </w:tc>
        <w:tc>
          <w:tcPr>
            <w:tcW w:w="329" w:type="dxa"/>
          </w:tcPr>
          <w:p w14:paraId="1E2CA61C" w14:textId="77777777" w:rsidR="00055E5C" w:rsidRDefault="00000000">
            <w:pPr>
              <w:pStyle w:val="TableParagraph"/>
              <w:spacing w:before="16" w:line="261" w:lineRule="exact"/>
              <w:ind w:left="131"/>
              <w:jc w:val="left"/>
            </w:pPr>
            <w:r>
              <w:t>-</w:t>
            </w:r>
          </w:p>
        </w:tc>
        <w:tc>
          <w:tcPr>
            <w:tcW w:w="1409" w:type="dxa"/>
          </w:tcPr>
          <w:p w14:paraId="31ED3BAB" w14:textId="77777777" w:rsidR="00055E5C" w:rsidRDefault="00000000">
            <w:pPr>
              <w:pStyle w:val="TableParagraph"/>
              <w:spacing w:before="16" w:line="261" w:lineRule="exact"/>
              <w:ind w:left="185" w:right="170"/>
            </w:pPr>
            <w:r>
              <w:t>1.500.000</w:t>
            </w:r>
          </w:p>
        </w:tc>
        <w:tc>
          <w:tcPr>
            <w:tcW w:w="1405" w:type="dxa"/>
          </w:tcPr>
          <w:p w14:paraId="7516CB23" w14:textId="77777777" w:rsidR="00055E5C" w:rsidRDefault="00000000">
            <w:pPr>
              <w:pStyle w:val="TableParagraph"/>
              <w:spacing w:before="16" w:line="261" w:lineRule="exact"/>
              <w:ind w:left="176" w:right="156"/>
            </w:pPr>
            <w:r>
              <w:t>1.500.000</w:t>
            </w:r>
          </w:p>
        </w:tc>
        <w:tc>
          <w:tcPr>
            <w:tcW w:w="1405" w:type="dxa"/>
          </w:tcPr>
          <w:p w14:paraId="067BEA84" w14:textId="77777777" w:rsidR="00055E5C" w:rsidRDefault="00000000">
            <w:pPr>
              <w:pStyle w:val="TableParagraph"/>
              <w:spacing w:before="16" w:line="261" w:lineRule="exact"/>
              <w:ind w:left="176" w:right="163"/>
            </w:pPr>
            <w:r>
              <w:t>1.500.000</w:t>
            </w:r>
          </w:p>
        </w:tc>
        <w:tc>
          <w:tcPr>
            <w:tcW w:w="1412" w:type="dxa"/>
          </w:tcPr>
          <w:p w14:paraId="5AE07389" w14:textId="77777777" w:rsidR="00055E5C" w:rsidRDefault="00000000">
            <w:pPr>
              <w:pStyle w:val="TableParagraph"/>
              <w:spacing w:before="16" w:line="261" w:lineRule="exact"/>
              <w:ind w:left="181" w:right="176"/>
            </w:pPr>
            <w:r>
              <w:t>1.500.000</w:t>
            </w:r>
          </w:p>
        </w:tc>
        <w:tc>
          <w:tcPr>
            <w:tcW w:w="1405" w:type="dxa"/>
          </w:tcPr>
          <w:p w14:paraId="6FBD47B4" w14:textId="77777777" w:rsidR="00055E5C" w:rsidRDefault="00000000">
            <w:pPr>
              <w:pStyle w:val="TableParagraph"/>
              <w:spacing w:before="16" w:line="261" w:lineRule="exact"/>
              <w:ind w:left="169" w:right="168"/>
            </w:pPr>
            <w:r>
              <w:t>1.500.000</w:t>
            </w:r>
          </w:p>
        </w:tc>
      </w:tr>
      <w:tr w:rsidR="00055E5C" w14:paraId="4C657913" w14:textId="77777777">
        <w:trPr>
          <w:trHeight w:val="301"/>
        </w:trPr>
        <w:tc>
          <w:tcPr>
            <w:tcW w:w="536" w:type="dxa"/>
            <w:vMerge/>
            <w:tcBorders>
              <w:top w:val="nil"/>
            </w:tcBorders>
          </w:tcPr>
          <w:p w14:paraId="54DE440F" w14:textId="77777777" w:rsidR="00055E5C" w:rsidRDefault="00055E5C">
            <w:pPr>
              <w:rPr>
                <w:sz w:val="2"/>
                <w:szCs w:val="2"/>
              </w:rPr>
            </w:pPr>
          </w:p>
        </w:tc>
        <w:tc>
          <w:tcPr>
            <w:tcW w:w="2043" w:type="dxa"/>
          </w:tcPr>
          <w:p w14:paraId="6DE5CAAA" w14:textId="77777777" w:rsidR="00055E5C" w:rsidRDefault="00000000">
            <w:pPr>
              <w:pStyle w:val="TableParagraph"/>
              <w:spacing w:before="18"/>
              <w:ind w:left="112"/>
              <w:jc w:val="left"/>
            </w:pPr>
            <w:r>
              <w:t>Jumlah</w:t>
            </w:r>
          </w:p>
        </w:tc>
        <w:tc>
          <w:tcPr>
            <w:tcW w:w="329" w:type="dxa"/>
          </w:tcPr>
          <w:p w14:paraId="239CC615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409" w:type="dxa"/>
          </w:tcPr>
          <w:p w14:paraId="5067E3E0" w14:textId="77777777" w:rsidR="00055E5C" w:rsidRDefault="00000000">
            <w:pPr>
              <w:pStyle w:val="TableParagraph"/>
              <w:spacing w:before="18"/>
              <w:ind w:left="185" w:right="170"/>
            </w:pPr>
            <w:r>
              <w:t>9.000.000</w:t>
            </w:r>
          </w:p>
        </w:tc>
        <w:tc>
          <w:tcPr>
            <w:tcW w:w="1405" w:type="dxa"/>
          </w:tcPr>
          <w:p w14:paraId="3C9DF6D2" w14:textId="77777777" w:rsidR="00055E5C" w:rsidRDefault="00000000">
            <w:pPr>
              <w:pStyle w:val="TableParagraph"/>
              <w:spacing w:before="18"/>
              <w:ind w:left="176" w:right="156"/>
            </w:pPr>
            <w:r>
              <w:t>9.000.000</w:t>
            </w:r>
          </w:p>
        </w:tc>
        <w:tc>
          <w:tcPr>
            <w:tcW w:w="1405" w:type="dxa"/>
          </w:tcPr>
          <w:p w14:paraId="1312A617" w14:textId="77777777" w:rsidR="00055E5C" w:rsidRDefault="00000000">
            <w:pPr>
              <w:pStyle w:val="TableParagraph"/>
              <w:spacing w:before="18"/>
              <w:ind w:left="176" w:right="163"/>
            </w:pPr>
            <w:r>
              <w:t>9.000.000</w:t>
            </w:r>
          </w:p>
        </w:tc>
        <w:tc>
          <w:tcPr>
            <w:tcW w:w="1412" w:type="dxa"/>
          </w:tcPr>
          <w:p w14:paraId="4D7A84FD" w14:textId="77777777" w:rsidR="00055E5C" w:rsidRDefault="00000000">
            <w:pPr>
              <w:pStyle w:val="TableParagraph"/>
              <w:spacing w:before="18"/>
              <w:ind w:left="181" w:right="176"/>
            </w:pPr>
            <w:r>
              <w:t>9.000.000</w:t>
            </w:r>
          </w:p>
        </w:tc>
        <w:tc>
          <w:tcPr>
            <w:tcW w:w="1405" w:type="dxa"/>
          </w:tcPr>
          <w:p w14:paraId="704CC66F" w14:textId="77777777" w:rsidR="00055E5C" w:rsidRDefault="00000000">
            <w:pPr>
              <w:pStyle w:val="TableParagraph"/>
              <w:spacing w:before="18"/>
              <w:ind w:left="169" w:right="168"/>
            </w:pPr>
            <w:r>
              <w:t>9.000.000</w:t>
            </w:r>
          </w:p>
        </w:tc>
      </w:tr>
      <w:tr w:rsidR="00055E5C" w14:paraId="11C073F9" w14:textId="77777777">
        <w:trPr>
          <w:trHeight w:val="297"/>
        </w:trPr>
        <w:tc>
          <w:tcPr>
            <w:tcW w:w="536" w:type="dxa"/>
            <w:vMerge/>
            <w:tcBorders>
              <w:top w:val="nil"/>
            </w:tcBorders>
          </w:tcPr>
          <w:p w14:paraId="6BE2A557" w14:textId="77777777" w:rsidR="00055E5C" w:rsidRDefault="00055E5C">
            <w:pPr>
              <w:rPr>
                <w:sz w:val="2"/>
                <w:szCs w:val="2"/>
              </w:rPr>
            </w:pPr>
          </w:p>
        </w:tc>
        <w:tc>
          <w:tcPr>
            <w:tcW w:w="2043" w:type="dxa"/>
          </w:tcPr>
          <w:p w14:paraId="70EDF9D5" w14:textId="77777777" w:rsidR="00055E5C" w:rsidRDefault="00000000">
            <w:pPr>
              <w:pStyle w:val="TableParagraph"/>
              <w:ind w:left="112"/>
              <w:jc w:val="left"/>
            </w:pPr>
            <w:r>
              <w:t>b. Biaya Penyusutan</w:t>
            </w:r>
          </w:p>
        </w:tc>
        <w:tc>
          <w:tcPr>
            <w:tcW w:w="329" w:type="dxa"/>
          </w:tcPr>
          <w:p w14:paraId="74964AB3" w14:textId="77777777" w:rsidR="00055E5C" w:rsidRDefault="00000000">
            <w:pPr>
              <w:pStyle w:val="TableParagraph"/>
              <w:ind w:left="131"/>
              <w:jc w:val="left"/>
            </w:pPr>
            <w:r>
              <w:t>-</w:t>
            </w:r>
          </w:p>
        </w:tc>
        <w:tc>
          <w:tcPr>
            <w:tcW w:w="1409" w:type="dxa"/>
          </w:tcPr>
          <w:p w14:paraId="44BCABA4" w14:textId="77777777" w:rsidR="00055E5C" w:rsidRDefault="00000000">
            <w:pPr>
              <w:pStyle w:val="TableParagraph"/>
              <w:ind w:left="185" w:right="170"/>
            </w:pPr>
            <w:r>
              <w:t>6.970.000</w:t>
            </w:r>
          </w:p>
        </w:tc>
        <w:tc>
          <w:tcPr>
            <w:tcW w:w="1405" w:type="dxa"/>
          </w:tcPr>
          <w:p w14:paraId="15117ABD" w14:textId="77777777" w:rsidR="00055E5C" w:rsidRDefault="00000000">
            <w:pPr>
              <w:pStyle w:val="TableParagraph"/>
              <w:ind w:left="176" w:right="156"/>
            </w:pPr>
            <w:r>
              <w:t>6.970.000</w:t>
            </w:r>
          </w:p>
        </w:tc>
        <w:tc>
          <w:tcPr>
            <w:tcW w:w="1405" w:type="dxa"/>
          </w:tcPr>
          <w:p w14:paraId="5A9E5510" w14:textId="77777777" w:rsidR="00055E5C" w:rsidRDefault="00000000">
            <w:pPr>
              <w:pStyle w:val="TableParagraph"/>
              <w:ind w:left="176" w:right="163"/>
            </w:pPr>
            <w:r>
              <w:t>6.970.000</w:t>
            </w:r>
          </w:p>
        </w:tc>
        <w:tc>
          <w:tcPr>
            <w:tcW w:w="1412" w:type="dxa"/>
          </w:tcPr>
          <w:p w14:paraId="07322DB1" w14:textId="77777777" w:rsidR="00055E5C" w:rsidRDefault="00000000">
            <w:pPr>
              <w:pStyle w:val="TableParagraph"/>
              <w:ind w:left="181" w:right="176"/>
            </w:pPr>
            <w:r>
              <w:t>6.970.000</w:t>
            </w:r>
          </w:p>
        </w:tc>
        <w:tc>
          <w:tcPr>
            <w:tcW w:w="1405" w:type="dxa"/>
          </w:tcPr>
          <w:p w14:paraId="2B0FA1D7" w14:textId="77777777" w:rsidR="00055E5C" w:rsidRDefault="00000000">
            <w:pPr>
              <w:pStyle w:val="TableParagraph"/>
              <w:ind w:left="169" w:right="168"/>
            </w:pPr>
            <w:r>
              <w:t>6.970.000</w:t>
            </w:r>
          </w:p>
        </w:tc>
      </w:tr>
      <w:tr w:rsidR="00055E5C" w14:paraId="7EFA2CDC" w14:textId="77777777">
        <w:trPr>
          <w:trHeight w:val="301"/>
        </w:trPr>
        <w:tc>
          <w:tcPr>
            <w:tcW w:w="536" w:type="dxa"/>
          </w:tcPr>
          <w:p w14:paraId="1F2DDA25" w14:textId="77777777" w:rsidR="00055E5C" w:rsidRDefault="00000000">
            <w:pPr>
              <w:pStyle w:val="TableParagraph"/>
              <w:spacing w:before="20" w:line="261" w:lineRule="exact"/>
              <w:ind w:left="18"/>
            </w:pPr>
            <w:r>
              <w:t>4</w:t>
            </w:r>
          </w:p>
        </w:tc>
        <w:tc>
          <w:tcPr>
            <w:tcW w:w="2043" w:type="dxa"/>
          </w:tcPr>
          <w:p w14:paraId="3D168A3E" w14:textId="77777777" w:rsidR="00055E5C" w:rsidRDefault="00000000">
            <w:pPr>
              <w:pStyle w:val="TableParagraph"/>
              <w:spacing w:before="20" w:line="261" w:lineRule="exact"/>
              <w:ind w:left="112"/>
              <w:jc w:val="left"/>
            </w:pPr>
            <w:r>
              <w:t>Jumlah Biaya</w:t>
            </w:r>
          </w:p>
        </w:tc>
        <w:tc>
          <w:tcPr>
            <w:tcW w:w="329" w:type="dxa"/>
          </w:tcPr>
          <w:p w14:paraId="24C24D55" w14:textId="77777777" w:rsidR="00055E5C" w:rsidRDefault="00000000">
            <w:pPr>
              <w:pStyle w:val="TableParagraph"/>
              <w:spacing w:before="20" w:line="261" w:lineRule="exact"/>
              <w:ind w:left="131"/>
              <w:jc w:val="left"/>
            </w:pPr>
            <w:r>
              <w:t>-</w:t>
            </w:r>
          </w:p>
        </w:tc>
        <w:tc>
          <w:tcPr>
            <w:tcW w:w="1409" w:type="dxa"/>
          </w:tcPr>
          <w:p w14:paraId="4D1D836E" w14:textId="77777777" w:rsidR="00055E5C" w:rsidRDefault="00000000">
            <w:pPr>
              <w:pStyle w:val="TableParagraph"/>
              <w:spacing w:before="20" w:line="261" w:lineRule="exact"/>
              <w:ind w:left="185" w:right="170"/>
            </w:pPr>
            <w:r>
              <w:t>15.970.000</w:t>
            </w:r>
          </w:p>
        </w:tc>
        <w:tc>
          <w:tcPr>
            <w:tcW w:w="1405" w:type="dxa"/>
          </w:tcPr>
          <w:p w14:paraId="0047ECBB" w14:textId="77777777" w:rsidR="00055E5C" w:rsidRDefault="00000000">
            <w:pPr>
              <w:pStyle w:val="TableParagraph"/>
              <w:spacing w:before="20" w:line="261" w:lineRule="exact"/>
              <w:ind w:left="176" w:right="162"/>
            </w:pPr>
            <w:r>
              <w:t>15.970.000</w:t>
            </w:r>
          </w:p>
        </w:tc>
        <w:tc>
          <w:tcPr>
            <w:tcW w:w="1405" w:type="dxa"/>
          </w:tcPr>
          <w:p w14:paraId="62516646" w14:textId="77777777" w:rsidR="00055E5C" w:rsidRDefault="00000000">
            <w:pPr>
              <w:pStyle w:val="TableParagraph"/>
              <w:spacing w:before="20" w:line="261" w:lineRule="exact"/>
              <w:ind w:left="176" w:right="163"/>
            </w:pPr>
            <w:r>
              <w:t>15.970.000</w:t>
            </w:r>
          </w:p>
        </w:tc>
        <w:tc>
          <w:tcPr>
            <w:tcW w:w="1412" w:type="dxa"/>
          </w:tcPr>
          <w:p w14:paraId="67CD68F1" w14:textId="77777777" w:rsidR="00055E5C" w:rsidRDefault="00000000">
            <w:pPr>
              <w:pStyle w:val="TableParagraph"/>
              <w:spacing w:before="20" w:line="261" w:lineRule="exact"/>
              <w:ind w:left="181" w:right="176"/>
            </w:pPr>
            <w:r>
              <w:t>15.970.000</w:t>
            </w:r>
          </w:p>
        </w:tc>
        <w:tc>
          <w:tcPr>
            <w:tcW w:w="1405" w:type="dxa"/>
          </w:tcPr>
          <w:p w14:paraId="4E3FC1C9" w14:textId="77777777" w:rsidR="00055E5C" w:rsidRDefault="00000000">
            <w:pPr>
              <w:pStyle w:val="TableParagraph"/>
              <w:spacing w:before="20" w:line="261" w:lineRule="exact"/>
              <w:ind w:left="169" w:right="168"/>
            </w:pPr>
            <w:r>
              <w:t>15.970.000</w:t>
            </w:r>
          </w:p>
        </w:tc>
      </w:tr>
      <w:tr w:rsidR="00055E5C" w14:paraId="4EF05B57" w14:textId="77777777">
        <w:trPr>
          <w:trHeight w:val="297"/>
        </w:trPr>
        <w:tc>
          <w:tcPr>
            <w:tcW w:w="536" w:type="dxa"/>
          </w:tcPr>
          <w:p w14:paraId="5E97E2E4" w14:textId="77777777" w:rsidR="00055E5C" w:rsidRDefault="00000000">
            <w:pPr>
              <w:pStyle w:val="TableParagraph"/>
              <w:ind w:left="18"/>
            </w:pPr>
            <w:r>
              <w:t>5</w:t>
            </w:r>
          </w:p>
        </w:tc>
        <w:tc>
          <w:tcPr>
            <w:tcW w:w="2043" w:type="dxa"/>
          </w:tcPr>
          <w:p w14:paraId="03E81F1F" w14:textId="77777777" w:rsidR="00055E5C" w:rsidRDefault="00000000">
            <w:pPr>
              <w:pStyle w:val="TableParagraph"/>
              <w:ind w:left="112"/>
              <w:jc w:val="left"/>
            </w:pPr>
            <w:r>
              <w:t>Laba Kotor</w:t>
            </w:r>
          </w:p>
        </w:tc>
        <w:tc>
          <w:tcPr>
            <w:tcW w:w="329" w:type="dxa"/>
          </w:tcPr>
          <w:p w14:paraId="7AFE9704" w14:textId="77777777" w:rsidR="00055E5C" w:rsidRDefault="00000000">
            <w:pPr>
              <w:pStyle w:val="TableParagraph"/>
              <w:ind w:left="131"/>
              <w:jc w:val="left"/>
            </w:pPr>
            <w:r>
              <w:t>-</w:t>
            </w:r>
          </w:p>
        </w:tc>
        <w:tc>
          <w:tcPr>
            <w:tcW w:w="1409" w:type="dxa"/>
          </w:tcPr>
          <w:p w14:paraId="13F45B7C" w14:textId="77777777" w:rsidR="00055E5C" w:rsidRDefault="00000000">
            <w:pPr>
              <w:pStyle w:val="TableParagraph"/>
              <w:ind w:left="185" w:right="170"/>
            </w:pPr>
            <w:r>
              <w:t>21.470.000</w:t>
            </w:r>
          </w:p>
        </w:tc>
        <w:tc>
          <w:tcPr>
            <w:tcW w:w="1405" w:type="dxa"/>
          </w:tcPr>
          <w:p w14:paraId="20664E3C" w14:textId="77777777" w:rsidR="00055E5C" w:rsidRDefault="00000000">
            <w:pPr>
              <w:pStyle w:val="TableParagraph"/>
              <w:ind w:left="176" w:right="162"/>
            </w:pPr>
            <w:r>
              <w:t>21.470.000</w:t>
            </w:r>
          </w:p>
        </w:tc>
        <w:tc>
          <w:tcPr>
            <w:tcW w:w="1405" w:type="dxa"/>
          </w:tcPr>
          <w:p w14:paraId="0FD41164" w14:textId="77777777" w:rsidR="00055E5C" w:rsidRDefault="00000000">
            <w:pPr>
              <w:pStyle w:val="TableParagraph"/>
              <w:ind w:left="176" w:right="163"/>
            </w:pPr>
            <w:r>
              <w:t>21.470.000</w:t>
            </w:r>
          </w:p>
        </w:tc>
        <w:tc>
          <w:tcPr>
            <w:tcW w:w="1412" w:type="dxa"/>
          </w:tcPr>
          <w:p w14:paraId="55ABE8A4" w14:textId="77777777" w:rsidR="00055E5C" w:rsidRDefault="00000000">
            <w:pPr>
              <w:pStyle w:val="TableParagraph"/>
              <w:ind w:left="181" w:right="176"/>
            </w:pPr>
            <w:r>
              <w:t>21.470.000</w:t>
            </w:r>
          </w:p>
        </w:tc>
        <w:tc>
          <w:tcPr>
            <w:tcW w:w="1405" w:type="dxa"/>
          </w:tcPr>
          <w:p w14:paraId="3F08C813" w14:textId="77777777" w:rsidR="00055E5C" w:rsidRDefault="00000000">
            <w:pPr>
              <w:pStyle w:val="TableParagraph"/>
              <w:ind w:left="169" w:right="168"/>
            </w:pPr>
            <w:r>
              <w:t>26.470.000</w:t>
            </w:r>
          </w:p>
        </w:tc>
      </w:tr>
      <w:tr w:rsidR="00055E5C" w14:paraId="0A6993D8" w14:textId="77777777">
        <w:trPr>
          <w:trHeight w:val="302"/>
        </w:trPr>
        <w:tc>
          <w:tcPr>
            <w:tcW w:w="536" w:type="dxa"/>
          </w:tcPr>
          <w:p w14:paraId="75ECFBA8" w14:textId="77777777" w:rsidR="00055E5C" w:rsidRDefault="00000000">
            <w:pPr>
              <w:pStyle w:val="TableParagraph"/>
              <w:spacing w:before="20" w:line="261" w:lineRule="exact"/>
              <w:ind w:left="18"/>
            </w:pPr>
            <w:r>
              <w:t>6</w:t>
            </w:r>
          </w:p>
        </w:tc>
        <w:tc>
          <w:tcPr>
            <w:tcW w:w="2043" w:type="dxa"/>
          </w:tcPr>
          <w:p w14:paraId="1F7F612E" w14:textId="77777777" w:rsidR="00055E5C" w:rsidRDefault="00000000">
            <w:pPr>
              <w:pStyle w:val="TableParagraph"/>
              <w:spacing w:before="20" w:line="261" w:lineRule="exact"/>
              <w:ind w:left="112"/>
              <w:jc w:val="left"/>
            </w:pPr>
            <w:r>
              <w:t>Bunga Pinjaman</w:t>
            </w:r>
          </w:p>
        </w:tc>
        <w:tc>
          <w:tcPr>
            <w:tcW w:w="329" w:type="dxa"/>
          </w:tcPr>
          <w:p w14:paraId="74BFF301" w14:textId="77777777" w:rsidR="00055E5C" w:rsidRDefault="00000000">
            <w:pPr>
              <w:pStyle w:val="TableParagraph"/>
              <w:spacing w:before="20" w:line="261" w:lineRule="exact"/>
              <w:ind w:left="131"/>
              <w:jc w:val="left"/>
            </w:pPr>
            <w:r>
              <w:t>-</w:t>
            </w:r>
          </w:p>
        </w:tc>
        <w:tc>
          <w:tcPr>
            <w:tcW w:w="1409" w:type="dxa"/>
          </w:tcPr>
          <w:p w14:paraId="02DA70A4" w14:textId="77777777" w:rsidR="00055E5C" w:rsidRDefault="00000000">
            <w:pPr>
              <w:pStyle w:val="TableParagraph"/>
              <w:spacing w:before="20" w:line="261" w:lineRule="exact"/>
              <w:ind w:left="10"/>
            </w:pPr>
            <w:r>
              <w:t>-</w:t>
            </w:r>
          </w:p>
        </w:tc>
        <w:tc>
          <w:tcPr>
            <w:tcW w:w="1405" w:type="dxa"/>
          </w:tcPr>
          <w:p w14:paraId="1120000C" w14:textId="77777777" w:rsidR="00055E5C" w:rsidRDefault="00000000">
            <w:pPr>
              <w:pStyle w:val="TableParagraph"/>
              <w:spacing w:before="20" w:line="261" w:lineRule="exact"/>
              <w:ind w:left="10"/>
            </w:pPr>
            <w:r>
              <w:t>-</w:t>
            </w:r>
          </w:p>
        </w:tc>
        <w:tc>
          <w:tcPr>
            <w:tcW w:w="1405" w:type="dxa"/>
          </w:tcPr>
          <w:p w14:paraId="13AE963E" w14:textId="77777777" w:rsidR="00055E5C" w:rsidRDefault="00000000">
            <w:pPr>
              <w:pStyle w:val="TableParagraph"/>
              <w:spacing w:before="20" w:line="261" w:lineRule="exact"/>
              <w:ind w:left="8"/>
            </w:pPr>
            <w:r>
              <w:t>-</w:t>
            </w:r>
          </w:p>
        </w:tc>
        <w:tc>
          <w:tcPr>
            <w:tcW w:w="1412" w:type="dxa"/>
          </w:tcPr>
          <w:p w14:paraId="2BC696C0" w14:textId="77777777" w:rsidR="00055E5C" w:rsidRDefault="00000000">
            <w:pPr>
              <w:pStyle w:val="TableParagraph"/>
              <w:spacing w:before="20" w:line="261" w:lineRule="exact"/>
              <w:ind w:left="5"/>
            </w:pPr>
            <w:r>
              <w:t>-</w:t>
            </w:r>
          </w:p>
        </w:tc>
        <w:tc>
          <w:tcPr>
            <w:tcW w:w="1405" w:type="dxa"/>
          </w:tcPr>
          <w:p w14:paraId="7C920F80" w14:textId="77777777" w:rsidR="00055E5C" w:rsidRDefault="00000000">
            <w:pPr>
              <w:pStyle w:val="TableParagraph"/>
              <w:spacing w:before="20" w:line="261" w:lineRule="exact"/>
              <w:ind w:left="2"/>
            </w:pPr>
            <w:r>
              <w:t>-</w:t>
            </w:r>
          </w:p>
        </w:tc>
      </w:tr>
      <w:tr w:rsidR="00055E5C" w14:paraId="4700F503" w14:textId="77777777">
        <w:trPr>
          <w:trHeight w:val="297"/>
        </w:trPr>
        <w:tc>
          <w:tcPr>
            <w:tcW w:w="536" w:type="dxa"/>
          </w:tcPr>
          <w:p w14:paraId="0F598024" w14:textId="77777777" w:rsidR="00055E5C" w:rsidRDefault="00000000">
            <w:pPr>
              <w:pStyle w:val="TableParagraph"/>
              <w:ind w:left="18"/>
            </w:pPr>
            <w:r>
              <w:t>7</w:t>
            </w:r>
          </w:p>
        </w:tc>
        <w:tc>
          <w:tcPr>
            <w:tcW w:w="2043" w:type="dxa"/>
          </w:tcPr>
          <w:p w14:paraId="7795A12B" w14:textId="77777777" w:rsidR="00055E5C" w:rsidRDefault="00000000">
            <w:pPr>
              <w:pStyle w:val="TableParagraph"/>
              <w:ind w:left="112"/>
              <w:jc w:val="left"/>
            </w:pPr>
            <w:r>
              <w:t>Laba Sebelum Pajak</w:t>
            </w:r>
          </w:p>
        </w:tc>
        <w:tc>
          <w:tcPr>
            <w:tcW w:w="329" w:type="dxa"/>
          </w:tcPr>
          <w:p w14:paraId="4254E263" w14:textId="77777777" w:rsidR="00055E5C" w:rsidRDefault="00000000">
            <w:pPr>
              <w:pStyle w:val="TableParagraph"/>
              <w:ind w:left="131"/>
              <w:jc w:val="left"/>
            </w:pPr>
            <w:r>
              <w:t>-</w:t>
            </w:r>
          </w:p>
        </w:tc>
        <w:tc>
          <w:tcPr>
            <w:tcW w:w="1409" w:type="dxa"/>
          </w:tcPr>
          <w:p w14:paraId="4D7DBBDE" w14:textId="77777777" w:rsidR="00055E5C" w:rsidRDefault="00000000">
            <w:pPr>
              <w:pStyle w:val="TableParagraph"/>
              <w:ind w:left="185" w:right="170"/>
            </w:pPr>
            <w:r>
              <w:t>21.470.000</w:t>
            </w:r>
          </w:p>
        </w:tc>
        <w:tc>
          <w:tcPr>
            <w:tcW w:w="1405" w:type="dxa"/>
          </w:tcPr>
          <w:p w14:paraId="6B9D0D8F" w14:textId="77777777" w:rsidR="00055E5C" w:rsidRDefault="00000000">
            <w:pPr>
              <w:pStyle w:val="TableParagraph"/>
              <w:ind w:left="176" w:right="162"/>
            </w:pPr>
            <w:r>
              <w:t>21.470.000</w:t>
            </w:r>
          </w:p>
        </w:tc>
        <w:tc>
          <w:tcPr>
            <w:tcW w:w="1405" w:type="dxa"/>
          </w:tcPr>
          <w:p w14:paraId="031E25F5" w14:textId="77777777" w:rsidR="00055E5C" w:rsidRDefault="00000000">
            <w:pPr>
              <w:pStyle w:val="TableParagraph"/>
              <w:ind w:left="176" w:right="163"/>
            </w:pPr>
            <w:r>
              <w:t>21.470.000</w:t>
            </w:r>
          </w:p>
        </w:tc>
        <w:tc>
          <w:tcPr>
            <w:tcW w:w="1412" w:type="dxa"/>
          </w:tcPr>
          <w:p w14:paraId="36A2D6FC" w14:textId="77777777" w:rsidR="00055E5C" w:rsidRDefault="00000000">
            <w:pPr>
              <w:pStyle w:val="TableParagraph"/>
              <w:ind w:left="181" w:right="176"/>
            </w:pPr>
            <w:r>
              <w:t>21.470.000</w:t>
            </w:r>
          </w:p>
        </w:tc>
        <w:tc>
          <w:tcPr>
            <w:tcW w:w="1405" w:type="dxa"/>
          </w:tcPr>
          <w:p w14:paraId="201E571F" w14:textId="77777777" w:rsidR="00055E5C" w:rsidRDefault="00000000">
            <w:pPr>
              <w:pStyle w:val="TableParagraph"/>
              <w:ind w:left="169" w:right="168"/>
            </w:pPr>
            <w:r>
              <w:t>26.470.000</w:t>
            </w:r>
          </w:p>
        </w:tc>
      </w:tr>
      <w:tr w:rsidR="00055E5C" w14:paraId="2B11743F" w14:textId="77777777">
        <w:trPr>
          <w:trHeight w:val="302"/>
        </w:trPr>
        <w:tc>
          <w:tcPr>
            <w:tcW w:w="536" w:type="dxa"/>
          </w:tcPr>
          <w:p w14:paraId="0AC44923" w14:textId="77777777" w:rsidR="00055E5C" w:rsidRDefault="00000000">
            <w:pPr>
              <w:pStyle w:val="TableParagraph"/>
              <w:spacing w:before="18"/>
              <w:ind w:left="18"/>
            </w:pPr>
            <w:r>
              <w:t>8</w:t>
            </w:r>
          </w:p>
        </w:tc>
        <w:tc>
          <w:tcPr>
            <w:tcW w:w="2043" w:type="dxa"/>
          </w:tcPr>
          <w:p w14:paraId="27367D69" w14:textId="77777777" w:rsidR="00055E5C" w:rsidRDefault="00000000">
            <w:pPr>
              <w:pStyle w:val="TableParagraph"/>
              <w:spacing w:before="18"/>
              <w:ind w:left="112"/>
              <w:jc w:val="left"/>
            </w:pPr>
            <w:r>
              <w:t>Pajak</w:t>
            </w:r>
          </w:p>
        </w:tc>
        <w:tc>
          <w:tcPr>
            <w:tcW w:w="329" w:type="dxa"/>
          </w:tcPr>
          <w:p w14:paraId="7075F9BC" w14:textId="77777777" w:rsidR="00055E5C" w:rsidRDefault="00000000">
            <w:pPr>
              <w:pStyle w:val="TableParagraph"/>
              <w:spacing w:before="18"/>
              <w:ind w:left="131"/>
              <w:jc w:val="left"/>
            </w:pPr>
            <w:r>
              <w:t>-</w:t>
            </w:r>
          </w:p>
        </w:tc>
        <w:tc>
          <w:tcPr>
            <w:tcW w:w="1409" w:type="dxa"/>
          </w:tcPr>
          <w:p w14:paraId="78FAA445" w14:textId="77777777" w:rsidR="00055E5C" w:rsidRDefault="00000000">
            <w:pPr>
              <w:pStyle w:val="TableParagraph"/>
              <w:spacing w:before="18"/>
              <w:ind w:left="185" w:right="170"/>
            </w:pPr>
            <w:r>
              <w:t>1.200.000</w:t>
            </w:r>
          </w:p>
        </w:tc>
        <w:tc>
          <w:tcPr>
            <w:tcW w:w="1405" w:type="dxa"/>
          </w:tcPr>
          <w:p w14:paraId="427CD863" w14:textId="77777777" w:rsidR="00055E5C" w:rsidRDefault="00000000">
            <w:pPr>
              <w:pStyle w:val="TableParagraph"/>
              <w:spacing w:before="18"/>
              <w:ind w:left="176" w:right="156"/>
            </w:pPr>
            <w:r>
              <w:t>1.200.000</w:t>
            </w:r>
          </w:p>
        </w:tc>
        <w:tc>
          <w:tcPr>
            <w:tcW w:w="1405" w:type="dxa"/>
          </w:tcPr>
          <w:p w14:paraId="4A862867" w14:textId="77777777" w:rsidR="00055E5C" w:rsidRDefault="00000000">
            <w:pPr>
              <w:pStyle w:val="TableParagraph"/>
              <w:spacing w:before="18"/>
              <w:ind w:left="176" w:right="163"/>
            </w:pPr>
            <w:r>
              <w:t>1.200.000</w:t>
            </w:r>
          </w:p>
        </w:tc>
        <w:tc>
          <w:tcPr>
            <w:tcW w:w="1412" w:type="dxa"/>
          </w:tcPr>
          <w:p w14:paraId="17C8DA7A" w14:textId="77777777" w:rsidR="00055E5C" w:rsidRDefault="00000000">
            <w:pPr>
              <w:pStyle w:val="TableParagraph"/>
              <w:spacing w:before="18"/>
              <w:ind w:left="181" w:right="176"/>
            </w:pPr>
            <w:r>
              <w:t>1.200.000</w:t>
            </w:r>
          </w:p>
        </w:tc>
        <w:tc>
          <w:tcPr>
            <w:tcW w:w="1405" w:type="dxa"/>
          </w:tcPr>
          <w:p w14:paraId="0F7232BF" w14:textId="77777777" w:rsidR="00055E5C" w:rsidRDefault="00000000">
            <w:pPr>
              <w:pStyle w:val="TableParagraph"/>
              <w:spacing w:before="18"/>
              <w:ind w:left="169" w:right="168"/>
            </w:pPr>
            <w:r>
              <w:t>1.200.000</w:t>
            </w:r>
          </w:p>
        </w:tc>
      </w:tr>
      <w:tr w:rsidR="00055E5C" w14:paraId="77E875CE" w14:textId="77777777">
        <w:trPr>
          <w:trHeight w:val="297"/>
        </w:trPr>
        <w:tc>
          <w:tcPr>
            <w:tcW w:w="536" w:type="dxa"/>
          </w:tcPr>
          <w:p w14:paraId="57A56AD4" w14:textId="77777777" w:rsidR="00055E5C" w:rsidRDefault="00000000">
            <w:pPr>
              <w:pStyle w:val="TableParagraph"/>
              <w:ind w:left="18"/>
            </w:pPr>
            <w:r>
              <w:t>9</w:t>
            </w:r>
          </w:p>
        </w:tc>
        <w:tc>
          <w:tcPr>
            <w:tcW w:w="2043" w:type="dxa"/>
          </w:tcPr>
          <w:p w14:paraId="00002DF9" w14:textId="77777777" w:rsidR="00055E5C" w:rsidRDefault="00000000">
            <w:pPr>
              <w:pStyle w:val="TableParagraph"/>
              <w:ind w:left="112"/>
              <w:jc w:val="left"/>
            </w:pPr>
            <w:r>
              <w:t>Laba Bersih</w:t>
            </w:r>
          </w:p>
        </w:tc>
        <w:tc>
          <w:tcPr>
            <w:tcW w:w="329" w:type="dxa"/>
          </w:tcPr>
          <w:p w14:paraId="21F04C9A" w14:textId="77777777" w:rsidR="00055E5C" w:rsidRDefault="00000000">
            <w:pPr>
              <w:pStyle w:val="TableParagraph"/>
              <w:ind w:left="131"/>
              <w:jc w:val="left"/>
            </w:pPr>
            <w:r>
              <w:t>-</w:t>
            </w:r>
          </w:p>
        </w:tc>
        <w:tc>
          <w:tcPr>
            <w:tcW w:w="1409" w:type="dxa"/>
          </w:tcPr>
          <w:p w14:paraId="1AB76AB1" w14:textId="77777777" w:rsidR="00055E5C" w:rsidRDefault="00000000">
            <w:pPr>
              <w:pStyle w:val="TableParagraph"/>
              <w:ind w:left="185" w:right="170"/>
            </w:pPr>
            <w:r>
              <w:t>20.270.000</w:t>
            </w:r>
          </w:p>
        </w:tc>
        <w:tc>
          <w:tcPr>
            <w:tcW w:w="1405" w:type="dxa"/>
          </w:tcPr>
          <w:p w14:paraId="0984D927" w14:textId="77777777" w:rsidR="00055E5C" w:rsidRDefault="00000000">
            <w:pPr>
              <w:pStyle w:val="TableParagraph"/>
              <w:ind w:left="176" w:right="162"/>
            </w:pPr>
            <w:r>
              <w:t>20.270.000</w:t>
            </w:r>
          </w:p>
        </w:tc>
        <w:tc>
          <w:tcPr>
            <w:tcW w:w="1405" w:type="dxa"/>
          </w:tcPr>
          <w:p w14:paraId="488B6045" w14:textId="77777777" w:rsidR="00055E5C" w:rsidRDefault="00000000">
            <w:pPr>
              <w:pStyle w:val="TableParagraph"/>
              <w:ind w:left="176" w:right="163"/>
            </w:pPr>
            <w:r>
              <w:t>20.270.000</w:t>
            </w:r>
          </w:p>
        </w:tc>
        <w:tc>
          <w:tcPr>
            <w:tcW w:w="1412" w:type="dxa"/>
          </w:tcPr>
          <w:p w14:paraId="25F90C43" w14:textId="77777777" w:rsidR="00055E5C" w:rsidRDefault="00000000">
            <w:pPr>
              <w:pStyle w:val="TableParagraph"/>
              <w:ind w:left="181" w:right="176"/>
            </w:pPr>
            <w:r>
              <w:t>20.270.000</w:t>
            </w:r>
          </w:p>
        </w:tc>
        <w:tc>
          <w:tcPr>
            <w:tcW w:w="1405" w:type="dxa"/>
          </w:tcPr>
          <w:p w14:paraId="5E582DF8" w14:textId="77777777" w:rsidR="00055E5C" w:rsidRDefault="00000000">
            <w:pPr>
              <w:pStyle w:val="TableParagraph"/>
              <w:ind w:left="169" w:right="168"/>
            </w:pPr>
            <w:r>
              <w:t>25.270.000</w:t>
            </w:r>
          </w:p>
        </w:tc>
      </w:tr>
      <w:tr w:rsidR="00055E5C" w14:paraId="3173250F" w14:textId="77777777">
        <w:trPr>
          <w:trHeight w:val="537"/>
        </w:trPr>
        <w:tc>
          <w:tcPr>
            <w:tcW w:w="536" w:type="dxa"/>
          </w:tcPr>
          <w:p w14:paraId="2BFC6390" w14:textId="77777777" w:rsidR="00055E5C" w:rsidRDefault="00000000">
            <w:pPr>
              <w:pStyle w:val="TableParagraph"/>
              <w:spacing w:before="131" w:line="240" w:lineRule="auto"/>
              <w:ind w:left="139" w:right="123"/>
            </w:pPr>
            <w:r>
              <w:t>10</w:t>
            </w:r>
          </w:p>
        </w:tc>
        <w:tc>
          <w:tcPr>
            <w:tcW w:w="2043" w:type="dxa"/>
          </w:tcPr>
          <w:p w14:paraId="0C844B61" w14:textId="77777777" w:rsidR="00055E5C" w:rsidRDefault="00000000">
            <w:pPr>
              <w:pStyle w:val="TableParagraph"/>
              <w:spacing w:before="14" w:line="252" w:lineRule="exact"/>
              <w:ind w:left="112" w:right="532"/>
              <w:jc w:val="left"/>
            </w:pPr>
            <w:r>
              <w:t>Arus Kas Bersih (AKB)</w:t>
            </w:r>
          </w:p>
        </w:tc>
        <w:tc>
          <w:tcPr>
            <w:tcW w:w="329" w:type="dxa"/>
          </w:tcPr>
          <w:p w14:paraId="4A4C8754" w14:textId="77777777" w:rsidR="00055E5C" w:rsidRDefault="00000000">
            <w:pPr>
              <w:pStyle w:val="TableParagraph"/>
              <w:spacing w:before="131" w:line="240" w:lineRule="auto"/>
              <w:ind w:left="131"/>
              <w:jc w:val="left"/>
            </w:pPr>
            <w:r>
              <w:t>-</w:t>
            </w:r>
          </w:p>
        </w:tc>
        <w:tc>
          <w:tcPr>
            <w:tcW w:w="1409" w:type="dxa"/>
          </w:tcPr>
          <w:p w14:paraId="74F0791B" w14:textId="77777777" w:rsidR="00055E5C" w:rsidRDefault="00000000">
            <w:pPr>
              <w:pStyle w:val="TableParagraph"/>
              <w:spacing w:before="131" w:line="240" w:lineRule="auto"/>
              <w:ind w:left="185" w:right="170"/>
            </w:pPr>
            <w:r>
              <w:t>27.240.000</w:t>
            </w:r>
          </w:p>
        </w:tc>
        <w:tc>
          <w:tcPr>
            <w:tcW w:w="1405" w:type="dxa"/>
          </w:tcPr>
          <w:p w14:paraId="4862E79C" w14:textId="77777777" w:rsidR="00055E5C" w:rsidRDefault="00000000">
            <w:pPr>
              <w:pStyle w:val="TableParagraph"/>
              <w:spacing w:before="131" w:line="240" w:lineRule="auto"/>
              <w:ind w:left="176" w:right="162"/>
            </w:pPr>
            <w:r>
              <w:t>27.240.000</w:t>
            </w:r>
          </w:p>
        </w:tc>
        <w:tc>
          <w:tcPr>
            <w:tcW w:w="1405" w:type="dxa"/>
          </w:tcPr>
          <w:p w14:paraId="155C2D9B" w14:textId="77777777" w:rsidR="00055E5C" w:rsidRDefault="00000000">
            <w:pPr>
              <w:pStyle w:val="TableParagraph"/>
              <w:spacing w:before="131" w:line="240" w:lineRule="auto"/>
              <w:ind w:left="176" w:right="163"/>
            </w:pPr>
            <w:r>
              <w:t>27.240.000</w:t>
            </w:r>
          </w:p>
        </w:tc>
        <w:tc>
          <w:tcPr>
            <w:tcW w:w="1412" w:type="dxa"/>
          </w:tcPr>
          <w:p w14:paraId="0C4E564C" w14:textId="77777777" w:rsidR="00055E5C" w:rsidRDefault="00000000">
            <w:pPr>
              <w:pStyle w:val="TableParagraph"/>
              <w:spacing w:before="131" w:line="240" w:lineRule="auto"/>
              <w:ind w:left="181" w:right="176"/>
            </w:pPr>
            <w:r>
              <w:t>27.240.000</w:t>
            </w:r>
          </w:p>
        </w:tc>
        <w:tc>
          <w:tcPr>
            <w:tcW w:w="1405" w:type="dxa"/>
          </w:tcPr>
          <w:p w14:paraId="345163EC" w14:textId="77777777" w:rsidR="00055E5C" w:rsidRDefault="00000000">
            <w:pPr>
              <w:pStyle w:val="TableParagraph"/>
              <w:spacing w:before="131" w:line="240" w:lineRule="auto"/>
              <w:ind w:left="169" w:right="168"/>
            </w:pPr>
            <w:r>
              <w:t>32.240.000</w:t>
            </w:r>
          </w:p>
        </w:tc>
      </w:tr>
    </w:tbl>
    <w:p w14:paraId="29617F80" w14:textId="77777777" w:rsidR="00055E5C" w:rsidRDefault="00055E5C">
      <w:pPr>
        <w:pStyle w:val="BodyText"/>
        <w:rPr>
          <w:sz w:val="24"/>
        </w:rPr>
      </w:pPr>
    </w:p>
    <w:p w14:paraId="1C651D2E" w14:textId="77777777" w:rsidR="00055E5C" w:rsidRDefault="00055E5C">
      <w:pPr>
        <w:pStyle w:val="BodyText"/>
        <w:spacing w:before="8"/>
      </w:pPr>
    </w:p>
    <w:p w14:paraId="6E1D32B8" w14:textId="77777777" w:rsidR="00055E5C" w:rsidRDefault="00000000">
      <w:pPr>
        <w:pStyle w:val="ListParagraph"/>
        <w:numPr>
          <w:ilvl w:val="1"/>
          <w:numId w:val="2"/>
        </w:numPr>
        <w:tabs>
          <w:tab w:val="left" w:pos="1260"/>
          <w:tab w:val="left" w:pos="1261"/>
        </w:tabs>
        <w:ind w:hanging="361"/>
      </w:pPr>
      <w:r>
        <w:t>NPV (Net Present</w:t>
      </w:r>
      <w:r>
        <w:rPr>
          <w:spacing w:val="-7"/>
        </w:rPr>
        <w:t xml:space="preserve"> </w:t>
      </w:r>
      <w:r>
        <w:t>Value)</w:t>
      </w:r>
    </w:p>
    <w:p w14:paraId="712FA1D8" w14:textId="77777777" w:rsidR="00055E5C" w:rsidRDefault="00055E5C">
      <w:pPr>
        <w:pStyle w:val="BodyText"/>
        <w:rPr>
          <w:sz w:val="25"/>
        </w:rPr>
      </w:pPr>
    </w:p>
    <w:tbl>
      <w:tblPr>
        <w:tblW w:w="0" w:type="auto"/>
        <w:tblInd w:w="1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1558"/>
        <w:gridCol w:w="1279"/>
        <w:gridCol w:w="1000"/>
        <w:gridCol w:w="1483"/>
        <w:gridCol w:w="1600"/>
      </w:tblGrid>
      <w:tr w:rsidR="00055E5C" w14:paraId="6F57E953" w14:textId="77777777">
        <w:trPr>
          <w:trHeight w:val="297"/>
        </w:trPr>
        <w:tc>
          <w:tcPr>
            <w:tcW w:w="854" w:type="dxa"/>
            <w:vMerge w:val="restart"/>
          </w:tcPr>
          <w:p w14:paraId="4B60D5FA" w14:textId="77777777" w:rsidR="00055E5C" w:rsidRDefault="00055E5C">
            <w:pPr>
              <w:pStyle w:val="TableParagraph"/>
              <w:spacing w:before="3" w:line="240" w:lineRule="auto"/>
              <w:jc w:val="left"/>
              <w:rPr>
                <w:rFonts w:ascii="Arial"/>
                <w:sz w:val="23"/>
              </w:rPr>
            </w:pPr>
          </w:p>
          <w:p w14:paraId="5CFDB10F" w14:textId="77777777" w:rsidR="00055E5C" w:rsidRDefault="00000000">
            <w:pPr>
              <w:pStyle w:val="TableParagraph"/>
              <w:spacing w:before="0" w:line="240" w:lineRule="auto"/>
              <w:ind w:left="148"/>
              <w:jc w:val="left"/>
            </w:pPr>
            <w:r>
              <w:t>Tahun</w:t>
            </w:r>
          </w:p>
        </w:tc>
        <w:tc>
          <w:tcPr>
            <w:tcW w:w="1558" w:type="dxa"/>
            <w:vMerge w:val="restart"/>
          </w:tcPr>
          <w:p w14:paraId="0B7E731B" w14:textId="77777777" w:rsidR="00055E5C" w:rsidRDefault="00055E5C">
            <w:pPr>
              <w:pStyle w:val="TableParagraph"/>
              <w:spacing w:before="3" w:line="240" w:lineRule="auto"/>
              <w:jc w:val="left"/>
              <w:rPr>
                <w:rFonts w:ascii="Arial"/>
                <w:sz w:val="23"/>
              </w:rPr>
            </w:pPr>
          </w:p>
          <w:p w14:paraId="0D128072" w14:textId="77777777" w:rsidR="00055E5C" w:rsidRDefault="00000000">
            <w:pPr>
              <w:pStyle w:val="TableParagraph"/>
              <w:spacing w:before="0" w:line="240" w:lineRule="auto"/>
              <w:ind w:left="387"/>
              <w:jc w:val="left"/>
            </w:pPr>
            <w:r>
              <w:t>Investasi</w:t>
            </w:r>
          </w:p>
        </w:tc>
        <w:tc>
          <w:tcPr>
            <w:tcW w:w="1279" w:type="dxa"/>
            <w:vMerge w:val="restart"/>
          </w:tcPr>
          <w:p w14:paraId="19D63A48" w14:textId="77777777" w:rsidR="00055E5C" w:rsidRDefault="00000000">
            <w:pPr>
              <w:pStyle w:val="TableParagraph"/>
              <w:spacing w:before="0" w:line="268" w:lineRule="exact"/>
              <w:ind w:left="360" w:hanging="94"/>
              <w:jc w:val="left"/>
            </w:pPr>
            <w:r>
              <w:t>Arus Kas</w:t>
            </w:r>
          </w:p>
          <w:p w14:paraId="4A869DB8" w14:textId="77777777" w:rsidR="00055E5C" w:rsidRDefault="00000000">
            <w:pPr>
              <w:pStyle w:val="TableParagraph"/>
              <w:spacing w:before="4" w:line="260" w:lineRule="exact"/>
              <w:ind w:left="393" w:right="332" w:hanging="34"/>
              <w:jc w:val="left"/>
            </w:pPr>
            <w:r>
              <w:t>Bersih (AKB)</w:t>
            </w:r>
          </w:p>
        </w:tc>
        <w:tc>
          <w:tcPr>
            <w:tcW w:w="1000" w:type="dxa"/>
          </w:tcPr>
          <w:p w14:paraId="295D7336" w14:textId="77777777" w:rsidR="00055E5C" w:rsidRDefault="00000000">
            <w:pPr>
              <w:pStyle w:val="TableParagraph"/>
              <w:ind w:left="173" w:right="164"/>
            </w:pPr>
            <w:r>
              <w:t>DF</w:t>
            </w:r>
          </w:p>
        </w:tc>
        <w:tc>
          <w:tcPr>
            <w:tcW w:w="1483" w:type="dxa"/>
            <w:vMerge w:val="restart"/>
          </w:tcPr>
          <w:p w14:paraId="0119B085" w14:textId="77777777" w:rsidR="00055E5C" w:rsidRDefault="00000000">
            <w:pPr>
              <w:pStyle w:val="TableParagraph"/>
              <w:spacing w:before="131" w:line="240" w:lineRule="auto"/>
              <w:ind w:left="109" w:right="85" w:firstLine="12"/>
              <w:jc w:val="left"/>
            </w:pPr>
            <w:r>
              <w:t>Present Value Investasi (PVI)</w:t>
            </w:r>
          </w:p>
        </w:tc>
        <w:tc>
          <w:tcPr>
            <w:tcW w:w="1600" w:type="dxa"/>
            <w:vMerge w:val="restart"/>
          </w:tcPr>
          <w:p w14:paraId="51957FE2" w14:textId="77777777" w:rsidR="00055E5C" w:rsidRDefault="00000000">
            <w:pPr>
              <w:pStyle w:val="TableParagraph"/>
              <w:spacing w:before="131" w:line="240" w:lineRule="auto"/>
              <w:ind w:left="225" w:right="152" w:hanging="48"/>
              <w:jc w:val="left"/>
            </w:pPr>
            <w:r>
              <w:t>Present Value AKB (PVAKB)</w:t>
            </w:r>
          </w:p>
        </w:tc>
      </w:tr>
      <w:tr w:rsidR="00055E5C" w14:paraId="4DC44DF3" w14:textId="77777777">
        <w:trPr>
          <w:trHeight w:val="498"/>
        </w:trPr>
        <w:tc>
          <w:tcPr>
            <w:tcW w:w="854" w:type="dxa"/>
            <w:vMerge/>
            <w:tcBorders>
              <w:top w:val="nil"/>
            </w:tcBorders>
          </w:tcPr>
          <w:p w14:paraId="1A9F13DC" w14:textId="77777777" w:rsidR="00055E5C" w:rsidRDefault="00055E5C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14:paraId="63C99864" w14:textId="77777777" w:rsidR="00055E5C" w:rsidRDefault="00055E5C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 w14:paraId="47E81A61" w14:textId="77777777" w:rsidR="00055E5C" w:rsidRDefault="00055E5C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</w:tcPr>
          <w:p w14:paraId="2E48E437" w14:textId="77777777" w:rsidR="00055E5C" w:rsidRDefault="00000000">
            <w:pPr>
              <w:pStyle w:val="TableParagraph"/>
              <w:spacing w:before="112" w:line="240" w:lineRule="auto"/>
              <w:ind w:left="171" w:right="164"/>
            </w:pPr>
            <w:r>
              <w:t>19%</w:t>
            </w:r>
          </w:p>
        </w:tc>
        <w:tc>
          <w:tcPr>
            <w:tcW w:w="1483" w:type="dxa"/>
            <w:vMerge/>
            <w:tcBorders>
              <w:top w:val="nil"/>
            </w:tcBorders>
          </w:tcPr>
          <w:p w14:paraId="3D67D7D0" w14:textId="77777777" w:rsidR="00055E5C" w:rsidRDefault="00055E5C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nil"/>
            </w:tcBorders>
          </w:tcPr>
          <w:p w14:paraId="53CF2B7D" w14:textId="77777777" w:rsidR="00055E5C" w:rsidRDefault="00055E5C">
            <w:pPr>
              <w:rPr>
                <w:sz w:val="2"/>
                <w:szCs w:val="2"/>
              </w:rPr>
            </w:pPr>
          </w:p>
        </w:tc>
      </w:tr>
      <w:tr w:rsidR="00055E5C" w14:paraId="3928E748" w14:textId="77777777">
        <w:trPr>
          <w:trHeight w:val="294"/>
        </w:trPr>
        <w:tc>
          <w:tcPr>
            <w:tcW w:w="854" w:type="dxa"/>
          </w:tcPr>
          <w:p w14:paraId="7EEF408F" w14:textId="77777777" w:rsidR="00055E5C" w:rsidRDefault="00000000">
            <w:pPr>
              <w:pStyle w:val="TableParagraph"/>
              <w:spacing w:line="261" w:lineRule="exact"/>
              <w:ind w:left="11"/>
            </w:pPr>
            <w:r>
              <w:t>0</w:t>
            </w:r>
          </w:p>
        </w:tc>
        <w:tc>
          <w:tcPr>
            <w:tcW w:w="1558" w:type="dxa"/>
          </w:tcPr>
          <w:p w14:paraId="3B8CB39F" w14:textId="77777777" w:rsidR="00055E5C" w:rsidRDefault="00000000">
            <w:pPr>
              <w:pStyle w:val="TableParagraph"/>
              <w:spacing w:line="261" w:lineRule="exact"/>
              <w:ind w:left="256" w:right="248"/>
            </w:pPr>
            <w:r>
              <w:t>39.850.000</w:t>
            </w:r>
          </w:p>
        </w:tc>
        <w:tc>
          <w:tcPr>
            <w:tcW w:w="1279" w:type="dxa"/>
          </w:tcPr>
          <w:p w14:paraId="1FD3B667" w14:textId="77777777" w:rsidR="00055E5C" w:rsidRDefault="00000000">
            <w:pPr>
              <w:pStyle w:val="TableParagraph"/>
              <w:spacing w:line="261" w:lineRule="exact"/>
              <w:ind w:left="8"/>
            </w:pPr>
            <w:r>
              <w:t>-</w:t>
            </w:r>
          </w:p>
        </w:tc>
        <w:tc>
          <w:tcPr>
            <w:tcW w:w="1000" w:type="dxa"/>
          </w:tcPr>
          <w:p w14:paraId="18094684" w14:textId="77777777" w:rsidR="00055E5C" w:rsidRDefault="00000000">
            <w:pPr>
              <w:pStyle w:val="TableParagraph"/>
              <w:spacing w:line="261" w:lineRule="exact"/>
              <w:ind w:left="11"/>
            </w:pPr>
            <w:r>
              <w:t>1</w:t>
            </w:r>
          </w:p>
        </w:tc>
        <w:tc>
          <w:tcPr>
            <w:tcW w:w="1483" w:type="dxa"/>
          </w:tcPr>
          <w:p w14:paraId="36E2F92A" w14:textId="77777777" w:rsidR="00055E5C" w:rsidRDefault="00000000">
            <w:pPr>
              <w:pStyle w:val="TableParagraph"/>
              <w:spacing w:line="261" w:lineRule="exact"/>
              <w:ind w:left="219" w:right="210"/>
            </w:pPr>
            <w:r>
              <w:t>39.850.000</w:t>
            </w:r>
          </w:p>
        </w:tc>
        <w:tc>
          <w:tcPr>
            <w:tcW w:w="1600" w:type="dxa"/>
          </w:tcPr>
          <w:p w14:paraId="3C7D977A" w14:textId="77777777" w:rsidR="00055E5C" w:rsidRDefault="00000000">
            <w:pPr>
              <w:pStyle w:val="TableParagraph"/>
              <w:spacing w:line="261" w:lineRule="exact"/>
              <w:ind w:left="4"/>
            </w:pPr>
            <w:r>
              <w:t>-</w:t>
            </w:r>
          </w:p>
        </w:tc>
      </w:tr>
      <w:tr w:rsidR="00055E5C" w14:paraId="3EAC3298" w14:textId="77777777">
        <w:trPr>
          <w:trHeight w:val="302"/>
        </w:trPr>
        <w:tc>
          <w:tcPr>
            <w:tcW w:w="854" w:type="dxa"/>
          </w:tcPr>
          <w:p w14:paraId="713D8554" w14:textId="77777777" w:rsidR="00055E5C" w:rsidRDefault="00000000">
            <w:pPr>
              <w:pStyle w:val="TableParagraph"/>
              <w:spacing w:before="21" w:line="261" w:lineRule="exact"/>
              <w:ind w:left="11"/>
            </w:pPr>
            <w:r>
              <w:t>1</w:t>
            </w:r>
          </w:p>
        </w:tc>
        <w:tc>
          <w:tcPr>
            <w:tcW w:w="1558" w:type="dxa"/>
          </w:tcPr>
          <w:p w14:paraId="6030CEFD" w14:textId="77777777" w:rsidR="00055E5C" w:rsidRDefault="00000000">
            <w:pPr>
              <w:pStyle w:val="TableParagraph"/>
              <w:spacing w:before="21" w:line="261" w:lineRule="exact"/>
              <w:ind w:left="9"/>
            </w:pPr>
            <w:r>
              <w:t>-</w:t>
            </w:r>
          </w:p>
        </w:tc>
        <w:tc>
          <w:tcPr>
            <w:tcW w:w="1279" w:type="dxa"/>
          </w:tcPr>
          <w:p w14:paraId="4B81BA45" w14:textId="77777777" w:rsidR="00055E5C" w:rsidRDefault="00000000">
            <w:pPr>
              <w:pStyle w:val="TableParagraph"/>
              <w:spacing w:before="21" w:line="261" w:lineRule="exact"/>
              <w:ind w:left="119" w:right="106"/>
            </w:pPr>
            <w:r>
              <w:t>27.240.000</w:t>
            </w:r>
          </w:p>
        </w:tc>
        <w:tc>
          <w:tcPr>
            <w:tcW w:w="1000" w:type="dxa"/>
          </w:tcPr>
          <w:p w14:paraId="4AD3B44B" w14:textId="77777777" w:rsidR="00055E5C" w:rsidRDefault="00000000">
            <w:pPr>
              <w:pStyle w:val="TableParagraph"/>
              <w:spacing w:before="21" w:line="261" w:lineRule="exact"/>
              <w:ind w:left="173" w:right="164"/>
            </w:pPr>
            <w:r>
              <w:t>0,8403</w:t>
            </w:r>
          </w:p>
        </w:tc>
        <w:tc>
          <w:tcPr>
            <w:tcW w:w="1483" w:type="dxa"/>
          </w:tcPr>
          <w:p w14:paraId="36B8892C" w14:textId="77777777" w:rsidR="00055E5C" w:rsidRDefault="00000000">
            <w:pPr>
              <w:pStyle w:val="TableParagraph"/>
              <w:spacing w:before="21" w:line="261" w:lineRule="exact"/>
              <w:ind w:left="9"/>
            </w:pPr>
            <w:r>
              <w:t>-</w:t>
            </w:r>
          </w:p>
        </w:tc>
        <w:tc>
          <w:tcPr>
            <w:tcW w:w="1600" w:type="dxa"/>
          </w:tcPr>
          <w:p w14:paraId="60733459" w14:textId="77777777" w:rsidR="00055E5C" w:rsidRDefault="00000000">
            <w:pPr>
              <w:pStyle w:val="TableParagraph"/>
              <w:spacing w:before="21" w:line="261" w:lineRule="exact"/>
              <w:ind w:left="277" w:right="268"/>
            </w:pPr>
            <w:r>
              <w:t>22.890.756</w:t>
            </w:r>
          </w:p>
        </w:tc>
      </w:tr>
      <w:tr w:rsidR="00055E5C" w14:paraId="4BC47F2A" w14:textId="77777777">
        <w:trPr>
          <w:trHeight w:val="297"/>
        </w:trPr>
        <w:tc>
          <w:tcPr>
            <w:tcW w:w="854" w:type="dxa"/>
          </w:tcPr>
          <w:p w14:paraId="6F1DB926" w14:textId="77777777" w:rsidR="00055E5C" w:rsidRDefault="00000000">
            <w:pPr>
              <w:pStyle w:val="TableParagraph"/>
              <w:spacing w:before="16" w:line="261" w:lineRule="exact"/>
              <w:ind w:left="11"/>
            </w:pPr>
            <w:r>
              <w:t>2</w:t>
            </w:r>
          </w:p>
        </w:tc>
        <w:tc>
          <w:tcPr>
            <w:tcW w:w="1558" w:type="dxa"/>
          </w:tcPr>
          <w:p w14:paraId="6254CF07" w14:textId="77777777" w:rsidR="00055E5C" w:rsidRDefault="00000000">
            <w:pPr>
              <w:pStyle w:val="TableParagraph"/>
              <w:spacing w:before="16" w:line="261" w:lineRule="exact"/>
              <w:ind w:left="9"/>
            </w:pPr>
            <w:r>
              <w:t>-</w:t>
            </w:r>
          </w:p>
        </w:tc>
        <w:tc>
          <w:tcPr>
            <w:tcW w:w="1279" w:type="dxa"/>
          </w:tcPr>
          <w:p w14:paraId="6A9732DB" w14:textId="77777777" w:rsidR="00055E5C" w:rsidRDefault="00000000">
            <w:pPr>
              <w:pStyle w:val="TableParagraph"/>
              <w:spacing w:before="16" w:line="261" w:lineRule="exact"/>
              <w:ind w:left="119" w:right="106"/>
            </w:pPr>
            <w:r>
              <w:t>27.240.000</w:t>
            </w:r>
          </w:p>
        </w:tc>
        <w:tc>
          <w:tcPr>
            <w:tcW w:w="1000" w:type="dxa"/>
          </w:tcPr>
          <w:p w14:paraId="4586EA4D" w14:textId="77777777" w:rsidR="00055E5C" w:rsidRDefault="00000000">
            <w:pPr>
              <w:pStyle w:val="TableParagraph"/>
              <w:spacing w:before="16" w:line="261" w:lineRule="exact"/>
              <w:ind w:left="173" w:right="164"/>
            </w:pPr>
            <w:r>
              <w:t>0,7062</w:t>
            </w:r>
          </w:p>
        </w:tc>
        <w:tc>
          <w:tcPr>
            <w:tcW w:w="1483" w:type="dxa"/>
          </w:tcPr>
          <w:p w14:paraId="63D777A5" w14:textId="77777777" w:rsidR="00055E5C" w:rsidRDefault="00000000">
            <w:pPr>
              <w:pStyle w:val="TableParagraph"/>
              <w:spacing w:before="16" w:line="261" w:lineRule="exact"/>
              <w:ind w:left="9"/>
            </w:pPr>
            <w:r>
              <w:t>-</w:t>
            </w:r>
          </w:p>
        </w:tc>
        <w:tc>
          <w:tcPr>
            <w:tcW w:w="1600" w:type="dxa"/>
          </w:tcPr>
          <w:p w14:paraId="5C15CF74" w14:textId="77777777" w:rsidR="00055E5C" w:rsidRDefault="00000000">
            <w:pPr>
              <w:pStyle w:val="TableParagraph"/>
              <w:spacing w:before="16" w:line="261" w:lineRule="exact"/>
              <w:ind w:left="277" w:right="268"/>
            </w:pPr>
            <w:r>
              <w:t>19.235.930</w:t>
            </w:r>
          </w:p>
        </w:tc>
      </w:tr>
      <w:tr w:rsidR="00055E5C" w14:paraId="3506AFE2" w14:textId="77777777">
        <w:trPr>
          <w:trHeight w:val="301"/>
        </w:trPr>
        <w:tc>
          <w:tcPr>
            <w:tcW w:w="854" w:type="dxa"/>
          </w:tcPr>
          <w:p w14:paraId="4C4F48EC" w14:textId="77777777" w:rsidR="00055E5C" w:rsidRDefault="00000000">
            <w:pPr>
              <w:pStyle w:val="TableParagraph"/>
              <w:spacing w:before="20" w:line="261" w:lineRule="exact"/>
              <w:ind w:left="11"/>
            </w:pPr>
            <w:r>
              <w:t>3</w:t>
            </w:r>
          </w:p>
        </w:tc>
        <w:tc>
          <w:tcPr>
            <w:tcW w:w="1558" w:type="dxa"/>
          </w:tcPr>
          <w:p w14:paraId="18AD5756" w14:textId="77777777" w:rsidR="00055E5C" w:rsidRDefault="00000000">
            <w:pPr>
              <w:pStyle w:val="TableParagraph"/>
              <w:spacing w:before="20" w:line="261" w:lineRule="exact"/>
              <w:ind w:left="9"/>
            </w:pPr>
            <w:r>
              <w:t>-</w:t>
            </w:r>
          </w:p>
        </w:tc>
        <w:tc>
          <w:tcPr>
            <w:tcW w:w="1279" w:type="dxa"/>
          </w:tcPr>
          <w:p w14:paraId="4CFC2A4D" w14:textId="77777777" w:rsidR="00055E5C" w:rsidRDefault="00000000">
            <w:pPr>
              <w:pStyle w:val="TableParagraph"/>
              <w:spacing w:before="20" w:line="261" w:lineRule="exact"/>
              <w:ind w:left="119" w:right="106"/>
            </w:pPr>
            <w:r>
              <w:t>27.240.000</w:t>
            </w:r>
          </w:p>
        </w:tc>
        <w:tc>
          <w:tcPr>
            <w:tcW w:w="1000" w:type="dxa"/>
          </w:tcPr>
          <w:p w14:paraId="00EF9E53" w14:textId="77777777" w:rsidR="00055E5C" w:rsidRDefault="00000000">
            <w:pPr>
              <w:pStyle w:val="TableParagraph"/>
              <w:spacing w:before="20" w:line="261" w:lineRule="exact"/>
              <w:ind w:left="173" w:right="164"/>
            </w:pPr>
            <w:r>
              <w:t>0,5934</w:t>
            </w:r>
          </w:p>
        </w:tc>
        <w:tc>
          <w:tcPr>
            <w:tcW w:w="1483" w:type="dxa"/>
          </w:tcPr>
          <w:p w14:paraId="03997B2C" w14:textId="77777777" w:rsidR="00055E5C" w:rsidRDefault="00000000">
            <w:pPr>
              <w:pStyle w:val="TableParagraph"/>
              <w:spacing w:before="20" w:line="261" w:lineRule="exact"/>
              <w:ind w:left="9"/>
            </w:pPr>
            <w:r>
              <w:t>-</w:t>
            </w:r>
          </w:p>
        </w:tc>
        <w:tc>
          <w:tcPr>
            <w:tcW w:w="1600" w:type="dxa"/>
          </w:tcPr>
          <w:p w14:paraId="3216F01F" w14:textId="77777777" w:rsidR="00055E5C" w:rsidRDefault="00000000">
            <w:pPr>
              <w:pStyle w:val="TableParagraph"/>
              <w:spacing w:before="20" w:line="261" w:lineRule="exact"/>
              <w:ind w:left="277" w:right="268"/>
            </w:pPr>
            <w:r>
              <w:t>16.164.647</w:t>
            </w:r>
          </w:p>
        </w:tc>
      </w:tr>
      <w:tr w:rsidR="00055E5C" w14:paraId="1794DDB6" w14:textId="77777777">
        <w:trPr>
          <w:trHeight w:val="299"/>
        </w:trPr>
        <w:tc>
          <w:tcPr>
            <w:tcW w:w="854" w:type="dxa"/>
          </w:tcPr>
          <w:p w14:paraId="5C964AC0" w14:textId="77777777" w:rsidR="00055E5C" w:rsidRDefault="00000000">
            <w:pPr>
              <w:pStyle w:val="TableParagraph"/>
              <w:spacing w:before="16"/>
              <w:ind w:left="11"/>
            </w:pPr>
            <w:r>
              <w:t>4</w:t>
            </w:r>
          </w:p>
        </w:tc>
        <w:tc>
          <w:tcPr>
            <w:tcW w:w="1558" w:type="dxa"/>
          </w:tcPr>
          <w:p w14:paraId="0CBEA18D" w14:textId="77777777" w:rsidR="00055E5C" w:rsidRDefault="00000000">
            <w:pPr>
              <w:pStyle w:val="TableParagraph"/>
              <w:spacing w:before="16"/>
              <w:ind w:left="9"/>
            </w:pPr>
            <w:r>
              <w:t>-</w:t>
            </w:r>
          </w:p>
        </w:tc>
        <w:tc>
          <w:tcPr>
            <w:tcW w:w="1279" w:type="dxa"/>
          </w:tcPr>
          <w:p w14:paraId="08484856" w14:textId="77777777" w:rsidR="00055E5C" w:rsidRDefault="00000000">
            <w:pPr>
              <w:pStyle w:val="TableParagraph"/>
              <w:spacing w:before="16"/>
              <w:ind w:left="119" w:right="106"/>
            </w:pPr>
            <w:r>
              <w:t>27.240.000</w:t>
            </w:r>
          </w:p>
        </w:tc>
        <w:tc>
          <w:tcPr>
            <w:tcW w:w="1000" w:type="dxa"/>
          </w:tcPr>
          <w:p w14:paraId="580BC1DD" w14:textId="77777777" w:rsidR="00055E5C" w:rsidRDefault="00000000">
            <w:pPr>
              <w:pStyle w:val="TableParagraph"/>
              <w:spacing w:before="16"/>
              <w:ind w:left="173" w:right="164"/>
            </w:pPr>
            <w:r>
              <w:t>0,4987</w:t>
            </w:r>
          </w:p>
        </w:tc>
        <w:tc>
          <w:tcPr>
            <w:tcW w:w="1483" w:type="dxa"/>
          </w:tcPr>
          <w:p w14:paraId="56192515" w14:textId="77777777" w:rsidR="00055E5C" w:rsidRDefault="00000000">
            <w:pPr>
              <w:pStyle w:val="TableParagraph"/>
              <w:spacing w:before="16"/>
              <w:ind w:left="9"/>
            </w:pPr>
            <w:r>
              <w:t>-</w:t>
            </w:r>
          </w:p>
        </w:tc>
        <w:tc>
          <w:tcPr>
            <w:tcW w:w="1600" w:type="dxa"/>
          </w:tcPr>
          <w:p w14:paraId="1DB082C1" w14:textId="77777777" w:rsidR="00055E5C" w:rsidRDefault="00000000">
            <w:pPr>
              <w:pStyle w:val="TableParagraph"/>
              <w:spacing w:before="16"/>
              <w:ind w:left="277" w:right="268"/>
            </w:pPr>
            <w:r>
              <w:t>13.583.737</w:t>
            </w:r>
          </w:p>
        </w:tc>
      </w:tr>
      <w:tr w:rsidR="00055E5C" w14:paraId="5329C690" w14:textId="77777777">
        <w:trPr>
          <w:trHeight w:val="299"/>
        </w:trPr>
        <w:tc>
          <w:tcPr>
            <w:tcW w:w="854" w:type="dxa"/>
          </w:tcPr>
          <w:p w14:paraId="450A606A" w14:textId="77777777" w:rsidR="00055E5C" w:rsidRDefault="00000000">
            <w:pPr>
              <w:pStyle w:val="TableParagraph"/>
              <w:spacing w:before="18" w:line="261" w:lineRule="exact"/>
              <w:ind w:left="11"/>
            </w:pPr>
            <w:r>
              <w:t>5</w:t>
            </w:r>
          </w:p>
        </w:tc>
        <w:tc>
          <w:tcPr>
            <w:tcW w:w="1558" w:type="dxa"/>
          </w:tcPr>
          <w:p w14:paraId="3A219F6B" w14:textId="77777777" w:rsidR="00055E5C" w:rsidRDefault="00000000">
            <w:pPr>
              <w:pStyle w:val="TableParagraph"/>
              <w:spacing w:before="18" w:line="261" w:lineRule="exact"/>
              <w:ind w:left="9"/>
            </w:pPr>
            <w:r>
              <w:t>-</w:t>
            </w:r>
          </w:p>
        </w:tc>
        <w:tc>
          <w:tcPr>
            <w:tcW w:w="1279" w:type="dxa"/>
          </w:tcPr>
          <w:p w14:paraId="36EDAEB4" w14:textId="77777777" w:rsidR="00055E5C" w:rsidRDefault="00000000">
            <w:pPr>
              <w:pStyle w:val="TableParagraph"/>
              <w:spacing w:before="18" w:line="261" w:lineRule="exact"/>
              <w:ind w:left="119" w:right="106"/>
            </w:pPr>
            <w:r>
              <w:t>32.240.000</w:t>
            </w:r>
          </w:p>
        </w:tc>
        <w:tc>
          <w:tcPr>
            <w:tcW w:w="1000" w:type="dxa"/>
          </w:tcPr>
          <w:p w14:paraId="5753F945" w14:textId="77777777" w:rsidR="00055E5C" w:rsidRDefault="00000000">
            <w:pPr>
              <w:pStyle w:val="TableParagraph"/>
              <w:spacing w:before="18" w:line="261" w:lineRule="exact"/>
              <w:ind w:left="173" w:right="164"/>
            </w:pPr>
            <w:r>
              <w:t>0,4190</w:t>
            </w:r>
          </w:p>
        </w:tc>
        <w:tc>
          <w:tcPr>
            <w:tcW w:w="1483" w:type="dxa"/>
          </w:tcPr>
          <w:p w14:paraId="4B8EA9A7" w14:textId="77777777" w:rsidR="00055E5C" w:rsidRDefault="00000000">
            <w:pPr>
              <w:pStyle w:val="TableParagraph"/>
              <w:spacing w:before="18" w:line="261" w:lineRule="exact"/>
              <w:ind w:left="9"/>
            </w:pPr>
            <w:r>
              <w:t>-</w:t>
            </w:r>
          </w:p>
        </w:tc>
        <w:tc>
          <w:tcPr>
            <w:tcW w:w="1600" w:type="dxa"/>
          </w:tcPr>
          <w:p w14:paraId="3B0F407D" w14:textId="77777777" w:rsidR="00055E5C" w:rsidRDefault="00000000">
            <w:pPr>
              <w:pStyle w:val="TableParagraph"/>
              <w:spacing w:before="18" w:line="261" w:lineRule="exact"/>
              <w:ind w:left="277" w:right="268"/>
            </w:pPr>
            <w:r>
              <w:t>13.510.152</w:t>
            </w:r>
          </w:p>
        </w:tc>
      </w:tr>
      <w:tr w:rsidR="00055E5C" w14:paraId="7D2D06B9" w14:textId="77777777">
        <w:trPr>
          <w:trHeight w:val="299"/>
        </w:trPr>
        <w:tc>
          <w:tcPr>
            <w:tcW w:w="854" w:type="dxa"/>
          </w:tcPr>
          <w:p w14:paraId="04B36346" w14:textId="77777777" w:rsidR="00055E5C" w:rsidRDefault="00000000">
            <w:pPr>
              <w:pStyle w:val="TableParagraph"/>
              <w:spacing w:line="266" w:lineRule="exact"/>
              <w:ind w:left="91" w:right="80"/>
            </w:pPr>
            <w:r>
              <w:t>Jumlah</w:t>
            </w:r>
          </w:p>
        </w:tc>
        <w:tc>
          <w:tcPr>
            <w:tcW w:w="1558" w:type="dxa"/>
          </w:tcPr>
          <w:p w14:paraId="70F4298D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279" w:type="dxa"/>
          </w:tcPr>
          <w:p w14:paraId="61EAFE1B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000" w:type="dxa"/>
          </w:tcPr>
          <w:p w14:paraId="0F2343A1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483" w:type="dxa"/>
          </w:tcPr>
          <w:p w14:paraId="56E62797" w14:textId="77777777" w:rsidR="00055E5C" w:rsidRDefault="00000000">
            <w:pPr>
              <w:pStyle w:val="TableParagraph"/>
              <w:spacing w:line="266" w:lineRule="exact"/>
              <w:ind w:left="219" w:right="210"/>
            </w:pPr>
            <w:r>
              <w:t>39.850.000</w:t>
            </w:r>
          </w:p>
        </w:tc>
        <w:tc>
          <w:tcPr>
            <w:tcW w:w="1600" w:type="dxa"/>
          </w:tcPr>
          <w:p w14:paraId="5689BD39" w14:textId="77777777" w:rsidR="00055E5C" w:rsidRDefault="00000000">
            <w:pPr>
              <w:pStyle w:val="TableParagraph"/>
              <w:spacing w:line="266" w:lineRule="exact"/>
              <w:ind w:left="277" w:right="268"/>
            </w:pPr>
            <w:r>
              <w:t>85.385.221</w:t>
            </w:r>
          </w:p>
        </w:tc>
      </w:tr>
    </w:tbl>
    <w:p w14:paraId="4367F14D" w14:textId="77777777" w:rsidR="00055E5C" w:rsidRDefault="00055E5C">
      <w:pPr>
        <w:pStyle w:val="BodyText"/>
        <w:rPr>
          <w:sz w:val="26"/>
        </w:rPr>
      </w:pPr>
    </w:p>
    <w:p w14:paraId="05A0E7D3" w14:textId="77777777" w:rsidR="00055E5C" w:rsidRDefault="00055E5C">
      <w:pPr>
        <w:pStyle w:val="BodyText"/>
        <w:spacing w:before="11"/>
      </w:pPr>
    </w:p>
    <w:p w14:paraId="08EA3CC2" w14:textId="77777777" w:rsidR="00055E5C" w:rsidRDefault="00000000">
      <w:pPr>
        <w:tabs>
          <w:tab w:val="left" w:pos="1980"/>
          <w:tab w:val="left" w:pos="2633"/>
        </w:tabs>
        <w:ind w:left="1248"/>
        <w:rPr>
          <w:rFonts w:ascii="Cambria Math" w:eastAsia="Cambria Math" w:hAnsi="Cambria Math"/>
        </w:rPr>
      </w:pPr>
      <w:r>
        <w:pict w14:anchorId="70528813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61.3pt;margin-top:5.5pt;width:84.05pt;height:11.1pt;z-index:-252670976;mso-position-horizontal-relative:page" filled="f" stroked="f">
            <v:textbox inset="0,0,0,0">
              <w:txbxContent>
                <w:p w14:paraId="3266CD2D" w14:textId="77777777" w:rsidR="00055E5C" w:rsidRDefault="00000000">
                  <w:pPr>
                    <w:tabs>
                      <w:tab w:val="left" w:pos="1440"/>
                    </w:tabs>
                    <w:spacing w:before="1"/>
                    <w:rPr>
                      <w:rFonts w:ascii="Verdana" w:eastAsia="Verdana"/>
                      <w:sz w:val="16"/>
                    </w:rPr>
                  </w:pPr>
                  <w:r>
                    <w:rPr>
                      <w:rFonts w:ascii="Cambria Math" w:eastAsia="Cambria Math"/>
                      <w:w w:val="95"/>
                      <w:sz w:val="16"/>
                    </w:rPr>
                    <w:t>𝑖</w:t>
                  </w:r>
                  <w:r>
                    <w:rPr>
                      <w:rFonts w:ascii="Verdana" w:eastAsia="Verdana"/>
                      <w:w w:val="95"/>
                      <w:sz w:val="16"/>
                    </w:rPr>
                    <w:t>=1</w:t>
                  </w:r>
                  <w:r>
                    <w:rPr>
                      <w:rFonts w:ascii="Verdana" w:eastAsia="Verdana"/>
                      <w:w w:val="95"/>
                      <w:sz w:val="16"/>
                    </w:rPr>
                    <w:tab/>
                  </w:r>
                  <w:r>
                    <w:rPr>
                      <w:rFonts w:ascii="Cambria Math" w:eastAsia="Cambria Math"/>
                      <w:spacing w:val="-4"/>
                      <w:w w:val="85"/>
                      <w:position w:val="-1"/>
                      <w:sz w:val="16"/>
                    </w:rPr>
                    <w:t>𝑖</w:t>
                  </w:r>
                  <w:r>
                    <w:rPr>
                      <w:rFonts w:ascii="Verdana" w:eastAsia="Verdana"/>
                      <w:spacing w:val="-4"/>
                      <w:w w:val="85"/>
                      <w:position w:val="-1"/>
                      <w:sz w:val="16"/>
                    </w:rPr>
                    <w:t>=0</w:t>
                  </w:r>
                </w:p>
              </w:txbxContent>
            </v:textbox>
            <w10:wrap anchorx="page"/>
          </v:shape>
        </w:pict>
      </w:r>
      <w:r>
        <w:rPr>
          <w:spacing w:val="-2"/>
          <w:w w:val="105"/>
        </w:rPr>
        <w:t>N</w:t>
      </w:r>
      <w:r>
        <w:rPr>
          <w:spacing w:val="-1"/>
          <w:w w:val="105"/>
        </w:rPr>
        <w:t>P</w:t>
      </w:r>
      <w:r>
        <w:rPr>
          <w:w w:val="105"/>
        </w:rPr>
        <w:t>V</w:t>
      </w:r>
      <w:r>
        <w:tab/>
      </w:r>
      <w:r>
        <w:rPr>
          <w:w w:val="105"/>
        </w:rPr>
        <w:t>=</w:t>
      </w:r>
      <w:r>
        <w:t xml:space="preserve"> </w:t>
      </w:r>
      <w:r>
        <w:rPr>
          <w:spacing w:val="-18"/>
        </w:rPr>
        <w:t xml:space="preserve"> </w:t>
      </w:r>
      <w:r>
        <w:rPr>
          <w:rFonts w:ascii="Verdana" w:eastAsia="Verdana" w:hAnsi="Verdana"/>
          <w:spacing w:val="-86"/>
          <w:w w:val="104"/>
          <w:position w:val="1"/>
        </w:rPr>
        <w:t>∑</w:t>
      </w:r>
      <w:r>
        <w:rPr>
          <w:rFonts w:ascii="Cambria Math" w:eastAsia="Cambria Math" w:hAnsi="Cambria Math"/>
          <w:w w:val="102"/>
          <w:position w:val="9"/>
          <w:sz w:val="14"/>
        </w:rPr>
        <w:t>𝑛</w:t>
      </w:r>
      <w:r>
        <w:rPr>
          <w:rFonts w:ascii="Cambria Math" w:eastAsia="Cambria Math" w:hAnsi="Cambria Math"/>
          <w:position w:val="9"/>
          <w:sz w:val="14"/>
        </w:rPr>
        <w:tab/>
      </w:r>
      <w:r>
        <w:rPr>
          <w:rFonts w:ascii="Cambria Math" w:eastAsia="Cambria Math" w:hAnsi="Cambria Math"/>
          <w:spacing w:val="-1"/>
          <w:w w:val="114"/>
        </w:rPr>
        <w:t>𝑃</w:t>
      </w:r>
      <w:r>
        <w:rPr>
          <w:rFonts w:ascii="Cambria Math" w:eastAsia="Cambria Math" w:hAnsi="Cambria Math"/>
          <w:w w:val="114"/>
        </w:rPr>
        <w:t>𝑉</w:t>
      </w:r>
      <w:r>
        <w:rPr>
          <w:rFonts w:ascii="Cambria Math" w:eastAsia="Cambria Math" w:hAnsi="Cambria Math"/>
          <w:spacing w:val="1"/>
          <w:w w:val="114"/>
        </w:rPr>
        <w:t>𝐴</w:t>
      </w:r>
      <w:r>
        <w:rPr>
          <w:rFonts w:ascii="Cambria Math" w:eastAsia="Cambria Math" w:hAnsi="Cambria Math"/>
          <w:spacing w:val="-1"/>
          <w:w w:val="114"/>
        </w:rPr>
        <w:t>𝐾</w:t>
      </w:r>
      <w:r>
        <w:rPr>
          <w:rFonts w:ascii="Cambria Math" w:eastAsia="Cambria Math" w:hAnsi="Cambria Math"/>
          <w:w w:val="114"/>
        </w:rPr>
        <w:t>𝐵</w:t>
      </w:r>
      <w:r>
        <w:rPr>
          <w:rFonts w:ascii="Verdana" w:eastAsia="Verdana" w:hAnsi="Verdana"/>
          <w:w w:val="115"/>
        </w:rPr>
        <w:t>-</w:t>
      </w:r>
      <w:r>
        <w:rPr>
          <w:rFonts w:ascii="Verdana" w:eastAsia="Verdana" w:hAnsi="Verdana"/>
          <w:w w:val="115"/>
          <w:position w:val="1"/>
        </w:rPr>
        <w:t>∑</w:t>
      </w:r>
      <w:r>
        <w:rPr>
          <w:rFonts w:ascii="Cambria Math" w:eastAsia="Cambria Math" w:hAnsi="Cambria Math"/>
          <w:w w:val="113"/>
          <w:position w:val="9"/>
          <w:sz w:val="14"/>
        </w:rPr>
        <w:t>𝑛</w:t>
      </w:r>
      <w:r>
        <w:rPr>
          <w:rFonts w:ascii="Cambria Math" w:eastAsia="Cambria Math" w:hAnsi="Cambria Math"/>
          <w:position w:val="9"/>
          <w:sz w:val="14"/>
        </w:rPr>
        <w:t xml:space="preserve">     </w:t>
      </w:r>
      <w:r>
        <w:rPr>
          <w:rFonts w:ascii="Cambria Math" w:eastAsia="Cambria Math" w:hAnsi="Cambria Math"/>
          <w:spacing w:val="9"/>
          <w:position w:val="9"/>
          <w:sz w:val="14"/>
        </w:rPr>
        <w:t xml:space="preserve"> </w:t>
      </w:r>
      <w:r>
        <w:rPr>
          <w:rFonts w:ascii="Cambria Math" w:eastAsia="Cambria Math" w:hAnsi="Cambria Math"/>
          <w:spacing w:val="-3"/>
          <w:position w:val="1"/>
        </w:rPr>
        <w:t>𝑃</w:t>
      </w:r>
      <w:r>
        <w:rPr>
          <w:rFonts w:ascii="Cambria Math" w:eastAsia="Cambria Math" w:hAnsi="Cambria Math"/>
          <w:position w:val="1"/>
        </w:rPr>
        <w:t>𝑉𝐼</w:t>
      </w:r>
    </w:p>
    <w:p w14:paraId="1D298D4F" w14:textId="77777777" w:rsidR="00055E5C" w:rsidRDefault="00055E5C">
      <w:pPr>
        <w:pStyle w:val="BodyText"/>
        <w:spacing w:before="1"/>
        <w:rPr>
          <w:rFonts w:ascii="Cambria Math"/>
          <w:sz w:val="25"/>
        </w:rPr>
      </w:pPr>
    </w:p>
    <w:p w14:paraId="5E1ED754" w14:textId="77777777" w:rsidR="00055E5C" w:rsidRDefault="00000000">
      <w:pPr>
        <w:pStyle w:val="BodyText"/>
        <w:tabs>
          <w:tab w:val="left" w:pos="1980"/>
        </w:tabs>
        <w:spacing w:line="518" w:lineRule="auto"/>
        <w:ind w:left="1248" w:right="4741"/>
      </w:pPr>
      <w:r>
        <w:t>NPV</w:t>
      </w:r>
      <w:r>
        <w:tab/>
        <w:t>= Rp. 85.385.221 – Rp. 39.850.000 NPV</w:t>
      </w:r>
      <w:r>
        <w:tab/>
        <w:t>= Rp.</w:t>
      </w:r>
      <w:r>
        <w:rPr>
          <w:spacing w:val="-5"/>
        </w:rPr>
        <w:t xml:space="preserve"> </w:t>
      </w:r>
      <w:r>
        <w:t>45.535.221</w:t>
      </w:r>
    </w:p>
    <w:p w14:paraId="6037A43B" w14:textId="77777777" w:rsidR="00055E5C" w:rsidRDefault="00055E5C">
      <w:pPr>
        <w:spacing w:line="518" w:lineRule="auto"/>
        <w:sectPr w:rsidR="00055E5C">
          <w:pgSz w:w="11920" w:h="16850"/>
          <w:pgMar w:top="1360" w:right="840" w:bottom="280" w:left="900" w:header="720" w:footer="720" w:gutter="0"/>
          <w:cols w:space="720"/>
        </w:sectPr>
      </w:pPr>
    </w:p>
    <w:p w14:paraId="51A448CB" w14:textId="77777777" w:rsidR="00055E5C" w:rsidRDefault="00000000">
      <w:pPr>
        <w:pStyle w:val="ListParagraph"/>
        <w:numPr>
          <w:ilvl w:val="1"/>
          <w:numId w:val="2"/>
        </w:numPr>
        <w:tabs>
          <w:tab w:val="left" w:pos="1260"/>
          <w:tab w:val="left" w:pos="1261"/>
        </w:tabs>
        <w:spacing w:before="77"/>
        <w:ind w:hanging="361"/>
      </w:pPr>
      <w:r>
        <w:lastRenderedPageBreak/>
        <w:t>IRR (Internal Rate of</w:t>
      </w:r>
      <w:r>
        <w:rPr>
          <w:spacing w:val="-12"/>
        </w:rPr>
        <w:t xml:space="preserve"> </w:t>
      </w:r>
      <w:r>
        <w:t>Return)</w:t>
      </w:r>
    </w:p>
    <w:p w14:paraId="26897A06" w14:textId="77777777" w:rsidR="00055E5C" w:rsidRDefault="00055E5C">
      <w:pPr>
        <w:pStyle w:val="BodyText"/>
        <w:rPr>
          <w:sz w:val="25"/>
        </w:rPr>
      </w:pPr>
    </w:p>
    <w:tbl>
      <w:tblPr>
        <w:tblW w:w="0" w:type="auto"/>
        <w:tblInd w:w="1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901"/>
        <w:gridCol w:w="1008"/>
        <w:gridCol w:w="1612"/>
        <w:gridCol w:w="893"/>
        <w:gridCol w:w="1428"/>
      </w:tblGrid>
      <w:tr w:rsidR="00055E5C" w14:paraId="7EC66BA2" w14:textId="77777777">
        <w:trPr>
          <w:trHeight w:val="297"/>
        </w:trPr>
        <w:tc>
          <w:tcPr>
            <w:tcW w:w="962" w:type="dxa"/>
            <w:vMerge w:val="restart"/>
          </w:tcPr>
          <w:p w14:paraId="031B0FB3" w14:textId="77777777" w:rsidR="00055E5C" w:rsidRDefault="00000000">
            <w:pPr>
              <w:pStyle w:val="TableParagraph"/>
              <w:spacing w:before="167" w:line="240" w:lineRule="auto"/>
              <w:ind w:left="203"/>
              <w:jc w:val="left"/>
            </w:pPr>
            <w:r>
              <w:t>Tahun</w:t>
            </w:r>
          </w:p>
        </w:tc>
        <w:tc>
          <w:tcPr>
            <w:tcW w:w="1901" w:type="dxa"/>
            <w:vMerge w:val="restart"/>
          </w:tcPr>
          <w:p w14:paraId="4035FF7F" w14:textId="77777777" w:rsidR="00055E5C" w:rsidRDefault="00000000">
            <w:pPr>
              <w:pStyle w:val="TableParagraph"/>
              <w:spacing w:before="32" w:line="240" w:lineRule="auto"/>
              <w:ind w:left="703" w:right="236" w:hanging="437"/>
              <w:jc w:val="left"/>
            </w:pPr>
            <w:r>
              <w:t>Arus Kas Bersih (AKB)</w:t>
            </w:r>
          </w:p>
        </w:tc>
        <w:tc>
          <w:tcPr>
            <w:tcW w:w="2620" w:type="dxa"/>
            <w:gridSpan w:val="2"/>
          </w:tcPr>
          <w:p w14:paraId="72979130" w14:textId="77777777" w:rsidR="00055E5C" w:rsidRDefault="00000000">
            <w:pPr>
              <w:pStyle w:val="TableParagraph"/>
              <w:ind w:left="463"/>
              <w:jc w:val="left"/>
            </w:pPr>
            <w:r>
              <w:t>Tingkat Bunga 19%</w:t>
            </w:r>
          </w:p>
        </w:tc>
        <w:tc>
          <w:tcPr>
            <w:tcW w:w="2321" w:type="dxa"/>
            <w:gridSpan w:val="2"/>
          </w:tcPr>
          <w:p w14:paraId="3BA9DE6A" w14:textId="77777777" w:rsidR="00055E5C" w:rsidRDefault="00000000">
            <w:pPr>
              <w:pStyle w:val="TableParagraph"/>
              <w:ind w:left="316"/>
              <w:jc w:val="left"/>
            </w:pPr>
            <w:r>
              <w:t>Tingkat Bunga 65%</w:t>
            </w:r>
          </w:p>
        </w:tc>
      </w:tr>
      <w:tr w:rsidR="00055E5C" w14:paraId="5273FE0F" w14:textId="77777777">
        <w:trPr>
          <w:trHeight w:val="301"/>
        </w:trPr>
        <w:tc>
          <w:tcPr>
            <w:tcW w:w="962" w:type="dxa"/>
            <w:vMerge/>
            <w:tcBorders>
              <w:top w:val="nil"/>
            </w:tcBorders>
          </w:tcPr>
          <w:p w14:paraId="1D1C31F8" w14:textId="77777777" w:rsidR="00055E5C" w:rsidRDefault="00055E5C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14:paraId="5DB5C458" w14:textId="77777777" w:rsidR="00055E5C" w:rsidRDefault="00055E5C">
            <w:pPr>
              <w:rPr>
                <w:sz w:val="2"/>
                <w:szCs w:val="2"/>
              </w:rPr>
            </w:pPr>
          </w:p>
        </w:tc>
        <w:tc>
          <w:tcPr>
            <w:tcW w:w="1008" w:type="dxa"/>
          </w:tcPr>
          <w:p w14:paraId="213A483A" w14:textId="77777777" w:rsidR="00055E5C" w:rsidRDefault="00000000">
            <w:pPr>
              <w:pStyle w:val="TableParagraph"/>
              <w:spacing w:before="18"/>
              <w:ind w:left="179" w:right="164"/>
            </w:pPr>
            <w:r>
              <w:t>DF</w:t>
            </w:r>
          </w:p>
        </w:tc>
        <w:tc>
          <w:tcPr>
            <w:tcW w:w="1612" w:type="dxa"/>
          </w:tcPr>
          <w:p w14:paraId="53F18DE5" w14:textId="77777777" w:rsidR="00055E5C" w:rsidRDefault="00000000">
            <w:pPr>
              <w:pStyle w:val="TableParagraph"/>
              <w:spacing w:before="18"/>
              <w:ind w:left="285" w:right="271"/>
            </w:pPr>
            <w:r>
              <w:t>PVAKB</w:t>
            </w:r>
          </w:p>
        </w:tc>
        <w:tc>
          <w:tcPr>
            <w:tcW w:w="893" w:type="dxa"/>
          </w:tcPr>
          <w:p w14:paraId="74DD6633" w14:textId="77777777" w:rsidR="00055E5C" w:rsidRDefault="00000000">
            <w:pPr>
              <w:pStyle w:val="TableParagraph"/>
              <w:spacing w:before="18"/>
              <w:ind w:left="121" w:right="108"/>
            </w:pPr>
            <w:r>
              <w:t>DF</w:t>
            </w:r>
          </w:p>
        </w:tc>
        <w:tc>
          <w:tcPr>
            <w:tcW w:w="1428" w:type="dxa"/>
          </w:tcPr>
          <w:p w14:paraId="6CA6B4D3" w14:textId="77777777" w:rsidR="00055E5C" w:rsidRDefault="00000000">
            <w:pPr>
              <w:pStyle w:val="TableParagraph"/>
              <w:spacing w:before="18"/>
              <w:ind w:left="415"/>
              <w:jc w:val="left"/>
            </w:pPr>
            <w:r>
              <w:t>PVAKB</w:t>
            </w:r>
          </w:p>
        </w:tc>
      </w:tr>
      <w:tr w:rsidR="00055E5C" w14:paraId="21FF8373" w14:textId="77777777">
        <w:trPr>
          <w:trHeight w:val="297"/>
        </w:trPr>
        <w:tc>
          <w:tcPr>
            <w:tcW w:w="962" w:type="dxa"/>
          </w:tcPr>
          <w:p w14:paraId="46E66595" w14:textId="77777777" w:rsidR="00055E5C" w:rsidRDefault="00000000">
            <w:pPr>
              <w:pStyle w:val="TableParagraph"/>
              <w:ind w:left="13"/>
            </w:pPr>
            <w:r>
              <w:t>1</w:t>
            </w:r>
          </w:p>
        </w:tc>
        <w:tc>
          <w:tcPr>
            <w:tcW w:w="1901" w:type="dxa"/>
          </w:tcPr>
          <w:p w14:paraId="0FD3E0B2" w14:textId="77777777" w:rsidR="00055E5C" w:rsidRDefault="00000000">
            <w:pPr>
              <w:pStyle w:val="TableParagraph"/>
              <w:ind w:left="431" w:right="415"/>
            </w:pPr>
            <w:r>
              <w:t>27.240.000</w:t>
            </w:r>
          </w:p>
        </w:tc>
        <w:tc>
          <w:tcPr>
            <w:tcW w:w="1008" w:type="dxa"/>
          </w:tcPr>
          <w:p w14:paraId="4E5FBECA" w14:textId="77777777" w:rsidR="00055E5C" w:rsidRDefault="00000000">
            <w:pPr>
              <w:pStyle w:val="TableParagraph"/>
              <w:ind w:left="179" w:right="165"/>
            </w:pPr>
            <w:r>
              <w:t>0,8403</w:t>
            </w:r>
          </w:p>
        </w:tc>
        <w:tc>
          <w:tcPr>
            <w:tcW w:w="1612" w:type="dxa"/>
          </w:tcPr>
          <w:p w14:paraId="4A273914" w14:textId="77777777" w:rsidR="00055E5C" w:rsidRDefault="00000000">
            <w:pPr>
              <w:pStyle w:val="TableParagraph"/>
              <w:ind w:left="285" w:right="272"/>
            </w:pPr>
            <w:r>
              <w:t>22.890.756</w:t>
            </w:r>
          </w:p>
        </w:tc>
        <w:tc>
          <w:tcPr>
            <w:tcW w:w="893" w:type="dxa"/>
          </w:tcPr>
          <w:p w14:paraId="5DC58B1B" w14:textId="77777777" w:rsidR="00055E5C" w:rsidRDefault="00000000">
            <w:pPr>
              <w:pStyle w:val="TableParagraph"/>
              <w:ind w:left="121" w:right="109"/>
            </w:pPr>
            <w:r>
              <w:t>0,6061</w:t>
            </w:r>
          </w:p>
        </w:tc>
        <w:tc>
          <w:tcPr>
            <w:tcW w:w="1428" w:type="dxa"/>
          </w:tcPr>
          <w:p w14:paraId="7E7678A6" w14:textId="77777777" w:rsidR="00055E5C" w:rsidRDefault="00000000">
            <w:pPr>
              <w:pStyle w:val="TableParagraph"/>
              <w:ind w:right="189"/>
              <w:jc w:val="right"/>
            </w:pPr>
            <w:r>
              <w:t>16.509.091</w:t>
            </w:r>
          </w:p>
        </w:tc>
      </w:tr>
      <w:tr w:rsidR="00055E5C" w14:paraId="5A6C9CF1" w14:textId="77777777">
        <w:trPr>
          <w:trHeight w:val="302"/>
        </w:trPr>
        <w:tc>
          <w:tcPr>
            <w:tcW w:w="962" w:type="dxa"/>
          </w:tcPr>
          <w:p w14:paraId="62629217" w14:textId="77777777" w:rsidR="00055E5C" w:rsidRDefault="00000000">
            <w:pPr>
              <w:pStyle w:val="TableParagraph"/>
              <w:spacing w:before="18"/>
              <w:ind w:left="13"/>
            </w:pPr>
            <w:r>
              <w:t>2</w:t>
            </w:r>
          </w:p>
        </w:tc>
        <w:tc>
          <w:tcPr>
            <w:tcW w:w="1901" w:type="dxa"/>
          </w:tcPr>
          <w:p w14:paraId="7A8B68D9" w14:textId="77777777" w:rsidR="00055E5C" w:rsidRDefault="00000000">
            <w:pPr>
              <w:pStyle w:val="TableParagraph"/>
              <w:spacing w:before="18"/>
              <w:ind w:left="431" w:right="415"/>
            </w:pPr>
            <w:r>
              <w:t>27.240.000</w:t>
            </w:r>
          </w:p>
        </w:tc>
        <w:tc>
          <w:tcPr>
            <w:tcW w:w="1008" w:type="dxa"/>
          </w:tcPr>
          <w:p w14:paraId="51424DA2" w14:textId="77777777" w:rsidR="00055E5C" w:rsidRDefault="00000000">
            <w:pPr>
              <w:pStyle w:val="TableParagraph"/>
              <w:spacing w:before="18"/>
              <w:ind w:left="179" w:right="165"/>
            </w:pPr>
            <w:r>
              <w:t>0,7062</w:t>
            </w:r>
          </w:p>
        </w:tc>
        <w:tc>
          <w:tcPr>
            <w:tcW w:w="1612" w:type="dxa"/>
          </w:tcPr>
          <w:p w14:paraId="77A922FB" w14:textId="77777777" w:rsidR="00055E5C" w:rsidRDefault="00000000">
            <w:pPr>
              <w:pStyle w:val="TableParagraph"/>
              <w:spacing w:before="18"/>
              <w:ind w:left="285" w:right="272"/>
            </w:pPr>
            <w:r>
              <w:t>19.235.930</w:t>
            </w:r>
          </w:p>
        </w:tc>
        <w:tc>
          <w:tcPr>
            <w:tcW w:w="893" w:type="dxa"/>
          </w:tcPr>
          <w:p w14:paraId="2EAFDCF0" w14:textId="77777777" w:rsidR="00055E5C" w:rsidRDefault="00000000">
            <w:pPr>
              <w:pStyle w:val="TableParagraph"/>
              <w:spacing w:before="18"/>
              <w:ind w:left="121" w:right="109"/>
            </w:pPr>
            <w:r>
              <w:t>0,3673</w:t>
            </w:r>
          </w:p>
        </w:tc>
        <w:tc>
          <w:tcPr>
            <w:tcW w:w="1428" w:type="dxa"/>
          </w:tcPr>
          <w:p w14:paraId="2BBBB071" w14:textId="77777777" w:rsidR="00055E5C" w:rsidRDefault="00000000">
            <w:pPr>
              <w:pStyle w:val="TableParagraph"/>
              <w:spacing w:before="18"/>
              <w:ind w:right="189"/>
              <w:jc w:val="right"/>
            </w:pPr>
            <w:r>
              <w:t>10.005.510</w:t>
            </w:r>
          </w:p>
        </w:tc>
      </w:tr>
      <w:tr w:rsidR="00055E5C" w14:paraId="6A159FBC" w14:textId="77777777">
        <w:trPr>
          <w:trHeight w:val="297"/>
        </w:trPr>
        <w:tc>
          <w:tcPr>
            <w:tcW w:w="962" w:type="dxa"/>
          </w:tcPr>
          <w:p w14:paraId="13CDA4BE" w14:textId="77777777" w:rsidR="00055E5C" w:rsidRDefault="00000000">
            <w:pPr>
              <w:pStyle w:val="TableParagraph"/>
              <w:spacing w:before="16" w:line="261" w:lineRule="exact"/>
              <w:ind w:left="13"/>
            </w:pPr>
            <w:r>
              <w:t>3</w:t>
            </w:r>
          </w:p>
        </w:tc>
        <w:tc>
          <w:tcPr>
            <w:tcW w:w="1901" w:type="dxa"/>
          </w:tcPr>
          <w:p w14:paraId="5335C2AC" w14:textId="77777777" w:rsidR="00055E5C" w:rsidRDefault="00000000">
            <w:pPr>
              <w:pStyle w:val="TableParagraph"/>
              <w:spacing w:before="16" w:line="261" w:lineRule="exact"/>
              <w:ind w:left="431" w:right="415"/>
            </w:pPr>
            <w:r>
              <w:t>27.240.000</w:t>
            </w:r>
          </w:p>
        </w:tc>
        <w:tc>
          <w:tcPr>
            <w:tcW w:w="1008" w:type="dxa"/>
          </w:tcPr>
          <w:p w14:paraId="507A1C6C" w14:textId="77777777" w:rsidR="00055E5C" w:rsidRDefault="00000000">
            <w:pPr>
              <w:pStyle w:val="TableParagraph"/>
              <w:spacing w:before="16" w:line="261" w:lineRule="exact"/>
              <w:ind w:left="179" w:right="165"/>
            </w:pPr>
            <w:r>
              <w:t>0,5934</w:t>
            </w:r>
          </w:p>
        </w:tc>
        <w:tc>
          <w:tcPr>
            <w:tcW w:w="1612" w:type="dxa"/>
          </w:tcPr>
          <w:p w14:paraId="77A13033" w14:textId="77777777" w:rsidR="00055E5C" w:rsidRDefault="00000000">
            <w:pPr>
              <w:pStyle w:val="TableParagraph"/>
              <w:spacing w:before="16" w:line="261" w:lineRule="exact"/>
              <w:ind w:left="285" w:right="272"/>
            </w:pPr>
            <w:r>
              <w:t>16.164.647</w:t>
            </w:r>
          </w:p>
        </w:tc>
        <w:tc>
          <w:tcPr>
            <w:tcW w:w="893" w:type="dxa"/>
          </w:tcPr>
          <w:p w14:paraId="7DC313FA" w14:textId="77777777" w:rsidR="00055E5C" w:rsidRDefault="00000000">
            <w:pPr>
              <w:pStyle w:val="TableParagraph"/>
              <w:spacing w:before="16" w:line="261" w:lineRule="exact"/>
              <w:ind w:left="121" w:right="109"/>
            </w:pPr>
            <w:r>
              <w:t>0,2226</w:t>
            </w:r>
          </w:p>
        </w:tc>
        <w:tc>
          <w:tcPr>
            <w:tcW w:w="1428" w:type="dxa"/>
          </w:tcPr>
          <w:p w14:paraId="3FE25CF9" w14:textId="77777777" w:rsidR="00055E5C" w:rsidRDefault="00000000">
            <w:pPr>
              <w:pStyle w:val="TableParagraph"/>
              <w:spacing w:before="16" w:line="261" w:lineRule="exact"/>
              <w:ind w:right="244"/>
              <w:jc w:val="right"/>
            </w:pPr>
            <w:r>
              <w:t>6.063.945</w:t>
            </w:r>
          </w:p>
        </w:tc>
      </w:tr>
      <w:tr w:rsidR="00055E5C" w14:paraId="0166B25C" w14:textId="77777777">
        <w:trPr>
          <w:trHeight w:val="301"/>
        </w:trPr>
        <w:tc>
          <w:tcPr>
            <w:tcW w:w="962" w:type="dxa"/>
          </w:tcPr>
          <w:p w14:paraId="5A9DE2FC" w14:textId="77777777" w:rsidR="00055E5C" w:rsidRDefault="00000000">
            <w:pPr>
              <w:pStyle w:val="TableParagraph"/>
              <w:spacing w:before="18"/>
              <w:ind w:left="13"/>
            </w:pPr>
            <w:r>
              <w:t>4</w:t>
            </w:r>
          </w:p>
        </w:tc>
        <w:tc>
          <w:tcPr>
            <w:tcW w:w="1901" w:type="dxa"/>
          </w:tcPr>
          <w:p w14:paraId="7619C8C4" w14:textId="77777777" w:rsidR="00055E5C" w:rsidRDefault="00000000">
            <w:pPr>
              <w:pStyle w:val="TableParagraph"/>
              <w:spacing w:before="18"/>
              <w:ind w:left="431" w:right="415"/>
            </w:pPr>
            <w:r>
              <w:t>27.240.000</w:t>
            </w:r>
          </w:p>
        </w:tc>
        <w:tc>
          <w:tcPr>
            <w:tcW w:w="1008" w:type="dxa"/>
          </w:tcPr>
          <w:p w14:paraId="563804A2" w14:textId="77777777" w:rsidR="00055E5C" w:rsidRDefault="00000000">
            <w:pPr>
              <w:pStyle w:val="TableParagraph"/>
              <w:spacing w:before="18"/>
              <w:ind w:left="179" w:right="165"/>
            </w:pPr>
            <w:r>
              <w:t>0,4987</w:t>
            </w:r>
          </w:p>
        </w:tc>
        <w:tc>
          <w:tcPr>
            <w:tcW w:w="1612" w:type="dxa"/>
          </w:tcPr>
          <w:p w14:paraId="3E169763" w14:textId="77777777" w:rsidR="00055E5C" w:rsidRDefault="00000000">
            <w:pPr>
              <w:pStyle w:val="TableParagraph"/>
              <w:spacing w:before="18"/>
              <w:ind w:left="285" w:right="272"/>
            </w:pPr>
            <w:r>
              <w:t>13.583.737</w:t>
            </w:r>
          </w:p>
        </w:tc>
        <w:tc>
          <w:tcPr>
            <w:tcW w:w="893" w:type="dxa"/>
          </w:tcPr>
          <w:p w14:paraId="03BA9752" w14:textId="77777777" w:rsidR="00055E5C" w:rsidRDefault="00000000">
            <w:pPr>
              <w:pStyle w:val="TableParagraph"/>
              <w:spacing w:before="18"/>
              <w:ind w:left="121" w:right="109"/>
            </w:pPr>
            <w:r>
              <w:t>0,1349</w:t>
            </w:r>
          </w:p>
        </w:tc>
        <w:tc>
          <w:tcPr>
            <w:tcW w:w="1428" w:type="dxa"/>
          </w:tcPr>
          <w:p w14:paraId="284BDCEA" w14:textId="77777777" w:rsidR="00055E5C" w:rsidRDefault="00000000">
            <w:pPr>
              <w:pStyle w:val="TableParagraph"/>
              <w:spacing w:before="18"/>
              <w:ind w:right="244"/>
              <w:jc w:val="right"/>
            </w:pPr>
            <w:r>
              <w:t>3.675.118</w:t>
            </w:r>
          </w:p>
        </w:tc>
      </w:tr>
      <w:tr w:rsidR="00055E5C" w14:paraId="0C7B8631" w14:textId="77777777">
        <w:trPr>
          <w:trHeight w:val="297"/>
        </w:trPr>
        <w:tc>
          <w:tcPr>
            <w:tcW w:w="962" w:type="dxa"/>
          </w:tcPr>
          <w:p w14:paraId="5BD5337C" w14:textId="77777777" w:rsidR="00055E5C" w:rsidRDefault="00000000">
            <w:pPr>
              <w:pStyle w:val="TableParagraph"/>
              <w:ind w:left="13"/>
            </w:pPr>
            <w:r>
              <w:t>5</w:t>
            </w:r>
          </w:p>
        </w:tc>
        <w:tc>
          <w:tcPr>
            <w:tcW w:w="1901" w:type="dxa"/>
          </w:tcPr>
          <w:p w14:paraId="1D250181" w14:textId="77777777" w:rsidR="00055E5C" w:rsidRDefault="00000000">
            <w:pPr>
              <w:pStyle w:val="TableParagraph"/>
              <w:ind w:left="431" w:right="415"/>
            </w:pPr>
            <w:r>
              <w:t>32.240.000</w:t>
            </w:r>
          </w:p>
        </w:tc>
        <w:tc>
          <w:tcPr>
            <w:tcW w:w="1008" w:type="dxa"/>
          </w:tcPr>
          <w:p w14:paraId="2FB76E8E" w14:textId="77777777" w:rsidR="00055E5C" w:rsidRDefault="00000000">
            <w:pPr>
              <w:pStyle w:val="TableParagraph"/>
              <w:ind w:left="179" w:right="165"/>
            </w:pPr>
            <w:r>
              <w:t>0,4190</w:t>
            </w:r>
          </w:p>
        </w:tc>
        <w:tc>
          <w:tcPr>
            <w:tcW w:w="1612" w:type="dxa"/>
          </w:tcPr>
          <w:p w14:paraId="2B191C5F" w14:textId="77777777" w:rsidR="00055E5C" w:rsidRDefault="00000000">
            <w:pPr>
              <w:pStyle w:val="TableParagraph"/>
              <w:ind w:left="285" w:right="272"/>
            </w:pPr>
            <w:r>
              <w:t>13.510.152</w:t>
            </w:r>
          </w:p>
        </w:tc>
        <w:tc>
          <w:tcPr>
            <w:tcW w:w="893" w:type="dxa"/>
          </w:tcPr>
          <w:p w14:paraId="7D6239BB" w14:textId="77777777" w:rsidR="00055E5C" w:rsidRDefault="00000000">
            <w:pPr>
              <w:pStyle w:val="TableParagraph"/>
              <w:ind w:left="121" w:right="109"/>
            </w:pPr>
            <w:r>
              <w:t>0,0818</w:t>
            </w:r>
          </w:p>
        </w:tc>
        <w:tc>
          <w:tcPr>
            <w:tcW w:w="1428" w:type="dxa"/>
          </w:tcPr>
          <w:p w14:paraId="3C4DB73D" w14:textId="77777777" w:rsidR="00055E5C" w:rsidRDefault="00000000">
            <w:pPr>
              <w:pStyle w:val="TableParagraph"/>
              <w:ind w:right="244"/>
              <w:jc w:val="right"/>
            </w:pPr>
            <w:r>
              <w:t>2.636.182</w:t>
            </w:r>
          </w:p>
        </w:tc>
      </w:tr>
      <w:tr w:rsidR="00055E5C" w14:paraId="1BCFD43E" w14:textId="77777777">
        <w:trPr>
          <w:trHeight w:val="302"/>
        </w:trPr>
        <w:tc>
          <w:tcPr>
            <w:tcW w:w="962" w:type="dxa"/>
          </w:tcPr>
          <w:p w14:paraId="79D7AFE8" w14:textId="77777777" w:rsidR="00055E5C" w:rsidRDefault="00000000">
            <w:pPr>
              <w:pStyle w:val="TableParagraph"/>
              <w:spacing w:before="18"/>
              <w:ind w:left="148" w:right="130"/>
            </w:pPr>
            <w:r>
              <w:t>Jumlah</w:t>
            </w:r>
          </w:p>
        </w:tc>
        <w:tc>
          <w:tcPr>
            <w:tcW w:w="1901" w:type="dxa"/>
          </w:tcPr>
          <w:p w14:paraId="62845AA1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0A95BC5E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</w:tcPr>
          <w:p w14:paraId="2D680883" w14:textId="77777777" w:rsidR="00055E5C" w:rsidRDefault="00000000">
            <w:pPr>
              <w:pStyle w:val="TableParagraph"/>
              <w:spacing w:before="18"/>
              <w:ind w:left="285" w:right="272"/>
            </w:pPr>
            <w:r>
              <w:t>85.385.221</w:t>
            </w:r>
          </w:p>
        </w:tc>
        <w:tc>
          <w:tcPr>
            <w:tcW w:w="893" w:type="dxa"/>
          </w:tcPr>
          <w:p w14:paraId="0B1B636F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8" w:type="dxa"/>
          </w:tcPr>
          <w:p w14:paraId="34C244A2" w14:textId="77777777" w:rsidR="00055E5C" w:rsidRDefault="00000000">
            <w:pPr>
              <w:pStyle w:val="TableParagraph"/>
              <w:spacing w:before="18"/>
              <w:ind w:right="189"/>
              <w:jc w:val="right"/>
            </w:pPr>
            <w:r>
              <w:t>38.889.846</w:t>
            </w:r>
          </w:p>
        </w:tc>
      </w:tr>
      <w:tr w:rsidR="00055E5C" w14:paraId="33C13163" w14:textId="77777777">
        <w:trPr>
          <w:trHeight w:val="297"/>
        </w:trPr>
        <w:tc>
          <w:tcPr>
            <w:tcW w:w="962" w:type="dxa"/>
          </w:tcPr>
          <w:p w14:paraId="0F0E1CC0" w14:textId="77777777" w:rsidR="00055E5C" w:rsidRDefault="00000000">
            <w:pPr>
              <w:pStyle w:val="TableParagraph"/>
              <w:ind w:left="140" w:right="130"/>
            </w:pPr>
            <w:r>
              <w:t>PVI</w:t>
            </w:r>
          </w:p>
        </w:tc>
        <w:tc>
          <w:tcPr>
            <w:tcW w:w="1901" w:type="dxa"/>
          </w:tcPr>
          <w:p w14:paraId="2B71BD81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457FC9D7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</w:tcPr>
          <w:p w14:paraId="526F1DFD" w14:textId="77777777" w:rsidR="00055E5C" w:rsidRDefault="00000000">
            <w:pPr>
              <w:pStyle w:val="TableParagraph"/>
              <w:ind w:left="285" w:right="272"/>
            </w:pPr>
            <w:r>
              <w:t>39.850.000</w:t>
            </w:r>
          </w:p>
        </w:tc>
        <w:tc>
          <w:tcPr>
            <w:tcW w:w="893" w:type="dxa"/>
          </w:tcPr>
          <w:p w14:paraId="0BDE476F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8" w:type="dxa"/>
          </w:tcPr>
          <w:p w14:paraId="69671C9A" w14:textId="77777777" w:rsidR="00055E5C" w:rsidRDefault="00000000">
            <w:pPr>
              <w:pStyle w:val="TableParagraph"/>
              <w:ind w:right="189"/>
              <w:jc w:val="right"/>
            </w:pPr>
            <w:r>
              <w:t>39.850.000</w:t>
            </w:r>
          </w:p>
        </w:tc>
      </w:tr>
      <w:tr w:rsidR="00055E5C" w14:paraId="7E12EC73" w14:textId="77777777">
        <w:trPr>
          <w:trHeight w:val="297"/>
        </w:trPr>
        <w:tc>
          <w:tcPr>
            <w:tcW w:w="962" w:type="dxa"/>
          </w:tcPr>
          <w:p w14:paraId="15907CF5" w14:textId="77777777" w:rsidR="00055E5C" w:rsidRDefault="00000000">
            <w:pPr>
              <w:pStyle w:val="TableParagraph"/>
              <w:spacing w:before="14"/>
              <w:ind w:left="140" w:right="130"/>
            </w:pPr>
            <w:r>
              <w:t>NPV</w:t>
            </w:r>
          </w:p>
        </w:tc>
        <w:tc>
          <w:tcPr>
            <w:tcW w:w="1901" w:type="dxa"/>
          </w:tcPr>
          <w:p w14:paraId="63167C3F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70A97465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</w:tcPr>
          <w:p w14:paraId="2FE33C08" w14:textId="77777777" w:rsidR="00055E5C" w:rsidRDefault="00000000">
            <w:pPr>
              <w:pStyle w:val="TableParagraph"/>
              <w:spacing w:before="14"/>
              <w:ind w:left="285" w:right="272"/>
            </w:pPr>
            <w:r>
              <w:t>45.535.221</w:t>
            </w:r>
          </w:p>
        </w:tc>
        <w:tc>
          <w:tcPr>
            <w:tcW w:w="893" w:type="dxa"/>
          </w:tcPr>
          <w:p w14:paraId="3B82C3C4" w14:textId="77777777" w:rsidR="00055E5C" w:rsidRDefault="00055E5C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8" w:type="dxa"/>
          </w:tcPr>
          <w:p w14:paraId="229D0D46" w14:textId="77777777" w:rsidR="00055E5C" w:rsidRDefault="00000000">
            <w:pPr>
              <w:pStyle w:val="TableParagraph"/>
              <w:spacing w:before="14"/>
              <w:ind w:right="273"/>
              <w:jc w:val="right"/>
            </w:pPr>
            <w:r>
              <w:t>- 960.154</w:t>
            </w:r>
          </w:p>
        </w:tc>
      </w:tr>
    </w:tbl>
    <w:p w14:paraId="3705F68F" w14:textId="77777777" w:rsidR="00055E5C" w:rsidRDefault="00055E5C">
      <w:pPr>
        <w:pStyle w:val="BodyText"/>
        <w:rPr>
          <w:sz w:val="20"/>
        </w:rPr>
      </w:pPr>
    </w:p>
    <w:p w14:paraId="7AD08C4F" w14:textId="77777777" w:rsidR="00055E5C" w:rsidRDefault="00055E5C">
      <w:pPr>
        <w:pStyle w:val="BodyText"/>
        <w:spacing w:before="10"/>
        <w:rPr>
          <w:sz w:val="16"/>
        </w:rPr>
      </w:pPr>
    </w:p>
    <w:p w14:paraId="2DA3B407" w14:textId="77777777" w:rsidR="00055E5C" w:rsidRDefault="00055E5C">
      <w:pPr>
        <w:rPr>
          <w:sz w:val="16"/>
        </w:rPr>
        <w:sectPr w:rsidR="00055E5C">
          <w:pgSz w:w="11920" w:h="16850"/>
          <w:pgMar w:top="1360" w:right="840" w:bottom="280" w:left="900" w:header="720" w:footer="720" w:gutter="0"/>
          <w:cols w:space="720"/>
        </w:sectPr>
      </w:pPr>
    </w:p>
    <w:p w14:paraId="7C3E37CC" w14:textId="77777777" w:rsidR="00055E5C" w:rsidRDefault="00000000">
      <w:pPr>
        <w:pStyle w:val="BodyText"/>
        <w:tabs>
          <w:tab w:val="left" w:pos="1980"/>
        </w:tabs>
        <w:spacing w:before="206"/>
        <w:ind w:left="1248"/>
        <w:rPr>
          <w:sz w:val="14"/>
        </w:rPr>
      </w:pPr>
      <w:r>
        <w:rPr>
          <w:position w:val="2"/>
        </w:rPr>
        <w:t>IRR</w:t>
      </w:r>
      <w:r>
        <w:rPr>
          <w:position w:val="2"/>
        </w:rPr>
        <w:tab/>
        <w:t>=</w:t>
      </w:r>
      <w:r>
        <w:rPr>
          <w:spacing w:val="7"/>
          <w:position w:val="2"/>
        </w:rPr>
        <w:t xml:space="preserve"> </w:t>
      </w:r>
      <w:r>
        <w:rPr>
          <w:spacing w:val="-18"/>
          <w:position w:val="2"/>
        </w:rPr>
        <w:t>i</w:t>
      </w:r>
      <w:r>
        <w:rPr>
          <w:spacing w:val="-18"/>
          <w:sz w:val="14"/>
        </w:rPr>
        <w:t>1</w:t>
      </w:r>
    </w:p>
    <w:p w14:paraId="79EF8358" w14:textId="77777777" w:rsidR="00055E5C" w:rsidRDefault="00000000">
      <w:pPr>
        <w:spacing w:before="100"/>
        <w:ind w:left="519"/>
        <w:rPr>
          <w:rFonts w:ascii="Verdana" w:eastAsia="Verdana"/>
          <w:sz w:val="13"/>
        </w:rPr>
      </w:pPr>
      <w:r>
        <w:br w:type="column"/>
      </w:r>
      <w:r>
        <w:rPr>
          <w:rFonts w:ascii="Cambria Math" w:eastAsia="Cambria Math"/>
          <w:w w:val="115"/>
          <w:sz w:val="16"/>
        </w:rPr>
        <w:t>𝑁𝑃𝑉</w:t>
      </w:r>
      <w:r>
        <w:rPr>
          <w:rFonts w:ascii="Verdana" w:eastAsia="Verdana"/>
          <w:w w:val="115"/>
          <w:position w:val="6"/>
          <w:sz w:val="13"/>
        </w:rPr>
        <w:t>+</w:t>
      </w:r>
    </w:p>
    <w:p w14:paraId="748EB915" w14:textId="77777777" w:rsidR="00055E5C" w:rsidRDefault="00000000">
      <w:pPr>
        <w:spacing w:before="22"/>
        <w:ind w:left="140"/>
        <w:rPr>
          <w:rFonts w:ascii="Verdana" w:eastAsia="Verdana" w:hAnsi="Verdana"/>
          <w:sz w:val="13"/>
        </w:rPr>
      </w:pPr>
      <w:r>
        <w:pict w14:anchorId="293B2B27">
          <v:line id="_x0000_s1031" style="position:absolute;left:0;text-align:left;z-index:251660288;mso-position-horizontal-relative:page" from="172.45pt,1pt" to="224.3pt,1pt" strokeweight=".8pt">
            <w10:wrap anchorx="page"/>
          </v:line>
        </w:pict>
      </w:r>
      <w:r>
        <w:pict w14:anchorId="5DF34085">
          <v:shape id="_x0000_s1030" type="#_x0000_t202" style="position:absolute;left:0;text-align:left;margin-left:162.6pt;margin-top:-5.75pt;width:7.4pt;height:12.35pt;z-index:251661312;mso-position-horizontal-relative:page" filled="f" stroked="f">
            <v:textbox inset="0,0,0,0">
              <w:txbxContent>
                <w:p w14:paraId="45A6E68A" w14:textId="77777777" w:rsidR="00055E5C" w:rsidRDefault="00000000">
                  <w:pPr>
                    <w:pStyle w:val="BodyText"/>
                    <w:spacing w:line="247" w:lineRule="exact"/>
                  </w:pPr>
                  <w:r>
                    <w:rPr>
                      <w:w w:val="115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spacing w:val="-1"/>
          <w:w w:val="115"/>
          <w:sz w:val="16"/>
        </w:rPr>
        <w:t>𝑁𝑃𝑉</w:t>
      </w:r>
      <w:r>
        <w:rPr>
          <w:rFonts w:ascii="Verdana" w:eastAsia="Verdana" w:hAnsi="Verdana"/>
          <w:spacing w:val="-1"/>
          <w:w w:val="115"/>
          <w:position w:val="5"/>
          <w:sz w:val="13"/>
        </w:rPr>
        <w:t>+</w:t>
      </w:r>
      <w:r>
        <w:rPr>
          <w:rFonts w:ascii="Verdana" w:eastAsia="Verdana" w:hAnsi="Verdana"/>
          <w:spacing w:val="-1"/>
          <w:w w:val="115"/>
          <w:sz w:val="16"/>
        </w:rPr>
        <w:t>-</w:t>
      </w:r>
      <w:r>
        <w:rPr>
          <w:rFonts w:ascii="Cambria Math" w:eastAsia="Cambria Math" w:hAnsi="Cambria Math"/>
          <w:spacing w:val="-1"/>
          <w:w w:val="115"/>
          <w:sz w:val="16"/>
        </w:rPr>
        <w:t>𝑁𝑃𝑉</w:t>
      </w:r>
      <w:r>
        <w:rPr>
          <w:rFonts w:ascii="Verdana" w:eastAsia="Verdana" w:hAnsi="Verdana"/>
          <w:spacing w:val="-1"/>
          <w:w w:val="115"/>
          <w:position w:val="5"/>
          <w:sz w:val="13"/>
        </w:rPr>
        <w:t>−</w:t>
      </w:r>
    </w:p>
    <w:p w14:paraId="225F4D0C" w14:textId="77777777" w:rsidR="00055E5C" w:rsidRDefault="00000000">
      <w:pPr>
        <w:spacing w:before="208"/>
        <w:ind w:left="80"/>
        <w:rPr>
          <w:sz w:val="14"/>
        </w:rPr>
      </w:pPr>
      <w:r>
        <w:br w:type="column"/>
      </w:r>
      <w:r>
        <w:rPr>
          <w:rFonts w:ascii="Verdana" w:hAnsi="Verdana"/>
          <w:spacing w:val="-6"/>
          <w:position w:val="2"/>
        </w:rPr>
        <w:t>×</w:t>
      </w:r>
      <w:r>
        <w:rPr>
          <w:spacing w:val="-6"/>
          <w:position w:val="2"/>
        </w:rPr>
        <w:t>(i</w:t>
      </w:r>
      <w:r>
        <w:rPr>
          <w:spacing w:val="-6"/>
          <w:sz w:val="14"/>
        </w:rPr>
        <w:t>2</w:t>
      </w:r>
    </w:p>
    <w:p w14:paraId="3D1B86EC" w14:textId="77777777" w:rsidR="00055E5C" w:rsidRDefault="00000000">
      <w:pPr>
        <w:spacing w:before="206"/>
        <w:ind w:left="77"/>
      </w:pPr>
      <w:r>
        <w:br w:type="column"/>
      </w:r>
      <w:r>
        <w:rPr>
          <w:position w:val="2"/>
        </w:rPr>
        <w:t>– i</w:t>
      </w:r>
      <w:r>
        <w:rPr>
          <w:sz w:val="14"/>
        </w:rPr>
        <w:t>1</w:t>
      </w:r>
      <w:r>
        <w:rPr>
          <w:position w:val="2"/>
        </w:rPr>
        <w:t>)</w:t>
      </w:r>
    </w:p>
    <w:p w14:paraId="6413E319" w14:textId="77777777" w:rsidR="00055E5C" w:rsidRDefault="00055E5C">
      <w:pPr>
        <w:sectPr w:rsidR="00055E5C">
          <w:type w:val="continuous"/>
          <w:pgSz w:w="11920" w:h="16850"/>
          <w:pgMar w:top="1360" w:right="840" w:bottom="280" w:left="900" w:header="720" w:footer="720" w:gutter="0"/>
          <w:cols w:num="4" w:space="720" w:equalWidth="0">
            <w:col w:w="2289" w:space="40"/>
            <w:col w:w="1196" w:space="39"/>
            <w:col w:w="442" w:space="39"/>
            <w:col w:w="6135"/>
          </w:cols>
        </w:sectPr>
      </w:pPr>
    </w:p>
    <w:p w14:paraId="69FC2E57" w14:textId="77777777" w:rsidR="00055E5C" w:rsidRDefault="00055E5C">
      <w:pPr>
        <w:pStyle w:val="BodyText"/>
        <w:spacing w:before="5"/>
        <w:rPr>
          <w:sz w:val="11"/>
        </w:rPr>
      </w:pPr>
    </w:p>
    <w:p w14:paraId="0A8AADE7" w14:textId="77777777" w:rsidR="00055E5C" w:rsidRDefault="00000000">
      <w:pPr>
        <w:tabs>
          <w:tab w:val="left" w:pos="1980"/>
          <w:tab w:val="left" w:pos="3245"/>
          <w:tab w:val="left" w:pos="4721"/>
        </w:tabs>
        <w:spacing w:before="125" w:line="175" w:lineRule="auto"/>
        <w:ind w:left="1248"/>
        <w:rPr>
          <w:rFonts w:ascii="Verdana"/>
          <w:sz w:val="16"/>
        </w:rPr>
      </w:pPr>
      <w:r>
        <w:pict w14:anchorId="57FF27D9">
          <v:shape id="_x0000_s1029" type="#_x0000_t202" style="position:absolute;left:0;text-align:left;margin-left:284.1pt;margin-top:8.75pt;width:74.1pt;height:13.45pt;z-index:251662336;mso-position-horizontal-relative:page" filled="f" stroked="f">
            <v:textbox inset="0,0,0,0">
              <w:txbxContent>
                <w:p w14:paraId="727C408A" w14:textId="77777777" w:rsidR="00055E5C" w:rsidRDefault="00000000">
                  <w:pPr>
                    <w:pStyle w:val="BodyText"/>
                    <w:spacing w:before="1"/>
                  </w:pPr>
                  <w:r>
                    <w:rPr>
                      <w:rFonts w:ascii="Verdana" w:hAnsi="Verdana"/>
                    </w:rPr>
                    <w:t xml:space="preserve">× </w:t>
                  </w:r>
                  <w:r>
                    <w:t>(65% - 19%)</w:t>
                  </w:r>
                </w:p>
              </w:txbxContent>
            </v:textbox>
            <w10:wrap anchorx="page"/>
          </v:shape>
        </w:pict>
      </w:r>
      <w:r>
        <w:rPr>
          <w:position w:val="-11"/>
        </w:rPr>
        <w:t>IRR</w:t>
      </w:r>
      <w:r>
        <w:rPr>
          <w:position w:val="-11"/>
        </w:rPr>
        <w:tab/>
        <w:t>=</w:t>
      </w:r>
      <w:r>
        <w:rPr>
          <w:spacing w:val="-3"/>
          <w:position w:val="-11"/>
        </w:rPr>
        <w:t xml:space="preserve"> </w:t>
      </w:r>
      <w:r>
        <w:rPr>
          <w:position w:val="-11"/>
        </w:rPr>
        <w:t>19%</w:t>
      </w:r>
      <w:r>
        <w:rPr>
          <w:spacing w:val="-3"/>
          <w:position w:val="-11"/>
        </w:rPr>
        <w:t xml:space="preserve"> </w:t>
      </w:r>
      <w:r>
        <w:rPr>
          <w:position w:val="-11"/>
        </w:rPr>
        <w:t>+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Verdana"/>
          <w:sz w:val="16"/>
          <w:u w:val="single"/>
        </w:rPr>
        <w:t>45.535.221</w:t>
      </w:r>
      <w:r>
        <w:rPr>
          <w:rFonts w:ascii="Verdana"/>
          <w:sz w:val="16"/>
          <w:u w:val="single"/>
        </w:rPr>
        <w:tab/>
      </w:r>
    </w:p>
    <w:p w14:paraId="053E38C9" w14:textId="77777777" w:rsidR="00055E5C" w:rsidRDefault="00000000">
      <w:pPr>
        <w:spacing w:line="150" w:lineRule="exact"/>
        <w:ind w:left="2703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45.535.221−(−960.154)</w:t>
      </w:r>
    </w:p>
    <w:p w14:paraId="3F151D88" w14:textId="77777777" w:rsidR="00055E5C" w:rsidRDefault="00055E5C">
      <w:pPr>
        <w:pStyle w:val="BodyText"/>
        <w:spacing w:before="4"/>
        <w:rPr>
          <w:rFonts w:ascii="Verdana"/>
          <w:sz w:val="15"/>
        </w:rPr>
      </w:pPr>
    </w:p>
    <w:p w14:paraId="281AD22F" w14:textId="77777777" w:rsidR="00055E5C" w:rsidRDefault="00000000">
      <w:pPr>
        <w:pStyle w:val="BodyText"/>
        <w:tabs>
          <w:tab w:val="left" w:pos="1980"/>
        </w:tabs>
        <w:spacing w:before="94"/>
        <w:ind w:left="1248"/>
      </w:pPr>
      <w:r>
        <w:t>IRR</w:t>
      </w:r>
      <w:r>
        <w:tab/>
        <w:t>=</w:t>
      </w:r>
      <w:r>
        <w:rPr>
          <w:spacing w:val="-2"/>
        </w:rPr>
        <w:t xml:space="preserve"> </w:t>
      </w:r>
      <w:r>
        <w:t>64,05%</w:t>
      </w:r>
    </w:p>
    <w:p w14:paraId="27FE1E81" w14:textId="77777777" w:rsidR="00055E5C" w:rsidRDefault="00055E5C">
      <w:pPr>
        <w:pStyle w:val="BodyText"/>
        <w:rPr>
          <w:sz w:val="24"/>
        </w:rPr>
      </w:pPr>
    </w:p>
    <w:p w14:paraId="5AE51500" w14:textId="77777777" w:rsidR="00055E5C" w:rsidRDefault="00055E5C">
      <w:pPr>
        <w:pStyle w:val="BodyText"/>
        <w:rPr>
          <w:sz w:val="24"/>
        </w:rPr>
      </w:pPr>
    </w:p>
    <w:p w14:paraId="21638E8C" w14:textId="77777777" w:rsidR="00055E5C" w:rsidRDefault="00055E5C">
      <w:pPr>
        <w:pStyle w:val="BodyText"/>
        <w:spacing w:before="11"/>
        <w:rPr>
          <w:sz w:val="23"/>
        </w:rPr>
      </w:pPr>
    </w:p>
    <w:p w14:paraId="036059C5" w14:textId="77777777" w:rsidR="00055E5C" w:rsidRDefault="00000000">
      <w:pPr>
        <w:pStyle w:val="ListParagraph"/>
        <w:numPr>
          <w:ilvl w:val="1"/>
          <w:numId w:val="2"/>
        </w:numPr>
        <w:tabs>
          <w:tab w:val="left" w:pos="1248"/>
          <w:tab w:val="left" w:pos="1249"/>
        </w:tabs>
        <w:ind w:left="1248" w:hanging="361"/>
      </w:pPr>
      <w:r>
        <w:t>Net</w:t>
      </w:r>
      <w:r>
        <w:rPr>
          <w:spacing w:val="-2"/>
        </w:rPr>
        <w:t xml:space="preserve"> </w:t>
      </w:r>
      <w:r>
        <w:t>B/C</w:t>
      </w:r>
    </w:p>
    <w:p w14:paraId="226083EE" w14:textId="77777777" w:rsidR="00055E5C" w:rsidRDefault="00000000">
      <w:pPr>
        <w:pStyle w:val="BodyText"/>
        <w:ind w:left="1219"/>
        <w:rPr>
          <w:sz w:val="20"/>
        </w:rPr>
      </w:pPr>
      <w:r>
        <w:rPr>
          <w:noProof/>
          <w:sz w:val="20"/>
        </w:rPr>
        <w:drawing>
          <wp:inline distT="0" distB="0" distL="0" distR="0" wp14:anchorId="72A8A17F" wp14:editId="4A487408">
            <wp:extent cx="1329010" cy="3733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010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FF20" w14:textId="77777777" w:rsidR="00055E5C" w:rsidRDefault="00055E5C">
      <w:pPr>
        <w:pStyle w:val="BodyText"/>
        <w:rPr>
          <w:sz w:val="26"/>
        </w:rPr>
      </w:pPr>
    </w:p>
    <w:p w14:paraId="26955B46" w14:textId="77777777" w:rsidR="00055E5C" w:rsidRDefault="00055E5C">
      <w:pPr>
        <w:pStyle w:val="BodyText"/>
        <w:rPr>
          <w:sz w:val="26"/>
        </w:rPr>
      </w:pPr>
    </w:p>
    <w:p w14:paraId="4ADB4E97" w14:textId="77777777" w:rsidR="00055E5C" w:rsidRDefault="00055E5C">
      <w:pPr>
        <w:pStyle w:val="BodyText"/>
        <w:spacing w:before="10"/>
        <w:rPr>
          <w:sz w:val="29"/>
        </w:rPr>
      </w:pPr>
    </w:p>
    <w:p w14:paraId="5A62DF9B" w14:textId="77777777" w:rsidR="00055E5C" w:rsidRDefault="00000000">
      <w:pPr>
        <w:spacing w:line="175" w:lineRule="auto"/>
        <w:ind w:left="1248"/>
        <w:rPr>
          <w:rFonts w:ascii="Verdana"/>
          <w:sz w:val="16"/>
        </w:rPr>
      </w:pPr>
      <w:r>
        <w:rPr>
          <w:position w:val="-11"/>
        </w:rPr>
        <w:t>Net B/C =</w:t>
      </w:r>
      <w:r>
        <w:rPr>
          <w:spacing w:val="-34"/>
          <w:position w:val="-11"/>
        </w:rPr>
        <w:t xml:space="preserve"> </w:t>
      </w:r>
      <w:r>
        <w:rPr>
          <w:rFonts w:ascii="Verdana"/>
          <w:sz w:val="16"/>
          <w:u w:val="single"/>
        </w:rPr>
        <w:t>85.385.22</w:t>
      </w:r>
      <w:r>
        <w:rPr>
          <w:rFonts w:ascii="Verdana"/>
          <w:sz w:val="16"/>
        </w:rPr>
        <w:t>1</w:t>
      </w:r>
    </w:p>
    <w:p w14:paraId="1E29149A" w14:textId="77777777" w:rsidR="00055E5C" w:rsidRDefault="00000000">
      <w:pPr>
        <w:spacing w:line="150" w:lineRule="exact"/>
        <w:ind w:left="2268"/>
        <w:rPr>
          <w:rFonts w:ascii="Verdana"/>
          <w:sz w:val="16"/>
        </w:rPr>
      </w:pPr>
      <w:r>
        <w:rPr>
          <w:rFonts w:ascii="Verdana"/>
          <w:sz w:val="16"/>
        </w:rPr>
        <w:t>39.850.000</w:t>
      </w:r>
    </w:p>
    <w:p w14:paraId="290822E0" w14:textId="77777777" w:rsidR="00055E5C" w:rsidRDefault="00055E5C">
      <w:pPr>
        <w:pStyle w:val="BodyText"/>
        <w:spacing w:before="7"/>
        <w:rPr>
          <w:rFonts w:ascii="Verdana"/>
          <w:sz w:val="20"/>
        </w:rPr>
      </w:pPr>
    </w:p>
    <w:p w14:paraId="382EB76E" w14:textId="77777777" w:rsidR="00055E5C" w:rsidRDefault="00000000">
      <w:pPr>
        <w:pStyle w:val="BodyText"/>
        <w:ind w:left="1248"/>
      </w:pPr>
      <w:r>
        <w:t>Net B/C = 2,14</w:t>
      </w:r>
    </w:p>
    <w:p w14:paraId="733FB872" w14:textId="77777777" w:rsidR="00055E5C" w:rsidRDefault="00055E5C">
      <w:pPr>
        <w:pStyle w:val="BodyText"/>
        <w:rPr>
          <w:sz w:val="24"/>
        </w:rPr>
      </w:pPr>
    </w:p>
    <w:p w14:paraId="6E93E42C" w14:textId="77777777" w:rsidR="00055E5C" w:rsidRDefault="00055E5C">
      <w:pPr>
        <w:pStyle w:val="BodyText"/>
        <w:rPr>
          <w:sz w:val="24"/>
        </w:rPr>
      </w:pPr>
    </w:p>
    <w:p w14:paraId="3AA56871" w14:textId="77777777" w:rsidR="00055E5C" w:rsidRDefault="00000000">
      <w:pPr>
        <w:pStyle w:val="ListParagraph"/>
        <w:numPr>
          <w:ilvl w:val="1"/>
          <w:numId w:val="2"/>
        </w:numPr>
        <w:tabs>
          <w:tab w:val="left" w:pos="1260"/>
          <w:tab w:val="left" w:pos="1261"/>
        </w:tabs>
        <w:spacing w:before="189"/>
        <w:ind w:hanging="361"/>
      </w:pPr>
      <w:r>
        <w:t>PP (Payback</w:t>
      </w:r>
      <w:r>
        <w:rPr>
          <w:spacing w:val="-2"/>
        </w:rPr>
        <w:t xml:space="preserve"> </w:t>
      </w:r>
      <w:r>
        <w:t>Period)</w:t>
      </w:r>
    </w:p>
    <w:p w14:paraId="76A485A6" w14:textId="77777777" w:rsidR="00055E5C" w:rsidRDefault="00055E5C">
      <w:pPr>
        <w:pStyle w:val="BodyText"/>
        <w:spacing w:before="5"/>
        <w:rPr>
          <w:sz w:val="27"/>
        </w:rPr>
      </w:pPr>
    </w:p>
    <w:p w14:paraId="20A81FE7" w14:textId="77777777" w:rsidR="00055E5C" w:rsidRDefault="00000000">
      <w:pPr>
        <w:tabs>
          <w:tab w:val="left" w:pos="2145"/>
          <w:tab w:val="left" w:pos="3171"/>
        </w:tabs>
        <w:spacing w:line="98" w:lineRule="auto"/>
        <w:ind w:left="1248"/>
      </w:pPr>
      <w:r>
        <w:rPr>
          <w:position w:val="-11"/>
        </w:rPr>
        <w:t>PP =</w:t>
      </w:r>
      <w:r>
        <w:rPr>
          <w:position w:val="-11"/>
        </w:rPr>
        <w:tab/>
      </w:r>
      <w:r>
        <w:rPr>
          <w:rFonts w:ascii="Cambria Math" w:eastAsia="Cambria Math"/>
          <w:spacing w:val="-10"/>
          <w:sz w:val="16"/>
        </w:rPr>
        <w:t>𝐼𝑛𝑣𝑒𝑠𝑡𝑎𝑠𝑖</w:t>
      </w:r>
      <w:r>
        <w:rPr>
          <w:rFonts w:ascii="Cambria Math" w:eastAsia="Cambria Math"/>
          <w:spacing w:val="-10"/>
          <w:sz w:val="16"/>
        </w:rPr>
        <w:tab/>
      </w:r>
      <w:r>
        <w:rPr>
          <w:position w:val="-4"/>
        </w:rPr>
        <w:t>x t tahun</w:t>
      </w:r>
    </w:p>
    <w:p w14:paraId="6CDC984A" w14:textId="77777777" w:rsidR="00055E5C" w:rsidRDefault="00000000">
      <w:pPr>
        <w:pStyle w:val="BodyText"/>
        <w:spacing w:line="20" w:lineRule="exact"/>
        <w:ind w:left="1785"/>
        <w:rPr>
          <w:sz w:val="2"/>
        </w:rPr>
      </w:pPr>
      <w:r>
        <w:rPr>
          <w:sz w:val="2"/>
        </w:rPr>
      </w:r>
      <w:r>
        <w:rPr>
          <w:sz w:val="2"/>
        </w:rPr>
        <w:pict w14:anchorId="6095EC70">
          <v:group id="_x0000_s1027" style="width:65.85pt;height:.8pt;mso-position-horizontal-relative:char;mso-position-vertical-relative:line" coordsize="1317,16">
            <v:line id="_x0000_s1028" style="position:absolute" from="0,8" to="1317,8" strokeweight=".8pt"/>
            <w10:anchorlock/>
          </v:group>
        </w:pict>
      </w:r>
    </w:p>
    <w:p w14:paraId="65CB31A3" w14:textId="77777777" w:rsidR="00055E5C" w:rsidRDefault="00055E5C">
      <w:pPr>
        <w:spacing w:line="20" w:lineRule="exact"/>
        <w:rPr>
          <w:sz w:val="2"/>
        </w:rPr>
        <w:sectPr w:rsidR="00055E5C">
          <w:type w:val="continuous"/>
          <w:pgSz w:w="11920" w:h="16850"/>
          <w:pgMar w:top="1360" w:right="840" w:bottom="280" w:left="900" w:header="720" w:footer="720" w:gutter="0"/>
          <w:cols w:space="720"/>
        </w:sectPr>
      </w:pPr>
    </w:p>
    <w:p w14:paraId="3F3C23A4" w14:textId="77777777" w:rsidR="00055E5C" w:rsidRDefault="00000000">
      <w:pPr>
        <w:spacing w:line="92" w:lineRule="exact"/>
        <w:ind w:left="1906"/>
        <w:rPr>
          <w:rFonts w:ascii="Cambria Math" w:eastAsia="Cambria Math"/>
          <w:sz w:val="13"/>
        </w:rPr>
      </w:pPr>
      <w:r>
        <w:pict w14:anchorId="729C6F75">
          <v:shape id="_x0000_s1026" type="#_x0000_t202" style="position:absolute;left:0;text-align:left;margin-left:134.65pt;margin-top:-.3pt;width:5.65pt;height:9.8pt;z-index:251663360;mso-position-horizontal-relative:page" filled="f" stroked="f">
            <v:textbox inset="0,0,0,0">
              <w:txbxContent>
                <w:p w14:paraId="540C7598" w14:textId="77777777" w:rsidR="00055E5C" w:rsidRDefault="00000000">
                  <w:pPr>
                    <w:spacing w:before="1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pacing w:val="-22"/>
                      <w:w w:val="115"/>
                      <w:sz w:val="16"/>
                    </w:rPr>
                    <w:t>∑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w w:val="135"/>
          <w:sz w:val="13"/>
        </w:rPr>
        <w:t>𝑛</w:t>
      </w:r>
    </w:p>
    <w:p w14:paraId="013013DD" w14:textId="77777777" w:rsidR="00055E5C" w:rsidRDefault="00000000">
      <w:pPr>
        <w:spacing w:line="142" w:lineRule="exact"/>
        <w:ind w:left="1906"/>
        <w:rPr>
          <w:rFonts w:ascii="Verdana" w:eastAsia="Verdana"/>
          <w:sz w:val="13"/>
        </w:rPr>
      </w:pPr>
      <w:r>
        <w:rPr>
          <w:rFonts w:ascii="Cambria Math" w:eastAsia="Cambria Math"/>
          <w:w w:val="90"/>
          <w:sz w:val="13"/>
        </w:rPr>
        <w:t>𝑡</w:t>
      </w:r>
      <w:r>
        <w:rPr>
          <w:rFonts w:ascii="Verdana" w:eastAsia="Verdana"/>
          <w:w w:val="90"/>
          <w:sz w:val="13"/>
        </w:rPr>
        <w:t>=1</w:t>
      </w:r>
    </w:p>
    <w:p w14:paraId="2C76AB20" w14:textId="77777777" w:rsidR="00055E5C" w:rsidRDefault="00000000">
      <w:pPr>
        <w:spacing w:before="5"/>
        <w:ind w:left="-4"/>
        <w:rPr>
          <w:rFonts w:ascii="Cambria Math" w:eastAsia="Cambria Math" w:hAnsi="Cambria Math"/>
          <w:sz w:val="16"/>
        </w:rPr>
      </w:pPr>
      <w:r>
        <w:br w:type="column"/>
      </w:r>
      <w:r>
        <w:rPr>
          <w:rFonts w:ascii="Cambria Math" w:eastAsia="Cambria Math" w:hAnsi="Cambria Math"/>
          <w:w w:val="105"/>
          <w:sz w:val="16"/>
        </w:rPr>
        <w:t>𝐿𝑎𝑏𝑎 𝐵𝑒𝑟𝑠𝑖ℎ</w:t>
      </w:r>
    </w:p>
    <w:p w14:paraId="5F8FBA0C" w14:textId="77777777" w:rsidR="00055E5C" w:rsidRDefault="00055E5C">
      <w:pPr>
        <w:rPr>
          <w:rFonts w:ascii="Cambria Math" w:eastAsia="Cambria Math" w:hAnsi="Cambria Math"/>
          <w:sz w:val="16"/>
        </w:rPr>
        <w:sectPr w:rsidR="00055E5C">
          <w:type w:val="continuous"/>
          <w:pgSz w:w="11920" w:h="16850"/>
          <w:pgMar w:top="1360" w:right="840" w:bottom="280" w:left="900" w:header="720" w:footer="720" w:gutter="0"/>
          <w:cols w:num="2" w:space="720" w:equalWidth="0">
            <w:col w:w="2134" w:space="40"/>
            <w:col w:w="8006"/>
          </w:cols>
        </w:sectPr>
      </w:pPr>
    </w:p>
    <w:p w14:paraId="27E15862" w14:textId="77777777" w:rsidR="00055E5C" w:rsidRDefault="00000000">
      <w:pPr>
        <w:spacing w:before="155" w:line="175" w:lineRule="auto"/>
        <w:ind w:left="1248"/>
      </w:pPr>
      <w:r>
        <w:rPr>
          <w:position w:val="-11"/>
        </w:rPr>
        <w:t xml:space="preserve">PP = </w:t>
      </w:r>
      <w:r>
        <w:rPr>
          <w:rFonts w:ascii="Verdana"/>
          <w:sz w:val="16"/>
          <w:u w:val="single"/>
        </w:rPr>
        <w:t>39.850.000</w:t>
      </w:r>
      <w:r>
        <w:rPr>
          <w:rFonts w:ascii="Verdana"/>
          <w:sz w:val="16"/>
        </w:rPr>
        <w:t xml:space="preserve"> </w:t>
      </w:r>
      <w:r>
        <w:rPr>
          <w:position w:val="-11"/>
        </w:rPr>
        <w:t>x 5</w:t>
      </w:r>
    </w:p>
    <w:p w14:paraId="0B0866B2" w14:textId="77777777" w:rsidR="00055E5C" w:rsidRDefault="00000000">
      <w:pPr>
        <w:spacing w:line="150" w:lineRule="exact"/>
        <w:ind w:left="1793"/>
        <w:rPr>
          <w:rFonts w:ascii="Verdana"/>
          <w:sz w:val="16"/>
        </w:rPr>
      </w:pPr>
      <w:r>
        <w:rPr>
          <w:rFonts w:ascii="Verdana"/>
          <w:sz w:val="16"/>
        </w:rPr>
        <w:t>106.350.000</w:t>
      </w:r>
    </w:p>
    <w:p w14:paraId="5C586BE4" w14:textId="77777777" w:rsidR="00055E5C" w:rsidRDefault="00000000">
      <w:pPr>
        <w:pStyle w:val="BodyText"/>
        <w:spacing w:before="142"/>
        <w:ind w:left="1248"/>
      </w:pPr>
      <w:r>
        <w:t>PP = 1,87</w:t>
      </w:r>
      <w:r>
        <w:rPr>
          <w:spacing w:val="-2"/>
        </w:rPr>
        <w:t xml:space="preserve"> </w:t>
      </w:r>
      <w:r>
        <w:t>tahun</w:t>
      </w:r>
    </w:p>
    <w:p w14:paraId="472FF0A1" w14:textId="77777777" w:rsidR="00055E5C" w:rsidRDefault="00055E5C">
      <w:pPr>
        <w:pStyle w:val="BodyText"/>
        <w:rPr>
          <w:sz w:val="24"/>
        </w:rPr>
      </w:pPr>
    </w:p>
    <w:p w14:paraId="152F326C" w14:textId="77777777" w:rsidR="00055E5C" w:rsidRDefault="00055E5C">
      <w:pPr>
        <w:pStyle w:val="BodyText"/>
        <w:spacing w:before="3"/>
        <w:rPr>
          <w:sz w:val="29"/>
        </w:rPr>
      </w:pPr>
    </w:p>
    <w:p w14:paraId="4EAE1C38" w14:textId="77777777" w:rsidR="00055E5C" w:rsidRDefault="00000000">
      <w:pPr>
        <w:pStyle w:val="ListParagraph"/>
        <w:numPr>
          <w:ilvl w:val="1"/>
          <w:numId w:val="2"/>
        </w:numPr>
        <w:tabs>
          <w:tab w:val="left" w:pos="1260"/>
          <w:tab w:val="left" w:pos="1261"/>
        </w:tabs>
        <w:ind w:hanging="361"/>
      </w:pPr>
      <w:r>
        <w:t>Apakah usaha yang akan dijalankan oleh Rama layak ataukah tidak</w:t>
      </w:r>
      <w:r>
        <w:rPr>
          <w:spacing w:val="-20"/>
        </w:rPr>
        <w:t xml:space="preserve"> </w:t>
      </w:r>
      <w:r>
        <w:t>layak?</w:t>
      </w:r>
    </w:p>
    <w:p w14:paraId="087D7906" w14:textId="77777777" w:rsidR="00055E5C" w:rsidRDefault="00055E5C">
      <w:pPr>
        <w:pStyle w:val="BodyText"/>
        <w:spacing w:before="7"/>
        <w:rPr>
          <w:sz w:val="24"/>
        </w:rPr>
      </w:pPr>
    </w:p>
    <w:p w14:paraId="50988524" w14:textId="77777777" w:rsidR="00055E5C" w:rsidRDefault="00000000">
      <w:pPr>
        <w:pStyle w:val="BodyText"/>
        <w:spacing w:line="415" w:lineRule="auto"/>
        <w:ind w:left="1248" w:right="4557"/>
      </w:pPr>
      <w:r>
        <w:t>Dari perhitungan yang dilakukan didapatkan: NPV = Rp. 45.535.221</w:t>
      </w:r>
    </w:p>
    <w:p w14:paraId="06388522" w14:textId="77777777" w:rsidR="00055E5C" w:rsidRDefault="00000000">
      <w:pPr>
        <w:pStyle w:val="BodyText"/>
        <w:spacing w:line="242" w:lineRule="exact"/>
        <w:ind w:left="1248"/>
      </w:pPr>
      <w:r>
        <w:t>IRR = 64,05%</w:t>
      </w:r>
    </w:p>
    <w:p w14:paraId="41580EAB" w14:textId="77777777" w:rsidR="00055E5C" w:rsidRDefault="00055E5C">
      <w:pPr>
        <w:spacing w:line="242" w:lineRule="exact"/>
        <w:sectPr w:rsidR="00055E5C">
          <w:type w:val="continuous"/>
          <w:pgSz w:w="11920" w:h="16850"/>
          <w:pgMar w:top="1360" w:right="840" w:bottom="280" w:left="900" w:header="720" w:footer="720" w:gutter="0"/>
          <w:cols w:space="720"/>
        </w:sectPr>
      </w:pPr>
    </w:p>
    <w:p w14:paraId="6A377B21" w14:textId="77777777" w:rsidR="00055E5C" w:rsidRDefault="00000000">
      <w:pPr>
        <w:pStyle w:val="BodyText"/>
        <w:spacing w:before="75"/>
        <w:ind w:left="1248"/>
      </w:pPr>
      <w:r>
        <w:lastRenderedPageBreak/>
        <w:t>Net B/C = 2,14</w:t>
      </w:r>
    </w:p>
    <w:p w14:paraId="6D7B85FD" w14:textId="77777777" w:rsidR="00055E5C" w:rsidRDefault="00055E5C">
      <w:pPr>
        <w:pStyle w:val="BodyText"/>
        <w:spacing w:before="1"/>
        <w:rPr>
          <w:sz w:val="25"/>
        </w:rPr>
      </w:pPr>
    </w:p>
    <w:p w14:paraId="36D0356B" w14:textId="77777777" w:rsidR="00055E5C" w:rsidRDefault="00000000">
      <w:pPr>
        <w:pStyle w:val="BodyText"/>
        <w:ind w:left="1248"/>
      </w:pPr>
      <w:r>
        <w:t>PP = 1,87 tahun</w:t>
      </w:r>
    </w:p>
    <w:p w14:paraId="6C9E231C" w14:textId="77777777" w:rsidR="00055E5C" w:rsidRDefault="00000000">
      <w:pPr>
        <w:pStyle w:val="BodyText"/>
        <w:spacing w:before="180" w:line="410" w:lineRule="auto"/>
        <w:ind w:left="1248" w:right="2906"/>
      </w:pPr>
      <w:r>
        <w:t>Suatu usaha yang akan dijalankan dapat dikatakan layak jika: NPV &gt; 0</w:t>
      </w:r>
    </w:p>
    <w:p w14:paraId="09B5CFD4" w14:textId="77777777" w:rsidR="00055E5C" w:rsidRDefault="00000000">
      <w:pPr>
        <w:pStyle w:val="BodyText"/>
        <w:spacing w:before="1" w:line="412" w:lineRule="auto"/>
        <w:ind w:left="1248" w:right="5775"/>
      </w:pPr>
      <w:r>
        <w:t>IRR &gt; tingkat bunga bank (19%) Net B/C &gt; 1</w:t>
      </w:r>
    </w:p>
    <w:p w14:paraId="1EF2A5CD" w14:textId="77777777" w:rsidR="00055E5C" w:rsidRDefault="00000000">
      <w:pPr>
        <w:pStyle w:val="BodyText"/>
        <w:spacing w:line="244" w:lineRule="exact"/>
        <w:ind w:left="1248"/>
      </w:pPr>
      <w:r>
        <w:t>PP &lt; umur ekonomis (5 tahun)</w:t>
      </w:r>
    </w:p>
    <w:p w14:paraId="5DCF5C46" w14:textId="77777777" w:rsidR="00055E5C" w:rsidRDefault="00000000">
      <w:pPr>
        <w:pStyle w:val="BodyText"/>
        <w:spacing w:before="179"/>
        <w:ind w:left="1248"/>
        <w:rPr>
          <w:b/>
        </w:rPr>
      </w:pPr>
      <w:r>
        <w:t xml:space="preserve">Sehingga dapat disimpulkan bahwa usaha yang akan dijalankan oleh Rama </w:t>
      </w:r>
      <w:r>
        <w:rPr>
          <w:b/>
        </w:rPr>
        <w:t>LAYAK</w:t>
      </w:r>
    </w:p>
    <w:p w14:paraId="67923D9C" w14:textId="31A92B82" w:rsidR="00055E5C" w:rsidRDefault="00000000" w:rsidP="0056230A">
      <w:pPr>
        <w:pStyle w:val="BodyText"/>
        <w:spacing w:before="28"/>
        <w:ind w:left="1248"/>
      </w:pPr>
      <w:r>
        <w:t>untuk dilaksanakan</w:t>
      </w:r>
      <w:r w:rsidR="0056230A">
        <w:t>.</w:t>
      </w:r>
    </w:p>
    <w:sectPr w:rsidR="00055E5C">
      <w:pgSz w:w="11920" w:h="16850"/>
      <w:pgMar w:top="1360" w:right="8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A7A8D"/>
    <w:multiLevelType w:val="hybridMultilevel"/>
    <w:tmpl w:val="A4306E34"/>
    <w:lvl w:ilvl="0" w:tplc="6490553E">
      <w:start w:val="1"/>
      <w:numFmt w:val="lowerLetter"/>
      <w:lvlText w:val="%1."/>
      <w:lvlJc w:val="left"/>
      <w:pPr>
        <w:ind w:left="540" w:hanging="233"/>
        <w:jc w:val="left"/>
      </w:pPr>
      <w:rPr>
        <w:rFonts w:ascii="Arial" w:eastAsia="Arial" w:hAnsi="Arial" w:cs="Arial" w:hint="default"/>
        <w:w w:val="97"/>
        <w:sz w:val="22"/>
        <w:szCs w:val="22"/>
        <w:lang w:val="id" w:eastAsia="id" w:bidi="id"/>
      </w:rPr>
    </w:lvl>
    <w:lvl w:ilvl="1" w:tplc="A8368E78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2" w:tplc="2EC257E8">
      <w:numFmt w:val="bullet"/>
      <w:lvlText w:val="•"/>
      <w:lvlJc w:val="left"/>
      <w:pPr>
        <w:ind w:left="2250" w:hanging="360"/>
      </w:pPr>
      <w:rPr>
        <w:rFonts w:hint="default"/>
        <w:lang w:val="id" w:eastAsia="id" w:bidi="id"/>
      </w:rPr>
    </w:lvl>
    <w:lvl w:ilvl="3" w:tplc="B3ECF2B2">
      <w:numFmt w:val="bullet"/>
      <w:lvlText w:val="•"/>
      <w:lvlJc w:val="left"/>
      <w:pPr>
        <w:ind w:left="3240" w:hanging="360"/>
      </w:pPr>
      <w:rPr>
        <w:rFonts w:hint="default"/>
        <w:lang w:val="id" w:eastAsia="id" w:bidi="id"/>
      </w:rPr>
    </w:lvl>
    <w:lvl w:ilvl="4" w:tplc="472EFE08">
      <w:numFmt w:val="bullet"/>
      <w:lvlText w:val="•"/>
      <w:lvlJc w:val="left"/>
      <w:pPr>
        <w:ind w:left="4230" w:hanging="360"/>
      </w:pPr>
      <w:rPr>
        <w:rFonts w:hint="default"/>
        <w:lang w:val="id" w:eastAsia="id" w:bidi="id"/>
      </w:rPr>
    </w:lvl>
    <w:lvl w:ilvl="5" w:tplc="015210BA">
      <w:numFmt w:val="bullet"/>
      <w:lvlText w:val="•"/>
      <w:lvlJc w:val="left"/>
      <w:pPr>
        <w:ind w:left="5220" w:hanging="360"/>
      </w:pPr>
      <w:rPr>
        <w:rFonts w:hint="default"/>
        <w:lang w:val="id" w:eastAsia="id" w:bidi="id"/>
      </w:rPr>
    </w:lvl>
    <w:lvl w:ilvl="6" w:tplc="0AEEBF9A">
      <w:numFmt w:val="bullet"/>
      <w:lvlText w:val="•"/>
      <w:lvlJc w:val="left"/>
      <w:pPr>
        <w:ind w:left="6210" w:hanging="360"/>
      </w:pPr>
      <w:rPr>
        <w:rFonts w:hint="default"/>
        <w:lang w:val="id" w:eastAsia="id" w:bidi="id"/>
      </w:rPr>
    </w:lvl>
    <w:lvl w:ilvl="7" w:tplc="2AB4A324">
      <w:numFmt w:val="bullet"/>
      <w:lvlText w:val="•"/>
      <w:lvlJc w:val="left"/>
      <w:pPr>
        <w:ind w:left="7200" w:hanging="360"/>
      </w:pPr>
      <w:rPr>
        <w:rFonts w:hint="default"/>
        <w:lang w:val="id" w:eastAsia="id" w:bidi="id"/>
      </w:rPr>
    </w:lvl>
    <w:lvl w:ilvl="8" w:tplc="20C81CF6">
      <w:numFmt w:val="bullet"/>
      <w:lvlText w:val="•"/>
      <w:lvlJc w:val="left"/>
      <w:pPr>
        <w:ind w:left="8190" w:hanging="360"/>
      </w:pPr>
      <w:rPr>
        <w:rFonts w:hint="default"/>
        <w:lang w:val="id" w:eastAsia="id" w:bidi="id"/>
      </w:rPr>
    </w:lvl>
  </w:abstractNum>
  <w:abstractNum w:abstractNumId="1" w15:restartNumberingAfterBreak="0">
    <w:nsid w:val="56A7179D"/>
    <w:multiLevelType w:val="hybridMultilevel"/>
    <w:tmpl w:val="4984A480"/>
    <w:lvl w:ilvl="0" w:tplc="2A9E7BF0">
      <w:numFmt w:val="bullet"/>
      <w:lvlText w:val="-"/>
      <w:lvlJc w:val="left"/>
      <w:pPr>
        <w:ind w:left="672" w:hanging="132"/>
      </w:pPr>
      <w:rPr>
        <w:rFonts w:ascii="Arial" w:eastAsia="Arial" w:hAnsi="Arial" w:cs="Arial" w:hint="default"/>
        <w:w w:val="97"/>
        <w:sz w:val="22"/>
        <w:szCs w:val="22"/>
        <w:lang w:val="id" w:eastAsia="id" w:bidi="id"/>
      </w:rPr>
    </w:lvl>
    <w:lvl w:ilvl="1" w:tplc="0A0A81A8">
      <w:numFmt w:val="bullet"/>
      <w:lvlText w:val="•"/>
      <w:lvlJc w:val="left"/>
      <w:pPr>
        <w:ind w:left="1629" w:hanging="132"/>
      </w:pPr>
      <w:rPr>
        <w:rFonts w:hint="default"/>
        <w:lang w:val="id" w:eastAsia="id" w:bidi="id"/>
      </w:rPr>
    </w:lvl>
    <w:lvl w:ilvl="2" w:tplc="78FE1948">
      <w:numFmt w:val="bullet"/>
      <w:lvlText w:val="•"/>
      <w:lvlJc w:val="left"/>
      <w:pPr>
        <w:ind w:left="2578" w:hanging="132"/>
      </w:pPr>
      <w:rPr>
        <w:rFonts w:hint="default"/>
        <w:lang w:val="id" w:eastAsia="id" w:bidi="id"/>
      </w:rPr>
    </w:lvl>
    <w:lvl w:ilvl="3" w:tplc="4E50E530">
      <w:numFmt w:val="bullet"/>
      <w:lvlText w:val="•"/>
      <w:lvlJc w:val="left"/>
      <w:pPr>
        <w:ind w:left="3527" w:hanging="132"/>
      </w:pPr>
      <w:rPr>
        <w:rFonts w:hint="default"/>
        <w:lang w:val="id" w:eastAsia="id" w:bidi="id"/>
      </w:rPr>
    </w:lvl>
    <w:lvl w:ilvl="4" w:tplc="1332E66C">
      <w:numFmt w:val="bullet"/>
      <w:lvlText w:val="•"/>
      <w:lvlJc w:val="left"/>
      <w:pPr>
        <w:ind w:left="4476" w:hanging="132"/>
      </w:pPr>
      <w:rPr>
        <w:rFonts w:hint="default"/>
        <w:lang w:val="id" w:eastAsia="id" w:bidi="id"/>
      </w:rPr>
    </w:lvl>
    <w:lvl w:ilvl="5" w:tplc="69EE5B7C">
      <w:numFmt w:val="bullet"/>
      <w:lvlText w:val="•"/>
      <w:lvlJc w:val="left"/>
      <w:pPr>
        <w:ind w:left="5425" w:hanging="132"/>
      </w:pPr>
      <w:rPr>
        <w:rFonts w:hint="default"/>
        <w:lang w:val="id" w:eastAsia="id" w:bidi="id"/>
      </w:rPr>
    </w:lvl>
    <w:lvl w:ilvl="6" w:tplc="22BA94C6">
      <w:numFmt w:val="bullet"/>
      <w:lvlText w:val="•"/>
      <w:lvlJc w:val="left"/>
      <w:pPr>
        <w:ind w:left="6374" w:hanging="132"/>
      </w:pPr>
      <w:rPr>
        <w:rFonts w:hint="default"/>
        <w:lang w:val="id" w:eastAsia="id" w:bidi="id"/>
      </w:rPr>
    </w:lvl>
    <w:lvl w:ilvl="7" w:tplc="EB965FDE">
      <w:numFmt w:val="bullet"/>
      <w:lvlText w:val="•"/>
      <w:lvlJc w:val="left"/>
      <w:pPr>
        <w:ind w:left="7323" w:hanging="132"/>
      </w:pPr>
      <w:rPr>
        <w:rFonts w:hint="default"/>
        <w:lang w:val="id" w:eastAsia="id" w:bidi="id"/>
      </w:rPr>
    </w:lvl>
    <w:lvl w:ilvl="8" w:tplc="2F4A7E6C">
      <w:numFmt w:val="bullet"/>
      <w:lvlText w:val="•"/>
      <w:lvlJc w:val="left"/>
      <w:pPr>
        <w:ind w:left="8272" w:hanging="132"/>
      </w:pPr>
      <w:rPr>
        <w:rFonts w:hint="default"/>
        <w:lang w:val="id" w:eastAsia="id" w:bidi="id"/>
      </w:rPr>
    </w:lvl>
  </w:abstractNum>
  <w:num w:numId="1" w16cid:durableId="1438408412">
    <w:abstractNumId w:val="1"/>
  </w:num>
  <w:num w:numId="2" w16cid:durableId="174549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E5C"/>
    <w:rsid w:val="00055E5C"/>
    <w:rsid w:val="0056230A"/>
    <w:rsid w:val="00F0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40A0B89"/>
  <w15:docId w15:val="{5AA0E169-C96E-49F4-9E0A-5C7C1522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before="94"/>
      <w:ind w:left="5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" w:line="264" w:lineRule="exact"/>
      <w:jc w:val="center"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Viki Hendika</dc:creator>
  <cp:lastModifiedBy>le claire</cp:lastModifiedBy>
  <cp:revision>2</cp:revision>
  <dcterms:created xsi:type="dcterms:W3CDTF">2021-10-22T14:55:00Z</dcterms:created>
  <dcterms:modified xsi:type="dcterms:W3CDTF">2024-12-17T07:07:00Z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2021-10-22T00:00:00Z</vt:filetime>
  </property>
</Properties>
</file>