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2F2" w:rsidRPr="00833E43" w:rsidRDefault="00331348">
      <w:pPr>
        <w:rPr>
          <w:b/>
        </w:rPr>
      </w:pPr>
      <w:r w:rsidRPr="00833E43">
        <w:rPr>
          <w:b/>
        </w:rPr>
        <w:t xml:space="preserve">Amaç : </w:t>
      </w:r>
    </w:p>
    <w:p w:rsidR="00331348" w:rsidRDefault="00331348">
      <w:r>
        <w:t xml:space="preserve"> Mamul Stok Raporunun Otomatik Hale Getirilerek Mail Atılması </w:t>
      </w:r>
    </w:p>
    <w:p w:rsidR="00331348" w:rsidRDefault="00331348">
      <w:r>
        <w:t>T-Code</w:t>
      </w:r>
    </w:p>
    <w:p w:rsidR="00331348" w:rsidRDefault="00331348">
      <w:r>
        <w:t xml:space="preserve">ZPP0090 – </w:t>
      </w:r>
    </w:p>
    <w:p w:rsidR="00331348" w:rsidRDefault="00331348">
      <w:r>
        <w:t>Üretim yeri : 1001 olarak seçilir. Samsun Fabrika</w:t>
      </w:r>
    </w:p>
    <w:p w:rsidR="00331348" w:rsidRDefault="00331348">
      <w:r>
        <w:t>Malzemeler : 4000000 – 5000029 aralığı filtrelenir.</w:t>
      </w:r>
    </w:p>
    <w:p w:rsidR="00331348" w:rsidRDefault="00331348">
      <w:r>
        <w:t>ZSD0030 – Rezervasyon Stok Rapor Ekranı</w:t>
      </w:r>
    </w:p>
    <w:p w:rsidR="00331348" w:rsidRDefault="00331348">
      <w:r>
        <w:t>Mal Grubu :  Tüm mamül grupları</w:t>
      </w:r>
    </w:p>
    <w:p w:rsidR="00331348" w:rsidRDefault="00331348" w:rsidP="00331348">
      <w:pPr>
        <w:pStyle w:val="ListParagraph"/>
        <w:numPr>
          <w:ilvl w:val="0"/>
          <w:numId w:val="1"/>
        </w:numPr>
      </w:pPr>
      <w:r>
        <w:t>Seçimler için varyant kullanabilir.</w:t>
      </w:r>
    </w:p>
    <w:p w:rsidR="00174E7A" w:rsidRPr="00174E7A" w:rsidRDefault="00174E7A" w:rsidP="00174E7A">
      <w:pPr>
        <w:rPr>
          <w:b/>
        </w:rPr>
      </w:pPr>
      <w:r w:rsidRPr="00174E7A">
        <w:rPr>
          <w:b/>
        </w:rPr>
        <w:t xml:space="preserve">Adım Adım : </w:t>
      </w:r>
    </w:p>
    <w:p w:rsidR="00331348" w:rsidRDefault="00174E7A" w:rsidP="00174E7A">
      <w:pPr>
        <w:pStyle w:val="ListParagraph"/>
        <w:numPr>
          <w:ilvl w:val="0"/>
          <w:numId w:val="1"/>
        </w:numPr>
      </w:pPr>
      <w:r>
        <w:t xml:space="preserve">ZSD0030 dan Rezervasyon Stok Ekranı açıılr. </w:t>
      </w:r>
    </w:p>
    <w:p w:rsidR="00174E7A" w:rsidRDefault="00174E7A" w:rsidP="00174E7A">
      <w:pPr>
        <w:pStyle w:val="ListParagraph"/>
        <w:numPr>
          <w:ilvl w:val="0"/>
          <w:numId w:val="1"/>
        </w:numPr>
      </w:pPr>
      <w:r>
        <w:t>Rapordaki ÖnSipariş miktarı kolonları ile Sipariş miktari kolonlarının dip toplamı toplanır.</w:t>
      </w:r>
    </w:p>
    <w:p w:rsidR="00174E7A" w:rsidRPr="003A292B" w:rsidRDefault="00174E7A" w:rsidP="00174E7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A292B">
        <w:rPr>
          <w:color w:val="000000" w:themeColor="text1"/>
        </w:rPr>
        <w:t>ZPP0090 dak açık sipariş kolonun dip toplamı ile Ön</w:t>
      </w:r>
      <w:r w:rsidR="00833E43" w:rsidRPr="003A292B">
        <w:rPr>
          <w:color w:val="000000" w:themeColor="text1"/>
        </w:rPr>
        <w:t xml:space="preserve"> </w:t>
      </w:r>
      <w:r w:rsidRPr="003A292B">
        <w:rPr>
          <w:color w:val="000000" w:themeColor="text1"/>
        </w:rPr>
        <w:t>Sipariş miktarı kolonları ile Sipariş miktari kolonlarının dip toplamı birbirine eşit mi kontrol edilir.</w:t>
      </w:r>
      <w:r w:rsidR="00833E43" w:rsidRPr="003A292B">
        <w:rPr>
          <w:color w:val="000000" w:themeColor="text1"/>
        </w:rPr>
        <w:t xml:space="preserve"> </w:t>
      </w:r>
    </w:p>
    <w:p w:rsidR="00833E43" w:rsidRPr="003A292B" w:rsidRDefault="00833E43" w:rsidP="00833E4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A292B">
        <w:rPr>
          <w:color w:val="000000" w:themeColor="text1"/>
        </w:rPr>
        <w:t>Acık Sipariş 0 ise 0 TL gelicek.</w:t>
      </w:r>
    </w:p>
    <w:p w:rsidR="00833E43" w:rsidRPr="003A292B" w:rsidRDefault="00833E43" w:rsidP="00833E4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A292B">
        <w:rPr>
          <w:color w:val="000000" w:themeColor="text1"/>
        </w:rPr>
        <w:t xml:space="preserve">Açık Sipariş 0 dan farklı ise ZSD0030 raporundaki Net ISF </w:t>
      </w:r>
    </w:p>
    <w:p w:rsidR="00833E43" w:rsidRDefault="00833E43" w:rsidP="00833E4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A292B">
        <w:rPr>
          <w:color w:val="000000" w:themeColor="text1"/>
        </w:rPr>
        <w:t>ZPP0090 dan excel gelir ve 3 kolon ekleme yapılır. (</w:t>
      </w:r>
      <w:r w:rsidR="00C9781D" w:rsidRPr="003A292B">
        <w:rPr>
          <w:color w:val="000000" w:themeColor="text1"/>
        </w:rPr>
        <w:t>Açık Sipariş TL(ZSD0030dan gelecek),Kanal Depo, Kanal Depo TL (iki kolonuda web servis ile doldurulur.)</w:t>
      </w:r>
      <w:r w:rsidRPr="003A292B">
        <w:rPr>
          <w:color w:val="000000" w:themeColor="text1"/>
        </w:rPr>
        <w:t>)</w:t>
      </w:r>
    </w:p>
    <w:p w:rsidR="003A292B" w:rsidRPr="003A292B" w:rsidRDefault="003A292B" w:rsidP="00833E4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Ön Sipariş miktari ile Sipariş Miktarı Excel deki Açık Sipariş Miktarını veriyor (miktarı veriyor.)</w:t>
      </w:r>
    </w:p>
    <w:p w:rsidR="00C9781D" w:rsidRDefault="00C9781D" w:rsidP="003A292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A292B">
        <w:rPr>
          <w:color w:val="000000" w:themeColor="text1"/>
        </w:rPr>
        <w:t>ZSD0030 ekranındaki Ön Sipariş Net İsf kolonu ile Net isf kolonu toplanır , toplam tutar excelde Açık sipariş TL kolonuna yazdırılır.</w:t>
      </w:r>
      <w:r w:rsidR="003A292B" w:rsidRPr="003A292B">
        <w:rPr>
          <w:color w:val="000000" w:themeColor="text1"/>
        </w:rPr>
        <w:t xml:space="preserve"> (Tutar ı veriyor)</w:t>
      </w:r>
    </w:p>
    <w:p w:rsidR="003A292B" w:rsidRDefault="003A292B" w:rsidP="003A292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Malzeme numarası ile eşleşecek.</w:t>
      </w:r>
    </w:p>
    <w:p w:rsidR="003A292B" w:rsidRDefault="001A2AC8" w:rsidP="003A292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Sonunda NetIsf dip toplamı ile Önsipariş net isf dip toplamı toplanır ve excel de  AcikTL eşit mi değil mi kontrol edilir.</w:t>
      </w:r>
    </w:p>
    <w:p w:rsidR="00B47D29" w:rsidRDefault="00B47D29" w:rsidP="003A292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Stok olmayan karekodsuz ithal mamüller ayıklanır.(Karekodsuz da her şey 0  olmalı)</w:t>
      </w:r>
    </w:p>
    <w:p w:rsidR="001A2AC8" w:rsidRDefault="001A2AC8" w:rsidP="0024191D">
      <w:pPr>
        <w:ind w:left="360"/>
        <w:rPr>
          <w:color w:val="000000" w:themeColor="text1"/>
        </w:rPr>
      </w:pPr>
    </w:p>
    <w:p w:rsidR="0024191D" w:rsidRPr="0024191D" w:rsidRDefault="0024191D" w:rsidP="0024191D">
      <w:pPr>
        <w:ind w:left="360"/>
        <w:rPr>
          <w:color w:val="000000" w:themeColor="text1"/>
        </w:rPr>
      </w:pPr>
      <w:r>
        <w:rPr>
          <w:color w:val="000000" w:themeColor="text1"/>
        </w:rPr>
        <w:t>deneme</w:t>
      </w:r>
      <w:bookmarkStart w:id="0" w:name="_GoBack"/>
      <w:bookmarkEnd w:id="0"/>
    </w:p>
    <w:sectPr w:rsidR="0024191D" w:rsidRPr="00241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E1951"/>
    <w:multiLevelType w:val="hybridMultilevel"/>
    <w:tmpl w:val="7A9654F2"/>
    <w:lvl w:ilvl="0" w:tplc="8772A93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48"/>
    <w:rsid w:val="00174E7A"/>
    <w:rsid w:val="001A2AC8"/>
    <w:rsid w:val="0024191D"/>
    <w:rsid w:val="00331348"/>
    <w:rsid w:val="003A292B"/>
    <w:rsid w:val="00450040"/>
    <w:rsid w:val="00833E43"/>
    <w:rsid w:val="00B47D29"/>
    <w:rsid w:val="00B972F2"/>
    <w:rsid w:val="00C9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Muharrem CIFTCI</dc:creator>
  <cp:lastModifiedBy>Muharrem CIFTCI</cp:lastModifiedBy>
  <cp:revision>2</cp:revision>
  <dcterms:created xsi:type="dcterms:W3CDTF">2019-05-07T12:47:00Z</dcterms:created>
  <dcterms:modified xsi:type="dcterms:W3CDTF">2019-05-10T07:53:00Z</dcterms:modified>
</cp:coreProperties>
</file>