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F76" w:rsidRPr="00F73F8D" w:rsidRDefault="009E768D">
      <w:pPr>
        <w:jc w:val="center"/>
        <w:rPr>
          <w:rFonts w:ascii="Arial" w:hAnsi="Arial" w:cs="Arial"/>
          <w:b/>
          <w:sz w:val="22"/>
          <w:szCs w:val="22"/>
        </w:rPr>
      </w:pPr>
      <w:r>
        <w:rPr>
          <w:rFonts w:ascii="Arial" w:hAnsi="Arial" w:cs="Arial"/>
          <w:b/>
          <w:sz w:val="22"/>
          <w:szCs w:val="22"/>
        </w:rPr>
        <w:t>STAT 469/669</w:t>
      </w:r>
      <w:r w:rsidR="00F24F76" w:rsidRPr="00F73F8D">
        <w:rPr>
          <w:rFonts w:ascii="Arial" w:hAnsi="Arial" w:cs="Arial"/>
          <w:b/>
          <w:sz w:val="22"/>
          <w:szCs w:val="22"/>
        </w:rPr>
        <w:t xml:space="preserve">:  </w:t>
      </w:r>
      <w:r w:rsidR="00090D2F">
        <w:rPr>
          <w:rFonts w:ascii="Arial" w:hAnsi="Arial" w:cs="Arial"/>
          <w:b/>
          <w:sz w:val="22"/>
          <w:szCs w:val="22"/>
        </w:rPr>
        <w:t>Intorduction to Biostatistics</w:t>
      </w:r>
      <w:r w:rsidR="00F24F76" w:rsidRPr="00F73F8D">
        <w:rPr>
          <w:rFonts w:ascii="Arial" w:hAnsi="Arial" w:cs="Arial"/>
          <w:b/>
          <w:sz w:val="22"/>
          <w:szCs w:val="22"/>
        </w:rPr>
        <w:t>, 3 credits</w:t>
      </w:r>
    </w:p>
    <w:p w:rsidR="00F24F76" w:rsidRDefault="00DA37E0">
      <w:pPr>
        <w:jc w:val="center"/>
        <w:rPr>
          <w:rFonts w:ascii="Arial" w:hAnsi="Arial" w:cs="Arial"/>
          <w:b/>
          <w:sz w:val="22"/>
          <w:szCs w:val="22"/>
        </w:rPr>
      </w:pPr>
      <w:r>
        <w:rPr>
          <w:rFonts w:ascii="Arial" w:hAnsi="Arial" w:cs="Arial"/>
          <w:b/>
          <w:sz w:val="22"/>
          <w:szCs w:val="22"/>
        </w:rPr>
        <w:t>Spring Semester 2017</w:t>
      </w:r>
    </w:p>
    <w:p w:rsidR="006134F5" w:rsidRPr="00F73F8D" w:rsidRDefault="00B303B7">
      <w:pPr>
        <w:jc w:val="center"/>
        <w:rPr>
          <w:rFonts w:ascii="Arial" w:hAnsi="Arial" w:cs="Arial"/>
          <w:b/>
          <w:sz w:val="22"/>
          <w:szCs w:val="22"/>
        </w:rPr>
      </w:pPr>
      <w:r>
        <w:rPr>
          <w:rFonts w:ascii="Arial" w:hAnsi="Arial" w:cs="Arial"/>
          <w:b/>
          <w:sz w:val="22"/>
          <w:szCs w:val="22"/>
        </w:rPr>
        <w:t>Minard 302: 9</w:t>
      </w:r>
      <w:r w:rsidR="006134F5">
        <w:rPr>
          <w:rFonts w:ascii="Arial" w:hAnsi="Arial" w:cs="Arial"/>
          <w:b/>
          <w:sz w:val="22"/>
          <w:szCs w:val="22"/>
        </w:rPr>
        <w:t>:30-1</w:t>
      </w:r>
      <w:r>
        <w:rPr>
          <w:rFonts w:ascii="Arial" w:hAnsi="Arial" w:cs="Arial"/>
          <w:b/>
          <w:sz w:val="22"/>
          <w:szCs w:val="22"/>
        </w:rPr>
        <w:t>0</w:t>
      </w:r>
      <w:r w:rsidR="006134F5">
        <w:rPr>
          <w:rFonts w:ascii="Arial" w:hAnsi="Arial" w:cs="Arial"/>
          <w:b/>
          <w:sz w:val="22"/>
          <w:szCs w:val="22"/>
        </w:rPr>
        <w:t>:45 T and Th</w:t>
      </w:r>
    </w:p>
    <w:p w:rsidR="00F24F76" w:rsidRPr="00F73F8D" w:rsidRDefault="00F24F76">
      <w:pPr>
        <w:rPr>
          <w:rFonts w:ascii="Arial" w:hAnsi="Arial" w:cs="Arial"/>
          <w:sz w:val="22"/>
          <w:szCs w:val="22"/>
        </w:rPr>
      </w:pPr>
    </w:p>
    <w:p w:rsidR="003E3AFB" w:rsidRPr="00F73F8D" w:rsidRDefault="001535B9">
      <w:pPr>
        <w:rPr>
          <w:rFonts w:ascii="Arial" w:hAnsi="Arial" w:cs="Arial"/>
          <w:sz w:val="22"/>
          <w:szCs w:val="22"/>
        </w:rPr>
      </w:pPr>
      <w:r w:rsidRPr="00F73F8D">
        <w:rPr>
          <w:rFonts w:ascii="Arial" w:hAnsi="Arial" w:cs="Arial"/>
          <w:b/>
          <w:sz w:val="22"/>
          <w:szCs w:val="22"/>
          <w:u w:val="single"/>
        </w:rPr>
        <w:t>Instructor</w:t>
      </w:r>
      <w:r w:rsidRPr="00F73F8D">
        <w:rPr>
          <w:rFonts w:ascii="Arial" w:hAnsi="Arial" w:cs="Arial"/>
          <w:sz w:val="22"/>
          <w:szCs w:val="22"/>
        </w:rPr>
        <w:t xml:space="preserve">: </w:t>
      </w:r>
      <w:r w:rsidR="007C54EF">
        <w:rPr>
          <w:rFonts w:ascii="Arial" w:hAnsi="Arial" w:cs="Arial"/>
          <w:sz w:val="22"/>
          <w:szCs w:val="22"/>
        </w:rPr>
        <w:t>Seung Won Hyun</w:t>
      </w:r>
      <w:r w:rsidR="005532E4" w:rsidRPr="00F73F8D">
        <w:rPr>
          <w:rFonts w:ascii="Arial" w:hAnsi="Arial" w:cs="Arial"/>
          <w:sz w:val="22"/>
          <w:szCs w:val="22"/>
        </w:rPr>
        <w:t>, Ph.D.</w:t>
      </w:r>
    </w:p>
    <w:p w:rsidR="001535B9" w:rsidRPr="00F73F8D" w:rsidRDefault="00F24F76">
      <w:pPr>
        <w:rPr>
          <w:rFonts w:ascii="Arial" w:hAnsi="Arial" w:cs="Arial"/>
          <w:sz w:val="22"/>
          <w:szCs w:val="22"/>
        </w:rPr>
      </w:pPr>
      <w:r w:rsidRPr="00F73F8D">
        <w:rPr>
          <w:rFonts w:ascii="Arial" w:hAnsi="Arial" w:cs="Arial"/>
          <w:b/>
          <w:sz w:val="22"/>
          <w:szCs w:val="22"/>
          <w:u w:val="single"/>
        </w:rPr>
        <w:t>Office</w:t>
      </w:r>
      <w:r w:rsidRPr="00F73F8D">
        <w:rPr>
          <w:rFonts w:ascii="Arial" w:hAnsi="Arial" w:cs="Arial"/>
          <w:b/>
          <w:sz w:val="22"/>
          <w:szCs w:val="22"/>
        </w:rPr>
        <w:t xml:space="preserve">:  </w:t>
      </w:r>
      <w:r w:rsidR="00B303B7">
        <w:rPr>
          <w:rFonts w:ascii="Arial" w:hAnsi="Arial" w:cs="Arial"/>
          <w:sz w:val="22"/>
          <w:szCs w:val="22"/>
        </w:rPr>
        <w:t>Morrill</w:t>
      </w:r>
      <w:r w:rsidR="007C54EF">
        <w:rPr>
          <w:rFonts w:ascii="Arial" w:hAnsi="Arial" w:cs="Arial"/>
          <w:sz w:val="22"/>
          <w:szCs w:val="22"/>
        </w:rPr>
        <w:t xml:space="preserve"> 2</w:t>
      </w:r>
      <w:r w:rsidR="00B303B7">
        <w:rPr>
          <w:rFonts w:ascii="Arial" w:hAnsi="Arial" w:cs="Arial"/>
          <w:sz w:val="22"/>
          <w:szCs w:val="22"/>
        </w:rPr>
        <w:t>21B</w:t>
      </w:r>
      <w:r w:rsidRPr="00F73F8D">
        <w:rPr>
          <w:rFonts w:ascii="Arial" w:hAnsi="Arial" w:cs="Arial"/>
          <w:sz w:val="22"/>
          <w:szCs w:val="22"/>
        </w:rPr>
        <w:tab/>
      </w:r>
    </w:p>
    <w:p w:rsidR="001535B9" w:rsidRPr="00F73F8D" w:rsidRDefault="00F24F76" w:rsidP="001535B9">
      <w:pPr>
        <w:rPr>
          <w:rFonts w:ascii="Arial" w:hAnsi="Arial" w:cs="Arial"/>
          <w:sz w:val="22"/>
          <w:szCs w:val="22"/>
        </w:rPr>
      </w:pPr>
      <w:r w:rsidRPr="00F73F8D">
        <w:rPr>
          <w:rFonts w:ascii="Arial" w:hAnsi="Arial" w:cs="Arial"/>
          <w:b/>
          <w:sz w:val="22"/>
          <w:szCs w:val="22"/>
          <w:u w:val="single"/>
        </w:rPr>
        <w:t>Phone</w:t>
      </w:r>
      <w:r w:rsidRPr="00F73F8D">
        <w:rPr>
          <w:rFonts w:ascii="Arial" w:hAnsi="Arial" w:cs="Arial"/>
          <w:b/>
          <w:sz w:val="22"/>
          <w:szCs w:val="22"/>
        </w:rPr>
        <w:t>:</w:t>
      </w:r>
      <w:r w:rsidRPr="00F73F8D">
        <w:rPr>
          <w:rFonts w:ascii="Arial" w:hAnsi="Arial" w:cs="Arial"/>
          <w:sz w:val="22"/>
          <w:szCs w:val="22"/>
        </w:rPr>
        <w:t xml:space="preserve">  231-</w:t>
      </w:r>
      <w:r w:rsidR="007C54EF">
        <w:rPr>
          <w:rFonts w:ascii="Arial" w:hAnsi="Arial" w:cs="Arial"/>
          <w:sz w:val="22"/>
          <w:szCs w:val="22"/>
        </w:rPr>
        <w:t>8178</w:t>
      </w:r>
    </w:p>
    <w:p w:rsidR="00227FE3" w:rsidRPr="00F73F8D" w:rsidRDefault="001535B9" w:rsidP="00227FE3">
      <w:pPr>
        <w:rPr>
          <w:rFonts w:ascii="Arial" w:hAnsi="Arial" w:cs="Arial"/>
          <w:sz w:val="22"/>
          <w:szCs w:val="22"/>
          <w:lang w:val="de-DE"/>
        </w:rPr>
      </w:pPr>
      <w:r w:rsidRPr="00F73F8D">
        <w:rPr>
          <w:rFonts w:ascii="Arial" w:hAnsi="Arial" w:cs="Arial"/>
          <w:b/>
          <w:sz w:val="22"/>
          <w:szCs w:val="22"/>
          <w:u w:val="single"/>
          <w:lang w:val="de-DE"/>
        </w:rPr>
        <w:t>E-mail</w:t>
      </w:r>
      <w:r w:rsidRPr="00F73F8D">
        <w:rPr>
          <w:rFonts w:ascii="Arial" w:hAnsi="Arial" w:cs="Arial"/>
          <w:b/>
          <w:sz w:val="22"/>
          <w:szCs w:val="22"/>
          <w:lang w:val="de-DE"/>
        </w:rPr>
        <w:t xml:space="preserve">:  </w:t>
      </w:r>
      <w:hyperlink r:id="rId7" w:history="1">
        <w:r w:rsidR="007C54EF" w:rsidRPr="00F47F01">
          <w:rPr>
            <w:rStyle w:val="Hyperlink"/>
            <w:rFonts w:ascii="Arial" w:hAnsi="Arial" w:cs="Arial"/>
            <w:sz w:val="22"/>
            <w:szCs w:val="22"/>
            <w:lang w:val="de-DE"/>
          </w:rPr>
          <w:t>Seung.W.Hyun@ndsu.edu</w:t>
        </w:r>
      </w:hyperlink>
    </w:p>
    <w:p w:rsidR="00227FE3" w:rsidRPr="00F73F8D" w:rsidRDefault="00227FE3" w:rsidP="00227FE3">
      <w:pPr>
        <w:rPr>
          <w:rFonts w:ascii="Arial" w:hAnsi="Arial" w:cs="Arial"/>
          <w:sz w:val="22"/>
          <w:szCs w:val="22"/>
          <w:lang w:val="de-DE"/>
        </w:rPr>
      </w:pPr>
    </w:p>
    <w:p w:rsidR="00277C65" w:rsidRPr="00F73F8D" w:rsidRDefault="00227FE3" w:rsidP="00227FE3">
      <w:pPr>
        <w:rPr>
          <w:rFonts w:ascii="Arial" w:hAnsi="Arial" w:cs="Arial"/>
          <w:sz w:val="22"/>
          <w:szCs w:val="22"/>
        </w:rPr>
      </w:pPr>
      <w:r w:rsidRPr="00F73F8D">
        <w:rPr>
          <w:rFonts w:ascii="Arial" w:hAnsi="Arial" w:cs="Arial"/>
          <w:b/>
          <w:sz w:val="22"/>
          <w:szCs w:val="22"/>
          <w:u w:val="single"/>
        </w:rPr>
        <w:t>Prereq</w:t>
      </w:r>
      <w:r w:rsidRPr="00F73F8D">
        <w:rPr>
          <w:rFonts w:ascii="Arial" w:hAnsi="Arial" w:cs="Arial"/>
          <w:b/>
          <w:sz w:val="22"/>
          <w:szCs w:val="22"/>
        </w:rPr>
        <w:t>:</w:t>
      </w:r>
      <w:r w:rsidRPr="00F73F8D">
        <w:rPr>
          <w:rFonts w:ascii="Arial" w:hAnsi="Arial" w:cs="Arial"/>
          <w:sz w:val="22"/>
          <w:szCs w:val="22"/>
        </w:rPr>
        <w:t xml:space="preserve">  </w:t>
      </w:r>
    </w:p>
    <w:p w:rsidR="003E3AFB" w:rsidRPr="00F75F1E" w:rsidRDefault="00090D2F" w:rsidP="00090D2F">
      <w:pPr>
        <w:numPr>
          <w:ilvl w:val="0"/>
          <w:numId w:val="8"/>
        </w:numPr>
        <w:rPr>
          <w:rFonts w:ascii="Arial" w:hAnsi="Arial" w:cs="Arial"/>
          <w:sz w:val="22"/>
          <w:szCs w:val="22"/>
        </w:rPr>
      </w:pPr>
      <w:r>
        <w:rPr>
          <w:rFonts w:ascii="Arial" w:hAnsi="Arial" w:cs="Arial"/>
          <w:b/>
          <w:sz w:val="22"/>
          <w:szCs w:val="22"/>
        </w:rPr>
        <w:t xml:space="preserve">Stat 330 </w:t>
      </w:r>
    </w:p>
    <w:p w:rsidR="00F75F1E" w:rsidRPr="00F73F8D" w:rsidRDefault="00F75F1E" w:rsidP="00F75F1E">
      <w:pPr>
        <w:ind w:left="720"/>
        <w:rPr>
          <w:rFonts w:ascii="Arial" w:hAnsi="Arial" w:cs="Arial"/>
          <w:sz w:val="22"/>
          <w:szCs w:val="22"/>
        </w:rPr>
      </w:pPr>
    </w:p>
    <w:p w:rsidR="00C755B0" w:rsidRPr="00F73F8D" w:rsidRDefault="00F24F76" w:rsidP="00C755B0">
      <w:pPr>
        <w:rPr>
          <w:rFonts w:ascii="Arial" w:hAnsi="Arial" w:cs="Arial"/>
          <w:sz w:val="22"/>
          <w:szCs w:val="22"/>
        </w:rPr>
      </w:pPr>
      <w:r w:rsidRPr="00F73F8D">
        <w:rPr>
          <w:rFonts w:ascii="Arial" w:hAnsi="Arial" w:cs="Arial"/>
          <w:b/>
          <w:sz w:val="22"/>
          <w:szCs w:val="22"/>
          <w:u w:val="single"/>
        </w:rPr>
        <w:t>Office Hours</w:t>
      </w:r>
      <w:r w:rsidRPr="00F73F8D">
        <w:rPr>
          <w:rFonts w:ascii="Arial" w:hAnsi="Arial" w:cs="Arial"/>
          <w:b/>
          <w:sz w:val="22"/>
          <w:szCs w:val="22"/>
        </w:rPr>
        <w:t>:</w:t>
      </w:r>
      <w:r w:rsidRPr="00F73F8D">
        <w:rPr>
          <w:rFonts w:ascii="Arial" w:hAnsi="Arial" w:cs="Arial"/>
          <w:sz w:val="22"/>
          <w:szCs w:val="22"/>
        </w:rPr>
        <w:t xml:space="preserve">  </w:t>
      </w:r>
      <w:r w:rsidR="006134F5">
        <w:rPr>
          <w:rFonts w:ascii="Arial" w:eastAsia="PMingLiU" w:hAnsi="Arial" w:cs="Arial"/>
          <w:sz w:val="22"/>
          <w:szCs w:val="22"/>
          <w:lang w:eastAsia="zh-TW"/>
        </w:rPr>
        <w:t xml:space="preserve">M </w:t>
      </w:r>
      <w:r w:rsidR="00B303B7">
        <w:rPr>
          <w:rFonts w:ascii="Arial" w:eastAsia="PMingLiU" w:hAnsi="Arial" w:cs="Arial"/>
          <w:sz w:val="22"/>
          <w:szCs w:val="22"/>
          <w:lang w:eastAsia="zh-TW"/>
        </w:rPr>
        <w:t>10:00-11:30 and W 2:0</w:t>
      </w:r>
      <w:r w:rsidR="006134F5">
        <w:rPr>
          <w:rFonts w:ascii="Arial" w:eastAsia="PMingLiU" w:hAnsi="Arial" w:cs="Arial"/>
          <w:sz w:val="22"/>
          <w:szCs w:val="22"/>
          <w:lang w:eastAsia="zh-TW"/>
        </w:rPr>
        <w:t>0-3</w:t>
      </w:r>
      <w:r w:rsidR="00B303B7">
        <w:rPr>
          <w:rFonts w:ascii="Arial" w:eastAsia="PMingLiU" w:hAnsi="Arial" w:cs="Arial"/>
          <w:sz w:val="22"/>
          <w:szCs w:val="22"/>
          <w:lang w:eastAsia="zh-TW"/>
        </w:rPr>
        <w:t>:3</w:t>
      </w:r>
      <w:r w:rsidR="006730EF">
        <w:rPr>
          <w:rFonts w:ascii="Arial" w:eastAsia="PMingLiU" w:hAnsi="Arial" w:cs="Arial"/>
          <w:sz w:val="22"/>
          <w:szCs w:val="22"/>
          <w:lang w:eastAsia="zh-TW"/>
        </w:rPr>
        <w:t>0 or by appointment.</w:t>
      </w:r>
      <w:r w:rsidR="00C755B0" w:rsidRPr="00F73F8D">
        <w:rPr>
          <w:rFonts w:ascii="Arial" w:hAnsi="Arial" w:cs="Arial"/>
          <w:sz w:val="22"/>
          <w:szCs w:val="22"/>
        </w:rPr>
        <w:t xml:space="preserve"> </w:t>
      </w:r>
    </w:p>
    <w:p w:rsidR="00C755B0" w:rsidRPr="00F73F8D" w:rsidRDefault="00C755B0" w:rsidP="00C755B0">
      <w:pPr>
        <w:rPr>
          <w:rFonts w:ascii="Arial" w:hAnsi="Arial" w:cs="Arial"/>
          <w:sz w:val="22"/>
          <w:szCs w:val="22"/>
        </w:rPr>
      </w:pPr>
    </w:p>
    <w:p w:rsidR="00F62BA9" w:rsidRPr="00F73F8D" w:rsidRDefault="00F62BA9" w:rsidP="00C755B0">
      <w:pPr>
        <w:autoSpaceDE w:val="0"/>
        <w:autoSpaceDN w:val="0"/>
        <w:adjustRightInd w:val="0"/>
        <w:rPr>
          <w:rFonts w:ascii="Arial" w:hAnsi="Arial" w:cs="Arial"/>
          <w:sz w:val="22"/>
          <w:szCs w:val="22"/>
        </w:rPr>
      </w:pPr>
      <w:r w:rsidRPr="00F73F8D">
        <w:rPr>
          <w:rFonts w:ascii="Arial" w:hAnsi="Arial" w:cs="Arial"/>
          <w:b/>
          <w:sz w:val="22"/>
          <w:szCs w:val="22"/>
          <w:u w:val="single"/>
        </w:rPr>
        <w:t xml:space="preserve">Required </w:t>
      </w:r>
      <w:r w:rsidR="00C755B0" w:rsidRPr="00F73F8D">
        <w:rPr>
          <w:rFonts w:ascii="Arial" w:hAnsi="Arial" w:cs="Arial"/>
          <w:b/>
          <w:sz w:val="22"/>
          <w:szCs w:val="22"/>
          <w:u w:val="single"/>
        </w:rPr>
        <w:t>Text</w:t>
      </w:r>
      <w:r w:rsidRPr="00F73F8D">
        <w:rPr>
          <w:rFonts w:ascii="Arial" w:hAnsi="Arial" w:cs="Arial"/>
          <w:b/>
          <w:sz w:val="22"/>
          <w:szCs w:val="22"/>
          <w:u w:val="single"/>
        </w:rPr>
        <w:t>books</w:t>
      </w:r>
      <w:r w:rsidR="00C755B0" w:rsidRPr="00F73F8D">
        <w:rPr>
          <w:rFonts w:ascii="Arial" w:hAnsi="Arial" w:cs="Arial"/>
          <w:b/>
          <w:sz w:val="22"/>
          <w:szCs w:val="22"/>
        </w:rPr>
        <w:t>:</w:t>
      </w:r>
      <w:r w:rsidR="00C755B0" w:rsidRPr="00F73F8D">
        <w:rPr>
          <w:rFonts w:ascii="Arial" w:hAnsi="Arial" w:cs="Arial"/>
          <w:sz w:val="22"/>
          <w:szCs w:val="22"/>
        </w:rPr>
        <w:t xml:space="preserve"> </w:t>
      </w:r>
    </w:p>
    <w:p w:rsidR="00F62BA9" w:rsidRPr="00F73F8D" w:rsidRDefault="00F62BA9" w:rsidP="00C755B0">
      <w:pPr>
        <w:autoSpaceDE w:val="0"/>
        <w:autoSpaceDN w:val="0"/>
        <w:adjustRightInd w:val="0"/>
        <w:rPr>
          <w:rFonts w:ascii="Arial" w:hAnsi="Arial" w:cs="Arial"/>
          <w:sz w:val="22"/>
          <w:szCs w:val="22"/>
        </w:rPr>
      </w:pPr>
    </w:p>
    <w:p w:rsidR="004A2A81" w:rsidRPr="00F73F8D" w:rsidRDefault="006730EF" w:rsidP="0022354E">
      <w:pPr>
        <w:autoSpaceDE w:val="0"/>
        <w:autoSpaceDN w:val="0"/>
        <w:adjustRightInd w:val="0"/>
        <w:rPr>
          <w:rFonts w:ascii="Arial" w:hAnsi="Arial" w:cs="Arial"/>
          <w:sz w:val="22"/>
          <w:szCs w:val="22"/>
        </w:rPr>
      </w:pPr>
      <w:r>
        <w:rPr>
          <w:rFonts w:ascii="Arial" w:hAnsi="Arial" w:cs="Arial"/>
          <w:i/>
          <w:sz w:val="22"/>
          <w:szCs w:val="22"/>
        </w:rPr>
        <w:t>Principles of Biostatistics (2000) by Marcello Pagano and Kimberlee Gauvreau (2</w:t>
      </w:r>
      <w:r w:rsidRPr="006730EF">
        <w:rPr>
          <w:rFonts w:ascii="Arial" w:hAnsi="Arial" w:cs="Arial"/>
          <w:i/>
          <w:sz w:val="22"/>
          <w:szCs w:val="22"/>
          <w:vertAlign w:val="superscript"/>
        </w:rPr>
        <w:t>nd</w:t>
      </w:r>
      <w:r>
        <w:rPr>
          <w:rFonts w:ascii="Arial" w:hAnsi="Arial" w:cs="Arial"/>
          <w:i/>
          <w:sz w:val="22"/>
          <w:szCs w:val="22"/>
        </w:rPr>
        <w:t xml:space="preserve"> Ed)</w:t>
      </w:r>
    </w:p>
    <w:p w:rsidR="00D953F2" w:rsidRPr="00F73F8D" w:rsidRDefault="00D953F2" w:rsidP="00D953F2">
      <w:pPr>
        <w:autoSpaceDE w:val="0"/>
        <w:autoSpaceDN w:val="0"/>
        <w:adjustRightInd w:val="0"/>
        <w:rPr>
          <w:rFonts w:ascii="Arial" w:hAnsi="Arial" w:cs="Arial"/>
          <w:b/>
          <w:sz w:val="22"/>
          <w:szCs w:val="22"/>
          <w:u w:val="single"/>
        </w:rPr>
      </w:pPr>
    </w:p>
    <w:p w:rsidR="0097628F" w:rsidRPr="00F73F8D" w:rsidRDefault="008F3F6A">
      <w:pPr>
        <w:rPr>
          <w:rFonts w:ascii="Arial" w:hAnsi="Arial" w:cs="Arial"/>
          <w:sz w:val="22"/>
          <w:szCs w:val="22"/>
        </w:rPr>
      </w:pPr>
      <w:r w:rsidRPr="00F73F8D">
        <w:rPr>
          <w:rFonts w:ascii="Arial" w:hAnsi="Arial" w:cs="Arial"/>
          <w:b/>
          <w:sz w:val="22"/>
          <w:szCs w:val="22"/>
          <w:u w:val="single"/>
        </w:rPr>
        <w:t>CourseInfo Blackboard</w:t>
      </w:r>
      <w:r w:rsidRPr="00F73F8D">
        <w:rPr>
          <w:rFonts w:ascii="Arial" w:hAnsi="Arial" w:cs="Arial"/>
          <w:b/>
          <w:sz w:val="22"/>
          <w:szCs w:val="22"/>
        </w:rPr>
        <w:t>:</w:t>
      </w:r>
      <w:r w:rsidRPr="00F73F8D">
        <w:rPr>
          <w:rFonts w:ascii="Arial" w:hAnsi="Arial" w:cs="Arial"/>
          <w:sz w:val="22"/>
          <w:szCs w:val="22"/>
        </w:rPr>
        <w:t xml:space="preserve">  </w:t>
      </w:r>
      <w:hyperlink r:id="rId8" w:history="1">
        <w:r w:rsidR="000345A2" w:rsidRPr="00F73F8D">
          <w:rPr>
            <w:rStyle w:val="Hyperlink"/>
            <w:rFonts w:ascii="Arial" w:hAnsi="Arial" w:cs="Arial"/>
            <w:sz w:val="22"/>
            <w:szCs w:val="22"/>
          </w:rPr>
          <w:t>https://bb.ndsu.nodak.edu</w:t>
        </w:r>
      </w:hyperlink>
    </w:p>
    <w:p w:rsidR="003F7017" w:rsidRPr="007C54EF" w:rsidRDefault="003F7017">
      <w:pPr>
        <w:rPr>
          <w:rFonts w:ascii="Arial" w:hAnsi="Arial" w:cs="Arial"/>
          <w:sz w:val="22"/>
          <w:szCs w:val="22"/>
        </w:rPr>
      </w:pPr>
    </w:p>
    <w:p w:rsidR="001F0D40" w:rsidRPr="007C54EF" w:rsidRDefault="007C54EF">
      <w:pPr>
        <w:rPr>
          <w:rFonts w:ascii="Arial" w:hAnsi="Arial" w:cs="Arial"/>
          <w:sz w:val="22"/>
          <w:szCs w:val="22"/>
        </w:rPr>
      </w:pPr>
      <w:r w:rsidRPr="007C54EF">
        <w:rPr>
          <w:rFonts w:ascii="Arial" w:hAnsi="Arial" w:cs="Arial"/>
          <w:sz w:val="22"/>
          <w:szCs w:val="22"/>
        </w:rPr>
        <w:t>All the class materials will be posted on</w:t>
      </w:r>
      <w:r w:rsidR="001F0D40" w:rsidRPr="007C54EF">
        <w:rPr>
          <w:rFonts w:ascii="Arial" w:hAnsi="Arial" w:cs="Arial"/>
          <w:sz w:val="22"/>
          <w:szCs w:val="22"/>
        </w:rPr>
        <w:t xml:space="preserve"> Blackboard.</w:t>
      </w:r>
    </w:p>
    <w:p w:rsidR="001F0D40" w:rsidRPr="00F73F8D" w:rsidRDefault="001F0D40">
      <w:pPr>
        <w:rPr>
          <w:rFonts w:ascii="Arial" w:hAnsi="Arial" w:cs="Arial"/>
          <w:sz w:val="22"/>
          <w:szCs w:val="22"/>
        </w:rPr>
      </w:pPr>
    </w:p>
    <w:p w:rsidR="003F0902" w:rsidRPr="00F73F8D" w:rsidRDefault="008F3F6A">
      <w:pPr>
        <w:rPr>
          <w:rFonts w:ascii="Arial" w:hAnsi="Arial" w:cs="Arial"/>
          <w:sz w:val="22"/>
          <w:szCs w:val="22"/>
        </w:rPr>
      </w:pPr>
      <w:r w:rsidRPr="00F73F8D">
        <w:rPr>
          <w:rFonts w:ascii="Arial" w:hAnsi="Arial" w:cs="Arial"/>
          <w:sz w:val="22"/>
          <w:szCs w:val="22"/>
        </w:rPr>
        <w:t>Click on “Login”, type in your USERNAME AND PASSWORD</w:t>
      </w:r>
      <w:r w:rsidR="00373BF1" w:rsidRPr="00F73F8D">
        <w:rPr>
          <w:rFonts w:ascii="Arial" w:hAnsi="Arial" w:cs="Arial"/>
          <w:sz w:val="22"/>
          <w:szCs w:val="22"/>
        </w:rPr>
        <w:t>.</w:t>
      </w:r>
      <w:r w:rsidRPr="00F73F8D">
        <w:rPr>
          <w:rFonts w:ascii="Arial" w:hAnsi="Arial" w:cs="Arial"/>
          <w:sz w:val="22"/>
          <w:szCs w:val="22"/>
        </w:rPr>
        <w:t xml:space="preserve"> </w:t>
      </w:r>
      <w:r w:rsidR="00373BF1" w:rsidRPr="00F73F8D">
        <w:rPr>
          <w:rFonts w:ascii="Arial" w:hAnsi="Arial" w:cs="Arial"/>
          <w:sz w:val="22"/>
          <w:szCs w:val="22"/>
        </w:rPr>
        <w:t xml:space="preserve"> </w:t>
      </w:r>
      <w:r w:rsidRPr="00F73F8D">
        <w:rPr>
          <w:rFonts w:ascii="Arial" w:hAnsi="Arial" w:cs="Arial"/>
          <w:sz w:val="22"/>
          <w:szCs w:val="22"/>
        </w:rPr>
        <w:t xml:space="preserve">If you have problems, contact the </w:t>
      </w:r>
      <w:r w:rsidRPr="00F73F8D">
        <w:rPr>
          <w:rFonts w:ascii="Arial" w:hAnsi="Arial" w:cs="Arial"/>
          <w:b/>
          <w:sz w:val="22"/>
          <w:szCs w:val="22"/>
        </w:rPr>
        <w:t>ITS HelpDesk</w:t>
      </w:r>
      <w:r w:rsidRPr="00F73F8D">
        <w:rPr>
          <w:rFonts w:ascii="Arial" w:hAnsi="Arial" w:cs="Arial"/>
          <w:sz w:val="22"/>
          <w:szCs w:val="22"/>
        </w:rPr>
        <w:t xml:space="preserve"> (23)1-8685.</w:t>
      </w:r>
    </w:p>
    <w:p w:rsidR="006575B6" w:rsidRPr="00F73F8D" w:rsidRDefault="006575B6">
      <w:pPr>
        <w:rPr>
          <w:rFonts w:ascii="Arial" w:hAnsi="Arial" w:cs="Arial"/>
          <w:sz w:val="22"/>
          <w:szCs w:val="22"/>
        </w:rPr>
      </w:pPr>
    </w:p>
    <w:p w:rsidR="003F0902" w:rsidRPr="00F73F8D" w:rsidRDefault="00F24F76">
      <w:pPr>
        <w:rPr>
          <w:rFonts w:ascii="Arial" w:hAnsi="Arial" w:cs="Arial"/>
          <w:sz w:val="22"/>
          <w:szCs w:val="22"/>
        </w:rPr>
      </w:pPr>
      <w:r w:rsidRPr="00F73F8D">
        <w:rPr>
          <w:rFonts w:ascii="Arial" w:hAnsi="Arial" w:cs="Arial"/>
          <w:b/>
          <w:sz w:val="22"/>
          <w:szCs w:val="22"/>
          <w:u w:val="single"/>
        </w:rPr>
        <w:t>Course Description</w:t>
      </w:r>
      <w:r w:rsidRPr="00F73F8D">
        <w:rPr>
          <w:rFonts w:ascii="Arial" w:hAnsi="Arial" w:cs="Arial"/>
          <w:b/>
          <w:sz w:val="22"/>
          <w:szCs w:val="22"/>
        </w:rPr>
        <w:t>:</w:t>
      </w:r>
      <w:r w:rsidRPr="00F73F8D">
        <w:rPr>
          <w:rFonts w:ascii="Arial" w:hAnsi="Arial" w:cs="Arial"/>
          <w:sz w:val="22"/>
          <w:szCs w:val="22"/>
        </w:rPr>
        <w:t xml:space="preserve">  </w:t>
      </w:r>
    </w:p>
    <w:p w:rsidR="003F0902" w:rsidRPr="00F73F8D" w:rsidRDefault="003F0902">
      <w:pPr>
        <w:rPr>
          <w:rFonts w:ascii="Arial" w:hAnsi="Arial" w:cs="Arial"/>
          <w:sz w:val="22"/>
          <w:szCs w:val="22"/>
        </w:rPr>
      </w:pPr>
    </w:p>
    <w:p w:rsidR="00F24F76" w:rsidRPr="00F73F8D" w:rsidRDefault="008E6178">
      <w:pPr>
        <w:rPr>
          <w:rFonts w:ascii="Arial" w:hAnsi="Arial" w:cs="Arial"/>
          <w:sz w:val="22"/>
          <w:szCs w:val="22"/>
        </w:rPr>
      </w:pPr>
      <w:r>
        <w:rPr>
          <w:rFonts w:ascii="Arial" w:hAnsi="Arial" w:cs="Arial"/>
          <w:sz w:val="22"/>
          <w:szCs w:val="22"/>
        </w:rPr>
        <w:t>Basic principles of probability theory</w:t>
      </w:r>
      <w:r w:rsidR="006730EF">
        <w:rPr>
          <w:rFonts w:ascii="Arial" w:hAnsi="Arial" w:cs="Arial"/>
          <w:sz w:val="22"/>
          <w:szCs w:val="22"/>
        </w:rPr>
        <w:t>; Group comparisons; Nonparametric methods; Sample size estimation; Contingency table</w:t>
      </w:r>
      <w:r w:rsidR="005A2609">
        <w:rPr>
          <w:rFonts w:ascii="Arial" w:hAnsi="Arial" w:cs="Arial"/>
          <w:sz w:val="22"/>
          <w:szCs w:val="22"/>
        </w:rPr>
        <w:t>s</w:t>
      </w:r>
      <w:r w:rsidR="006730EF">
        <w:rPr>
          <w:rFonts w:ascii="Arial" w:hAnsi="Arial" w:cs="Arial"/>
          <w:sz w:val="22"/>
          <w:szCs w:val="22"/>
        </w:rPr>
        <w:t>; Simple and multiple regression; Logistic regression</w:t>
      </w:r>
      <w:r>
        <w:rPr>
          <w:rFonts w:ascii="Arial" w:hAnsi="Arial" w:cs="Arial"/>
          <w:sz w:val="22"/>
          <w:szCs w:val="22"/>
        </w:rPr>
        <w:t>; Survival Analysis</w:t>
      </w:r>
      <w:r w:rsidR="006730EF">
        <w:rPr>
          <w:rFonts w:ascii="Arial" w:hAnsi="Arial" w:cs="Arial"/>
          <w:sz w:val="22"/>
          <w:szCs w:val="22"/>
        </w:rPr>
        <w:t>.</w:t>
      </w:r>
    </w:p>
    <w:p w:rsidR="006575B6" w:rsidRPr="00F73F8D" w:rsidRDefault="006575B6">
      <w:pPr>
        <w:rPr>
          <w:rFonts w:ascii="Arial" w:hAnsi="Arial" w:cs="Arial"/>
          <w:sz w:val="22"/>
          <w:szCs w:val="22"/>
        </w:rPr>
      </w:pPr>
    </w:p>
    <w:p w:rsidR="003F0902" w:rsidRPr="00F73F8D" w:rsidRDefault="006730EF" w:rsidP="00C74A2D">
      <w:pPr>
        <w:autoSpaceDE w:val="0"/>
        <w:autoSpaceDN w:val="0"/>
        <w:adjustRightInd w:val="0"/>
        <w:rPr>
          <w:rFonts w:ascii="Arial" w:hAnsi="Arial" w:cs="Arial"/>
          <w:sz w:val="22"/>
          <w:szCs w:val="22"/>
        </w:rPr>
      </w:pPr>
      <w:r>
        <w:rPr>
          <w:rFonts w:ascii="Arial" w:hAnsi="Arial" w:cs="Arial"/>
          <w:b/>
          <w:sz w:val="22"/>
          <w:szCs w:val="22"/>
          <w:u w:val="single"/>
        </w:rPr>
        <w:t xml:space="preserve">Course </w:t>
      </w:r>
      <w:r w:rsidR="00F24F76" w:rsidRPr="00F73F8D">
        <w:rPr>
          <w:rFonts w:ascii="Arial" w:hAnsi="Arial" w:cs="Arial"/>
          <w:b/>
          <w:sz w:val="22"/>
          <w:szCs w:val="22"/>
          <w:u w:val="single"/>
        </w:rPr>
        <w:t>Objectives</w:t>
      </w:r>
      <w:r w:rsidR="00F24F76" w:rsidRPr="00F73F8D">
        <w:rPr>
          <w:rFonts w:ascii="Arial" w:hAnsi="Arial" w:cs="Arial"/>
          <w:b/>
          <w:sz w:val="22"/>
          <w:szCs w:val="22"/>
        </w:rPr>
        <w:t>:</w:t>
      </w:r>
      <w:r w:rsidR="00F24F76" w:rsidRPr="00F73F8D">
        <w:rPr>
          <w:rFonts w:ascii="Arial" w:hAnsi="Arial" w:cs="Arial"/>
          <w:sz w:val="22"/>
          <w:szCs w:val="22"/>
        </w:rPr>
        <w:t xml:space="preserve"> </w:t>
      </w:r>
    </w:p>
    <w:p w:rsidR="003F0902" w:rsidRPr="00F73F8D" w:rsidRDefault="003F0902" w:rsidP="00C74A2D">
      <w:pPr>
        <w:autoSpaceDE w:val="0"/>
        <w:autoSpaceDN w:val="0"/>
        <w:adjustRightInd w:val="0"/>
        <w:rPr>
          <w:rFonts w:ascii="Arial" w:hAnsi="Arial" w:cs="Arial"/>
          <w:sz w:val="22"/>
          <w:szCs w:val="22"/>
        </w:rPr>
      </w:pPr>
    </w:p>
    <w:p w:rsidR="00994092" w:rsidRPr="00213083" w:rsidRDefault="006730EF" w:rsidP="00604131">
      <w:pPr>
        <w:autoSpaceDE w:val="0"/>
        <w:autoSpaceDN w:val="0"/>
        <w:adjustRightInd w:val="0"/>
        <w:rPr>
          <w:rFonts w:ascii="Arial" w:eastAsia="PMingLiU" w:hAnsi="Arial" w:cs="Arial"/>
          <w:sz w:val="22"/>
          <w:szCs w:val="22"/>
          <w:lang w:eastAsia="zh-TW"/>
        </w:rPr>
      </w:pPr>
      <w:r w:rsidRPr="00213083">
        <w:rPr>
          <w:rFonts w:ascii="Arial" w:eastAsia="PMingLiU" w:hAnsi="Arial" w:cs="Arial"/>
          <w:sz w:val="22"/>
          <w:szCs w:val="22"/>
          <w:lang w:eastAsia="zh-TW"/>
        </w:rPr>
        <w:t>Biostatistics do play a</w:t>
      </w:r>
      <w:r w:rsidR="00DA37E0">
        <w:rPr>
          <w:rFonts w:ascii="Arial" w:eastAsia="PMingLiU" w:hAnsi="Arial" w:cs="Arial"/>
          <w:sz w:val="22"/>
          <w:szCs w:val="22"/>
          <w:lang w:eastAsia="zh-TW"/>
        </w:rPr>
        <w:t>n</w:t>
      </w:r>
      <w:r w:rsidRPr="00213083">
        <w:rPr>
          <w:rFonts w:ascii="Arial" w:eastAsia="PMingLiU" w:hAnsi="Arial" w:cs="Arial"/>
          <w:sz w:val="22"/>
          <w:szCs w:val="22"/>
          <w:lang w:eastAsia="zh-TW"/>
        </w:rPr>
        <w:t xml:space="preserve"> important role in many decision-making process</w:t>
      </w:r>
      <w:r w:rsidR="001A732F" w:rsidRPr="00213083">
        <w:rPr>
          <w:rFonts w:ascii="Arial" w:eastAsia="PMingLiU" w:hAnsi="Arial" w:cs="Arial"/>
          <w:sz w:val="22"/>
          <w:szCs w:val="22"/>
          <w:lang w:eastAsia="zh-TW"/>
        </w:rPr>
        <w:t>es in the biological and health</w:t>
      </w:r>
      <w:r w:rsidRPr="00213083">
        <w:rPr>
          <w:rFonts w:ascii="Arial" w:eastAsia="PMingLiU" w:hAnsi="Arial" w:cs="Arial"/>
          <w:sz w:val="22"/>
          <w:szCs w:val="22"/>
          <w:lang w:eastAsia="zh-TW"/>
        </w:rPr>
        <w:t xml:space="preserve"> sciences</w:t>
      </w:r>
      <w:r w:rsidR="001A732F" w:rsidRPr="00213083">
        <w:rPr>
          <w:rFonts w:ascii="Arial" w:eastAsia="PMingLiU" w:hAnsi="Arial" w:cs="Arial"/>
          <w:sz w:val="22"/>
          <w:szCs w:val="22"/>
          <w:lang w:eastAsia="zh-TW"/>
        </w:rPr>
        <w:t xml:space="preserve">. </w:t>
      </w:r>
      <w:r w:rsidR="00C74A2D" w:rsidRPr="00213083">
        <w:rPr>
          <w:rFonts w:ascii="Arial" w:eastAsia="PMingLiU" w:hAnsi="Arial" w:cs="Arial"/>
          <w:sz w:val="22"/>
          <w:szCs w:val="22"/>
          <w:lang w:eastAsia="zh-TW"/>
        </w:rPr>
        <w:t xml:space="preserve">The goal in this course is to </w:t>
      </w:r>
      <w:r w:rsidR="001A732F" w:rsidRPr="00213083">
        <w:rPr>
          <w:rFonts w:ascii="Arial" w:eastAsia="PMingLiU" w:hAnsi="Arial" w:cs="Arial"/>
          <w:sz w:val="22"/>
          <w:szCs w:val="22"/>
          <w:lang w:eastAsia="zh-TW"/>
        </w:rPr>
        <w:t xml:space="preserve">give students modern statistical research methods to extract information from biological data and facts. </w:t>
      </w:r>
      <w:r w:rsidR="00F24F76" w:rsidRPr="00213083">
        <w:rPr>
          <w:rFonts w:ascii="Arial" w:hAnsi="Arial" w:cs="Arial"/>
          <w:sz w:val="22"/>
          <w:szCs w:val="22"/>
        </w:rPr>
        <w:t xml:space="preserve">At the end of the course, </w:t>
      </w:r>
      <w:r w:rsidR="00893524" w:rsidRPr="00213083">
        <w:rPr>
          <w:rFonts w:ascii="Arial" w:hAnsi="Arial" w:cs="Arial"/>
          <w:sz w:val="22"/>
          <w:szCs w:val="22"/>
        </w:rPr>
        <w:t>you</w:t>
      </w:r>
      <w:r w:rsidR="00F24F76" w:rsidRPr="00213083">
        <w:rPr>
          <w:rFonts w:ascii="Arial" w:hAnsi="Arial" w:cs="Arial"/>
          <w:sz w:val="22"/>
          <w:szCs w:val="22"/>
        </w:rPr>
        <w:t xml:space="preserve"> should be able to do the following:  1. </w:t>
      </w:r>
      <w:r w:rsidR="00DF092C" w:rsidRPr="00213083">
        <w:rPr>
          <w:rFonts w:ascii="Arial" w:hAnsi="Arial" w:cs="Arial"/>
          <w:sz w:val="22"/>
          <w:szCs w:val="22"/>
        </w:rPr>
        <w:t xml:space="preserve">Understand basic principles of probability theory and probability distributions; </w:t>
      </w:r>
      <w:r w:rsidR="008E6178">
        <w:rPr>
          <w:rFonts w:ascii="Arial" w:hAnsi="Arial" w:cs="Arial"/>
          <w:sz w:val="22"/>
          <w:szCs w:val="22"/>
        </w:rPr>
        <w:t>2</w:t>
      </w:r>
      <w:r w:rsidR="00F24F76" w:rsidRPr="00213083">
        <w:rPr>
          <w:rFonts w:ascii="Arial" w:hAnsi="Arial" w:cs="Arial"/>
          <w:sz w:val="22"/>
          <w:szCs w:val="22"/>
        </w:rPr>
        <w:t xml:space="preserve">. </w:t>
      </w:r>
      <w:r w:rsidR="005A2609" w:rsidRPr="00213083">
        <w:rPr>
          <w:rFonts w:ascii="Arial" w:hAnsi="Arial" w:cs="Arial"/>
          <w:sz w:val="22"/>
          <w:szCs w:val="22"/>
        </w:rPr>
        <w:t xml:space="preserve">Choose an appropriate method for comparing two or more groups and interpret the results </w:t>
      </w:r>
      <w:r w:rsidR="008E6178">
        <w:rPr>
          <w:rFonts w:ascii="Arial" w:hAnsi="Arial" w:cs="Arial"/>
          <w:sz w:val="22"/>
          <w:szCs w:val="22"/>
        </w:rPr>
        <w:t>3</w:t>
      </w:r>
      <w:r w:rsidR="00F24F76" w:rsidRPr="00213083">
        <w:rPr>
          <w:rFonts w:ascii="Arial" w:hAnsi="Arial" w:cs="Arial"/>
          <w:sz w:val="22"/>
          <w:szCs w:val="22"/>
        </w:rPr>
        <w:t xml:space="preserve">. </w:t>
      </w:r>
      <w:r w:rsidR="005A2609" w:rsidRPr="00213083">
        <w:rPr>
          <w:rFonts w:ascii="Arial" w:hAnsi="Arial" w:cs="Arial"/>
          <w:sz w:val="22"/>
          <w:szCs w:val="22"/>
        </w:rPr>
        <w:t>Understand and interpret relative risks and odds ratios from contingency tables</w:t>
      </w:r>
      <w:r w:rsidR="008E6178">
        <w:rPr>
          <w:rFonts w:ascii="Arial" w:hAnsi="Arial" w:cs="Arial"/>
          <w:sz w:val="22"/>
          <w:szCs w:val="22"/>
        </w:rPr>
        <w:t>; 4</w:t>
      </w:r>
      <w:r w:rsidR="00F24F76" w:rsidRPr="00213083">
        <w:rPr>
          <w:rFonts w:ascii="Arial" w:hAnsi="Arial" w:cs="Arial"/>
          <w:sz w:val="22"/>
          <w:szCs w:val="22"/>
        </w:rPr>
        <w:t xml:space="preserve">. </w:t>
      </w:r>
      <w:r w:rsidR="00604131" w:rsidRPr="00213083">
        <w:rPr>
          <w:rFonts w:ascii="Arial" w:hAnsi="Arial" w:cs="Arial"/>
          <w:sz w:val="22"/>
          <w:szCs w:val="22"/>
        </w:rPr>
        <w:t>Understand how regression analysis (simple and multiple regression and logistic regression) can be applied to biological and health sciences and interpret the results</w:t>
      </w:r>
      <w:r w:rsidR="00154BFA" w:rsidRPr="00213083">
        <w:rPr>
          <w:rFonts w:ascii="Arial" w:hAnsi="Arial" w:cs="Arial"/>
          <w:sz w:val="22"/>
          <w:szCs w:val="22"/>
        </w:rPr>
        <w:t>;</w:t>
      </w:r>
      <w:r w:rsidR="008E6178">
        <w:rPr>
          <w:rFonts w:ascii="Arial" w:hAnsi="Arial" w:cs="Arial"/>
          <w:sz w:val="22"/>
          <w:szCs w:val="22"/>
        </w:rPr>
        <w:t xml:space="preserve"> 5. Introduce time to event data and how to analyze them.</w:t>
      </w:r>
      <w:r w:rsidR="00154BFA" w:rsidRPr="00213083">
        <w:rPr>
          <w:rFonts w:ascii="Arial" w:hAnsi="Arial" w:cs="Arial"/>
          <w:sz w:val="22"/>
          <w:szCs w:val="22"/>
        </w:rPr>
        <w:t xml:space="preserve"> </w:t>
      </w:r>
    </w:p>
    <w:p w:rsidR="00112DEF" w:rsidRPr="00F73F8D" w:rsidRDefault="00112DEF" w:rsidP="002F6084">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sz w:val="22"/>
          <w:szCs w:val="22"/>
          <w:u w:val="single"/>
        </w:rPr>
      </w:pPr>
    </w:p>
    <w:p w:rsidR="006F1500" w:rsidRPr="006F1500" w:rsidRDefault="006F1500" w:rsidP="006F1500">
      <w:pPr>
        <w:rPr>
          <w:rFonts w:ascii="Arial" w:hAnsi="Arial" w:cs="Arial"/>
          <w:sz w:val="22"/>
          <w:szCs w:val="22"/>
        </w:rPr>
      </w:pPr>
    </w:p>
    <w:p w:rsidR="006F1500" w:rsidRPr="00254434" w:rsidRDefault="006F1500" w:rsidP="00254434">
      <w:pPr>
        <w:rPr>
          <w:rFonts w:ascii="Arial" w:hAnsi="Arial" w:cs="Arial"/>
          <w:b/>
          <w:sz w:val="22"/>
          <w:szCs w:val="22"/>
        </w:rPr>
      </w:pPr>
      <w:r w:rsidRPr="00F73F8D">
        <w:rPr>
          <w:rFonts w:ascii="Arial" w:hAnsi="Arial" w:cs="Arial"/>
          <w:b/>
          <w:sz w:val="22"/>
          <w:szCs w:val="22"/>
          <w:u w:val="single"/>
        </w:rPr>
        <w:t>Grading</w:t>
      </w:r>
      <w:r w:rsidRPr="00F73F8D">
        <w:rPr>
          <w:rFonts w:ascii="Arial" w:hAnsi="Arial" w:cs="Arial"/>
          <w:b/>
          <w:sz w:val="22"/>
          <w:szCs w:val="22"/>
        </w:rPr>
        <w:t>:</w:t>
      </w:r>
      <w:r w:rsidRPr="00F73F8D">
        <w:rPr>
          <w:rFonts w:ascii="Arial" w:hAnsi="Arial" w:cs="Arial"/>
          <w:sz w:val="22"/>
          <w:szCs w:val="22"/>
        </w:rPr>
        <w:t xml:space="preserve">  </w:t>
      </w:r>
      <w:r w:rsidR="00663186">
        <w:rPr>
          <w:rFonts w:ascii="Arial" w:hAnsi="Arial" w:cs="Arial"/>
          <w:b/>
          <w:i/>
          <w:sz w:val="22"/>
          <w:szCs w:val="22"/>
        </w:rPr>
        <w:t>Total=44</w:t>
      </w:r>
      <w:r w:rsidR="003A5220" w:rsidRPr="003A5220">
        <w:rPr>
          <w:rFonts w:ascii="Arial" w:hAnsi="Arial" w:cs="Arial"/>
          <w:b/>
          <w:i/>
          <w:sz w:val="22"/>
          <w:szCs w:val="22"/>
        </w:rPr>
        <w:t>0 pts</w:t>
      </w:r>
      <w:r w:rsidRPr="00254434">
        <w:rPr>
          <w:rFonts w:ascii="Arial" w:hAnsi="Arial" w:cs="Arial"/>
          <w:b/>
          <w:sz w:val="22"/>
          <w:szCs w:val="22"/>
        </w:rPr>
        <w:tab/>
      </w:r>
    </w:p>
    <w:p w:rsidR="00254434" w:rsidRPr="00254434" w:rsidRDefault="00254434" w:rsidP="00254434">
      <w:pPr>
        <w:jc w:val="center"/>
        <w:rPr>
          <w:rFonts w:ascii="Arial" w:hAnsi="Arial" w:cs="Arial"/>
          <w:b/>
          <w:sz w:val="22"/>
          <w:szCs w:val="22"/>
        </w:rPr>
      </w:pPr>
    </w:p>
    <w:tbl>
      <w:tblPr>
        <w:tblStyle w:val="TableGrid"/>
        <w:tblW w:w="7722" w:type="dxa"/>
        <w:jc w:val="center"/>
        <w:tblLook w:val="04A0" w:firstRow="1" w:lastRow="0" w:firstColumn="1" w:lastColumn="0" w:noHBand="0" w:noVBand="1"/>
      </w:tblPr>
      <w:tblGrid>
        <w:gridCol w:w="3861"/>
        <w:gridCol w:w="3861"/>
      </w:tblGrid>
      <w:tr w:rsidR="00254434" w:rsidRPr="00254434" w:rsidTr="00453B44">
        <w:trPr>
          <w:trHeight w:val="470"/>
          <w:jc w:val="center"/>
        </w:trPr>
        <w:tc>
          <w:tcPr>
            <w:tcW w:w="3861" w:type="dxa"/>
          </w:tcPr>
          <w:p w:rsidR="00254434" w:rsidRPr="00254434" w:rsidRDefault="0058536A" w:rsidP="00254434">
            <w:pPr>
              <w:jc w:val="center"/>
              <w:rPr>
                <w:rFonts w:ascii="Arial" w:hAnsi="Arial" w:cs="Arial"/>
                <w:b/>
                <w:sz w:val="22"/>
                <w:szCs w:val="22"/>
              </w:rPr>
            </w:pPr>
            <w:r>
              <w:rPr>
                <w:rFonts w:ascii="Arial" w:hAnsi="Arial" w:cs="Arial"/>
                <w:b/>
                <w:sz w:val="22"/>
                <w:szCs w:val="22"/>
              </w:rPr>
              <w:t>Attendance</w:t>
            </w:r>
            <w:r w:rsidR="001B27C1">
              <w:rPr>
                <w:rFonts w:ascii="Arial" w:hAnsi="Arial" w:cs="Arial"/>
                <w:b/>
                <w:sz w:val="22"/>
                <w:szCs w:val="22"/>
              </w:rPr>
              <w:t>*</w:t>
            </w:r>
          </w:p>
        </w:tc>
        <w:tc>
          <w:tcPr>
            <w:tcW w:w="3861" w:type="dxa"/>
          </w:tcPr>
          <w:p w:rsidR="00254434" w:rsidRPr="00254434" w:rsidRDefault="00DA37E0" w:rsidP="00094537">
            <w:pPr>
              <w:jc w:val="center"/>
              <w:rPr>
                <w:rFonts w:ascii="Arial" w:hAnsi="Arial" w:cs="Arial"/>
                <w:b/>
                <w:sz w:val="22"/>
                <w:szCs w:val="22"/>
              </w:rPr>
            </w:pPr>
            <w:r>
              <w:rPr>
                <w:rFonts w:ascii="Arial" w:hAnsi="Arial" w:cs="Arial"/>
                <w:b/>
                <w:sz w:val="22"/>
                <w:szCs w:val="22"/>
              </w:rPr>
              <w:t>4</w:t>
            </w:r>
            <w:r w:rsidR="00B303B7">
              <w:rPr>
                <w:rFonts w:ascii="Arial" w:hAnsi="Arial" w:cs="Arial"/>
                <w:b/>
                <w:sz w:val="22"/>
                <w:szCs w:val="22"/>
              </w:rPr>
              <w:t>0</w:t>
            </w:r>
            <w:r w:rsidR="001435FD">
              <w:rPr>
                <w:rFonts w:ascii="Arial" w:hAnsi="Arial" w:cs="Arial"/>
                <w:b/>
                <w:sz w:val="22"/>
                <w:szCs w:val="22"/>
              </w:rPr>
              <w:t xml:space="preserve"> pts</w:t>
            </w:r>
          </w:p>
        </w:tc>
      </w:tr>
      <w:tr w:rsidR="00863191" w:rsidRPr="00254434" w:rsidTr="00453B44">
        <w:trPr>
          <w:trHeight w:val="470"/>
          <w:jc w:val="center"/>
        </w:trPr>
        <w:tc>
          <w:tcPr>
            <w:tcW w:w="3861" w:type="dxa"/>
          </w:tcPr>
          <w:p w:rsidR="00863191" w:rsidRPr="00254434" w:rsidRDefault="001B27C1" w:rsidP="00254434">
            <w:pPr>
              <w:jc w:val="center"/>
              <w:rPr>
                <w:rFonts w:ascii="Arial" w:hAnsi="Arial" w:cs="Arial"/>
                <w:b/>
                <w:sz w:val="22"/>
                <w:szCs w:val="22"/>
              </w:rPr>
            </w:pPr>
            <w:r>
              <w:rPr>
                <w:rFonts w:ascii="Arial" w:hAnsi="Arial" w:cs="Arial"/>
                <w:b/>
                <w:sz w:val="22"/>
                <w:szCs w:val="22"/>
              </w:rPr>
              <w:t>Homework*</w:t>
            </w:r>
            <w:r w:rsidR="00423130">
              <w:rPr>
                <w:rFonts w:ascii="Arial" w:hAnsi="Arial" w:cs="Arial"/>
                <w:b/>
                <w:sz w:val="22"/>
                <w:szCs w:val="22"/>
              </w:rPr>
              <w:t>*</w:t>
            </w:r>
          </w:p>
        </w:tc>
        <w:tc>
          <w:tcPr>
            <w:tcW w:w="3861" w:type="dxa"/>
          </w:tcPr>
          <w:p w:rsidR="00863191" w:rsidRPr="00254434" w:rsidRDefault="00094537" w:rsidP="00094537">
            <w:pPr>
              <w:jc w:val="center"/>
              <w:rPr>
                <w:rFonts w:ascii="Arial" w:hAnsi="Arial" w:cs="Arial"/>
                <w:b/>
                <w:sz w:val="22"/>
                <w:szCs w:val="22"/>
              </w:rPr>
            </w:pPr>
            <w:r>
              <w:rPr>
                <w:rFonts w:ascii="Arial" w:hAnsi="Arial" w:cs="Arial"/>
                <w:b/>
                <w:sz w:val="22"/>
                <w:szCs w:val="22"/>
              </w:rPr>
              <w:t>0</w:t>
            </w:r>
            <w:r w:rsidR="001B27C1">
              <w:rPr>
                <w:rFonts w:ascii="Arial" w:hAnsi="Arial" w:cs="Arial"/>
                <w:b/>
                <w:sz w:val="22"/>
                <w:szCs w:val="22"/>
              </w:rPr>
              <w:t xml:space="preserve"> pts</w:t>
            </w:r>
          </w:p>
        </w:tc>
      </w:tr>
      <w:tr w:rsidR="00254434" w:rsidRPr="00254434" w:rsidTr="00453B44">
        <w:trPr>
          <w:trHeight w:val="500"/>
          <w:jc w:val="center"/>
        </w:trPr>
        <w:tc>
          <w:tcPr>
            <w:tcW w:w="3861" w:type="dxa"/>
          </w:tcPr>
          <w:p w:rsidR="00254434" w:rsidRPr="00254434" w:rsidRDefault="0058536A" w:rsidP="00254434">
            <w:pPr>
              <w:jc w:val="center"/>
              <w:rPr>
                <w:rFonts w:ascii="Arial" w:hAnsi="Arial" w:cs="Arial"/>
                <w:b/>
                <w:sz w:val="22"/>
                <w:szCs w:val="22"/>
              </w:rPr>
            </w:pPr>
            <w:r>
              <w:rPr>
                <w:rFonts w:ascii="Arial" w:hAnsi="Arial" w:cs="Arial"/>
                <w:b/>
                <w:sz w:val="22"/>
                <w:szCs w:val="22"/>
              </w:rPr>
              <w:t>Quiz</w:t>
            </w:r>
            <w:r w:rsidR="00254434">
              <w:rPr>
                <w:rFonts w:ascii="Arial" w:hAnsi="Arial" w:cs="Arial"/>
                <w:b/>
                <w:sz w:val="22"/>
                <w:szCs w:val="22"/>
              </w:rPr>
              <w:t>*</w:t>
            </w:r>
            <w:r w:rsidR="00423130">
              <w:rPr>
                <w:rFonts w:ascii="Arial" w:hAnsi="Arial" w:cs="Arial"/>
                <w:b/>
                <w:sz w:val="22"/>
                <w:szCs w:val="22"/>
              </w:rPr>
              <w:t>**</w:t>
            </w:r>
          </w:p>
        </w:tc>
        <w:tc>
          <w:tcPr>
            <w:tcW w:w="3861" w:type="dxa"/>
          </w:tcPr>
          <w:p w:rsidR="00254434" w:rsidRPr="00254434" w:rsidRDefault="0058536A" w:rsidP="00254434">
            <w:pPr>
              <w:jc w:val="center"/>
              <w:rPr>
                <w:rFonts w:ascii="Arial" w:hAnsi="Arial" w:cs="Arial"/>
                <w:b/>
                <w:sz w:val="22"/>
                <w:szCs w:val="22"/>
              </w:rPr>
            </w:pPr>
            <w:r>
              <w:rPr>
                <w:rFonts w:ascii="Arial" w:hAnsi="Arial" w:cs="Arial"/>
                <w:b/>
                <w:sz w:val="22"/>
                <w:szCs w:val="22"/>
              </w:rPr>
              <w:t>90</w:t>
            </w:r>
            <w:r w:rsidR="00254434" w:rsidRPr="00254434">
              <w:rPr>
                <w:rFonts w:ascii="Arial" w:hAnsi="Arial" w:cs="Arial"/>
                <w:b/>
                <w:sz w:val="22"/>
                <w:szCs w:val="22"/>
              </w:rPr>
              <w:t xml:space="preserve"> pts</w:t>
            </w:r>
            <w:r w:rsidR="003A5220">
              <w:rPr>
                <w:rFonts w:ascii="Arial" w:hAnsi="Arial" w:cs="Arial"/>
                <w:b/>
                <w:sz w:val="22"/>
                <w:szCs w:val="22"/>
              </w:rPr>
              <w:t>(15pts*6)</w:t>
            </w:r>
          </w:p>
        </w:tc>
      </w:tr>
      <w:tr w:rsidR="00254434" w:rsidRPr="00254434" w:rsidTr="00453B44">
        <w:trPr>
          <w:trHeight w:val="500"/>
          <w:jc w:val="center"/>
        </w:trPr>
        <w:tc>
          <w:tcPr>
            <w:tcW w:w="3861" w:type="dxa"/>
          </w:tcPr>
          <w:p w:rsidR="00254434" w:rsidRPr="00254434" w:rsidRDefault="0058536A" w:rsidP="00254434">
            <w:pPr>
              <w:jc w:val="center"/>
              <w:rPr>
                <w:rFonts w:ascii="Arial" w:hAnsi="Arial" w:cs="Arial"/>
                <w:b/>
                <w:sz w:val="22"/>
                <w:szCs w:val="22"/>
              </w:rPr>
            </w:pPr>
            <w:r>
              <w:rPr>
                <w:rFonts w:ascii="Arial" w:hAnsi="Arial" w:cs="Arial"/>
                <w:b/>
                <w:sz w:val="22"/>
                <w:szCs w:val="22"/>
              </w:rPr>
              <w:t>Exam #1</w:t>
            </w:r>
            <w:r w:rsidR="00453B44">
              <w:rPr>
                <w:rFonts w:ascii="Arial" w:hAnsi="Arial" w:cs="Arial"/>
                <w:b/>
                <w:sz w:val="22"/>
                <w:szCs w:val="22"/>
              </w:rPr>
              <w:t xml:space="preserve"> </w:t>
            </w:r>
          </w:p>
        </w:tc>
        <w:tc>
          <w:tcPr>
            <w:tcW w:w="3861" w:type="dxa"/>
          </w:tcPr>
          <w:p w:rsidR="00254434" w:rsidRPr="00254434" w:rsidRDefault="00254434" w:rsidP="00254434">
            <w:pPr>
              <w:jc w:val="center"/>
              <w:rPr>
                <w:rFonts w:ascii="Arial" w:hAnsi="Arial" w:cs="Arial"/>
                <w:b/>
                <w:sz w:val="22"/>
                <w:szCs w:val="22"/>
              </w:rPr>
            </w:pPr>
            <w:r w:rsidRPr="00254434">
              <w:rPr>
                <w:rFonts w:ascii="Arial" w:hAnsi="Arial" w:cs="Arial"/>
                <w:b/>
                <w:sz w:val="22"/>
                <w:szCs w:val="22"/>
              </w:rPr>
              <w:t>100 pts</w:t>
            </w:r>
          </w:p>
        </w:tc>
      </w:tr>
      <w:tr w:rsidR="00453B44" w:rsidRPr="00254434" w:rsidTr="00453B44">
        <w:trPr>
          <w:trHeight w:val="467"/>
          <w:jc w:val="center"/>
        </w:trPr>
        <w:tc>
          <w:tcPr>
            <w:tcW w:w="3861" w:type="dxa"/>
          </w:tcPr>
          <w:p w:rsidR="00453B44" w:rsidRPr="00254434" w:rsidRDefault="0058536A" w:rsidP="00254434">
            <w:pPr>
              <w:jc w:val="center"/>
              <w:rPr>
                <w:rFonts w:ascii="Arial" w:hAnsi="Arial" w:cs="Arial"/>
                <w:b/>
                <w:sz w:val="22"/>
                <w:szCs w:val="22"/>
              </w:rPr>
            </w:pPr>
            <w:r>
              <w:rPr>
                <w:rFonts w:ascii="Arial" w:hAnsi="Arial" w:cs="Arial"/>
                <w:b/>
                <w:sz w:val="22"/>
                <w:szCs w:val="22"/>
              </w:rPr>
              <w:t>Exam #2</w:t>
            </w:r>
          </w:p>
        </w:tc>
        <w:tc>
          <w:tcPr>
            <w:tcW w:w="3861" w:type="dxa"/>
          </w:tcPr>
          <w:p w:rsidR="00453B44" w:rsidRPr="00254434" w:rsidRDefault="00453B44" w:rsidP="00254434">
            <w:pPr>
              <w:jc w:val="center"/>
              <w:rPr>
                <w:rFonts w:ascii="Arial" w:hAnsi="Arial" w:cs="Arial"/>
                <w:b/>
                <w:sz w:val="22"/>
                <w:szCs w:val="22"/>
              </w:rPr>
            </w:pPr>
            <w:r w:rsidRPr="00254434">
              <w:rPr>
                <w:rFonts w:ascii="Arial" w:hAnsi="Arial" w:cs="Arial"/>
                <w:b/>
                <w:sz w:val="22"/>
                <w:szCs w:val="22"/>
              </w:rPr>
              <w:t>100 pts</w:t>
            </w:r>
          </w:p>
        </w:tc>
      </w:tr>
      <w:tr w:rsidR="00453B44" w:rsidRPr="00254434" w:rsidTr="00453B44">
        <w:trPr>
          <w:trHeight w:val="530"/>
          <w:jc w:val="center"/>
        </w:trPr>
        <w:tc>
          <w:tcPr>
            <w:tcW w:w="3861" w:type="dxa"/>
          </w:tcPr>
          <w:p w:rsidR="00453B44" w:rsidRPr="00254434" w:rsidRDefault="0058536A" w:rsidP="00254434">
            <w:pPr>
              <w:jc w:val="center"/>
              <w:rPr>
                <w:rFonts w:ascii="Arial" w:hAnsi="Arial" w:cs="Arial"/>
                <w:b/>
                <w:sz w:val="22"/>
                <w:szCs w:val="22"/>
              </w:rPr>
            </w:pPr>
            <w:r>
              <w:rPr>
                <w:rFonts w:ascii="Arial" w:hAnsi="Arial" w:cs="Arial"/>
                <w:b/>
                <w:sz w:val="22"/>
                <w:szCs w:val="22"/>
              </w:rPr>
              <w:t>Exam #3</w:t>
            </w:r>
          </w:p>
        </w:tc>
        <w:tc>
          <w:tcPr>
            <w:tcW w:w="3861" w:type="dxa"/>
          </w:tcPr>
          <w:p w:rsidR="00453B44" w:rsidRPr="00254434" w:rsidRDefault="0058536A" w:rsidP="00254434">
            <w:pPr>
              <w:jc w:val="center"/>
              <w:rPr>
                <w:rFonts w:ascii="Arial" w:hAnsi="Arial" w:cs="Arial"/>
                <w:b/>
                <w:sz w:val="22"/>
                <w:szCs w:val="22"/>
              </w:rPr>
            </w:pPr>
            <w:r>
              <w:rPr>
                <w:rFonts w:ascii="Arial" w:hAnsi="Arial" w:cs="Arial"/>
                <w:b/>
                <w:sz w:val="22"/>
                <w:szCs w:val="22"/>
              </w:rPr>
              <w:t>100</w:t>
            </w:r>
            <w:r w:rsidR="00453B44">
              <w:rPr>
                <w:rFonts w:ascii="Arial" w:hAnsi="Arial" w:cs="Arial"/>
                <w:b/>
                <w:sz w:val="22"/>
                <w:szCs w:val="22"/>
              </w:rPr>
              <w:t xml:space="preserve"> pts</w:t>
            </w:r>
          </w:p>
        </w:tc>
      </w:tr>
    </w:tbl>
    <w:p w:rsidR="00254434" w:rsidRDefault="00254434" w:rsidP="006F1500">
      <w:pPr>
        <w:rPr>
          <w:rFonts w:ascii="Arial" w:hAnsi="Arial" w:cs="Arial"/>
          <w:sz w:val="22"/>
          <w:szCs w:val="22"/>
        </w:rPr>
      </w:pPr>
    </w:p>
    <w:tbl>
      <w:tblPr>
        <w:tblW w:w="0" w:type="auto"/>
        <w:jc w:val="center"/>
        <w:tblLook w:val="01E0" w:firstRow="1" w:lastRow="1" w:firstColumn="1" w:lastColumn="1" w:noHBand="0" w:noVBand="0"/>
      </w:tblPr>
      <w:tblGrid>
        <w:gridCol w:w="1638"/>
        <w:gridCol w:w="1998"/>
        <w:gridCol w:w="1602"/>
      </w:tblGrid>
      <w:tr w:rsidR="00555FD4" w:rsidRPr="00F73F8D" w:rsidTr="00E5110C">
        <w:trPr>
          <w:trHeight w:val="63"/>
          <w:jc w:val="center"/>
        </w:trPr>
        <w:tc>
          <w:tcPr>
            <w:tcW w:w="163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Stat 46</w:t>
            </w:r>
            <w:r w:rsidR="0054405D">
              <w:rPr>
                <w:rFonts w:ascii="Arial" w:hAnsi="Arial" w:cs="Arial"/>
                <w:b/>
                <w:sz w:val="22"/>
                <w:szCs w:val="22"/>
              </w:rPr>
              <w:t>9</w:t>
            </w:r>
          </w:p>
        </w:tc>
        <w:tc>
          <w:tcPr>
            <w:tcW w:w="199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Stat 66</w:t>
            </w:r>
            <w:r w:rsidR="0054405D">
              <w:rPr>
                <w:rFonts w:ascii="Arial" w:hAnsi="Arial" w:cs="Arial"/>
                <w:b/>
                <w:sz w:val="22"/>
                <w:szCs w:val="22"/>
              </w:rPr>
              <w:t>9</w:t>
            </w:r>
          </w:p>
        </w:tc>
        <w:tc>
          <w:tcPr>
            <w:tcW w:w="1602" w:type="dxa"/>
            <w:tcBorders>
              <w:top w:val="single" w:sz="4" w:space="0" w:color="auto"/>
              <w:bottom w:val="single" w:sz="4" w:space="0" w:color="auto"/>
              <w:right w:val="single" w:sz="4" w:space="0" w:color="auto"/>
            </w:tcBorders>
            <w:shd w:val="clear" w:color="auto" w:fill="auto"/>
          </w:tcPr>
          <w:p w:rsidR="00555FD4" w:rsidRPr="00F73F8D" w:rsidRDefault="00555FD4" w:rsidP="00E5110C">
            <w:pPr>
              <w:rPr>
                <w:rFonts w:ascii="Arial" w:hAnsi="Arial" w:cs="Arial"/>
                <w:sz w:val="22"/>
                <w:szCs w:val="22"/>
              </w:rPr>
            </w:pPr>
            <w:r w:rsidRPr="00F73F8D">
              <w:rPr>
                <w:rFonts w:ascii="Arial" w:hAnsi="Arial" w:cs="Arial"/>
                <w:b/>
                <w:sz w:val="22"/>
                <w:szCs w:val="22"/>
              </w:rPr>
              <w:t>Grade</w:t>
            </w:r>
          </w:p>
        </w:tc>
      </w:tr>
      <w:tr w:rsidR="00555FD4" w:rsidRPr="00F73F8D" w:rsidTr="00E5110C">
        <w:trPr>
          <w:trHeight w:val="63"/>
          <w:jc w:val="center"/>
        </w:trPr>
        <w:tc>
          <w:tcPr>
            <w:tcW w:w="163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 xml:space="preserve">  85 – 100%</w:t>
            </w:r>
          </w:p>
        </w:tc>
        <w:tc>
          <w:tcPr>
            <w:tcW w:w="199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 xml:space="preserve">  90 – 100%</w:t>
            </w:r>
          </w:p>
        </w:tc>
        <w:tc>
          <w:tcPr>
            <w:tcW w:w="1602" w:type="dxa"/>
            <w:tcBorders>
              <w:top w:val="single" w:sz="4" w:space="0" w:color="auto"/>
              <w:left w:val="single" w:sz="4" w:space="0" w:color="auto"/>
              <w:bottom w:val="single" w:sz="4" w:space="0" w:color="auto"/>
              <w:right w:val="single" w:sz="4" w:space="0" w:color="auto"/>
            </w:tcBorders>
            <w:shd w:val="clear" w:color="auto" w:fill="auto"/>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A</w:t>
            </w:r>
          </w:p>
        </w:tc>
      </w:tr>
      <w:tr w:rsidR="00555FD4" w:rsidRPr="00F73F8D" w:rsidTr="00E5110C">
        <w:trPr>
          <w:jc w:val="center"/>
        </w:trPr>
        <w:tc>
          <w:tcPr>
            <w:tcW w:w="163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70 – 84%</w:t>
            </w:r>
          </w:p>
        </w:tc>
        <w:tc>
          <w:tcPr>
            <w:tcW w:w="199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80 – 89%</w:t>
            </w:r>
          </w:p>
        </w:tc>
        <w:tc>
          <w:tcPr>
            <w:tcW w:w="1602"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B</w:t>
            </w:r>
          </w:p>
        </w:tc>
      </w:tr>
      <w:tr w:rsidR="00555FD4" w:rsidRPr="00F73F8D" w:rsidTr="00E5110C">
        <w:trPr>
          <w:jc w:val="center"/>
        </w:trPr>
        <w:tc>
          <w:tcPr>
            <w:tcW w:w="163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60 – 69%</w:t>
            </w:r>
          </w:p>
        </w:tc>
        <w:tc>
          <w:tcPr>
            <w:tcW w:w="199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70 – 79%</w:t>
            </w:r>
          </w:p>
        </w:tc>
        <w:tc>
          <w:tcPr>
            <w:tcW w:w="1602"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C</w:t>
            </w:r>
          </w:p>
        </w:tc>
      </w:tr>
      <w:tr w:rsidR="00555FD4" w:rsidRPr="00F73F8D" w:rsidTr="00E5110C">
        <w:trPr>
          <w:jc w:val="center"/>
        </w:trPr>
        <w:tc>
          <w:tcPr>
            <w:tcW w:w="163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50 – 59%</w:t>
            </w:r>
          </w:p>
        </w:tc>
        <w:tc>
          <w:tcPr>
            <w:tcW w:w="199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60 – 69%</w:t>
            </w:r>
          </w:p>
        </w:tc>
        <w:tc>
          <w:tcPr>
            <w:tcW w:w="1602"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D</w:t>
            </w:r>
          </w:p>
        </w:tc>
      </w:tr>
      <w:tr w:rsidR="00555FD4" w:rsidRPr="00F73F8D" w:rsidTr="00E5110C">
        <w:trPr>
          <w:jc w:val="center"/>
        </w:trPr>
        <w:tc>
          <w:tcPr>
            <w:tcW w:w="163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Below 50%</w:t>
            </w:r>
          </w:p>
        </w:tc>
        <w:tc>
          <w:tcPr>
            <w:tcW w:w="1998"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Below 60%</w:t>
            </w:r>
          </w:p>
        </w:tc>
        <w:tc>
          <w:tcPr>
            <w:tcW w:w="1602" w:type="dxa"/>
            <w:tcBorders>
              <w:top w:val="single" w:sz="4" w:space="0" w:color="auto"/>
              <w:left w:val="single" w:sz="4" w:space="0" w:color="auto"/>
              <w:bottom w:val="single" w:sz="4" w:space="0" w:color="auto"/>
              <w:right w:val="single" w:sz="4" w:space="0" w:color="auto"/>
            </w:tcBorders>
          </w:tcPr>
          <w:p w:rsidR="00555FD4" w:rsidRPr="00F73F8D" w:rsidRDefault="00555FD4" w:rsidP="00E5110C">
            <w:pPr>
              <w:jc w:val="center"/>
              <w:rPr>
                <w:rFonts w:ascii="Arial" w:hAnsi="Arial" w:cs="Arial"/>
                <w:b/>
                <w:sz w:val="22"/>
                <w:szCs w:val="22"/>
              </w:rPr>
            </w:pPr>
            <w:r w:rsidRPr="00F73F8D">
              <w:rPr>
                <w:rFonts w:ascii="Arial" w:hAnsi="Arial" w:cs="Arial"/>
                <w:b/>
                <w:sz w:val="22"/>
                <w:szCs w:val="22"/>
              </w:rPr>
              <w:t>F</w:t>
            </w:r>
          </w:p>
        </w:tc>
      </w:tr>
    </w:tbl>
    <w:p w:rsidR="00254434" w:rsidRDefault="00254434"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sz w:val="22"/>
          <w:szCs w:val="22"/>
          <w:vertAlign w:val="superscript"/>
        </w:rPr>
      </w:pPr>
    </w:p>
    <w:p w:rsidR="00423130" w:rsidRPr="003A5220" w:rsidRDefault="00423130" w:rsidP="006F1500">
      <w:pPr>
        <w:pStyle w:val="ListParagraph"/>
        <w:numPr>
          <w:ilvl w:val="0"/>
          <w:numId w:val="8"/>
        </w:num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i/>
          <w:sz w:val="22"/>
          <w:szCs w:val="22"/>
        </w:rPr>
      </w:pPr>
      <w:r w:rsidRPr="003A5220">
        <w:rPr>
          <w:rFonts w:ascii="Arial" w:hAnsi="Arial" w:cs="Arial"/>
          <w:b/>
          <w:i/>
          <w:sz w:val="22"/>
          <w:szCs w:val="22"/>
          <w:lang w:eastAsia="ko-KR"/>
        </w:rPr>
        <w:t xml:space="preserve">*These will count as </w:t>
      </w:r>
      <w:r w:rsidR="00DA37E0">
        <w:rPr>
          <w:rFonts w:ascii="Arial" w:hAnsi="Arial" w:cs="Arial"/>
          <w:b/>
          <w:i/>
          <w:sz w:val="22"/>
          <w:szCs w:val="22"/>
          <w:lang w:eastAsia="ko-KR"/>
        </w:rPr>
        <w:t>2</w:t>
      </w:r>
      <w:r w:rsidRPr="003A5220">
        <w:rPr>
          <w:rFonts w:ascii="Arial" w:hAnsi="Arial" w:cs="Arial"/>
          <w:b/>
          <w:i/>
          <w:sz w:val="22"/>
          <w:szCs w:val="22"/>
          <w:lang w:eastAsia="ko-KR"/>
        </w:rPr>
        <w:t xml:space="preserve"> points each-22 or 23 will be given throughput the semester-NO MORE THAN </w:t>
      </w:r>
      <w:r w:rsidR="00B303B7">
        <w:rPr>
          <w:rFonts w:ascii="Arial" w:hAnsi="Arial" w:cs="Arial"/>
          <w:b/>
          <w:i/>
          <w:sz w:val="22"/>
          <w:szCs w:val="22"/>
          <w:lang w:eastAsia="ko-KR"/>
        </w:rPr>
        <w:t>50</w:t>
      </w:r>
      <w:r w:rsidRPr="003A5220">
        <w:rPr>
          <w:rFonts w:ascii="Arial" w:hAnsi="Arial" w:cs="Arial"/>
          <w:b/>
          <w:i/>
          <w:sz w:val="22"/>
          <w:szCs w:val="22"/>
          <w:lang w:eastAsia="ko-KR"/>
        </w:rPr>
        <w:t xml:space="preserve"> POINTS CAN BE EARNED!!!)</w:t>
      </w:r>
    </w:p>
    <w:p w:rsidR="00423130" w:rsidRPr="003A5220" w:rsidRDefault="00423130" w:rsidP="00423130">
      <w:pPr>
        <w:pStyle w:val="ListParagraph"/>
        <w:numPr>
          <w:ilvl w:val="0"/>
          <w:numId w:val="8"/>
        </w:numPr>
        <w:tabs>
          <w:tab w:val="left" w:pos="-720"/>
          <w:tab w:val="left" w:pos="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i/>
          <w:sz w:val="22"/>
          <w:szCs w:val="22"/>
          <w:lang w:eastAsia="en-US"/>
        </w:rPr>
      </w:pPr>
      <w:r w:rsidRPr="003A5220">
        <w:rPr>
          <w:rFonts w:ascii="Arial" w:hAnsi="Arial" w:cs="Arial"/>
          <w:b/>
          <w:i/>
          <w:sz w:val="22"/>
          <w:szCs w:val="22"/>
        </w:rPr>
        <w:t>*</w:t>
      </w:r>
      <w:r w:rsidR="003A5220" w:rsidRPr="003A5220">
        <w:rPr>
          <w:rFonts w:ascii="Arial" w:hAnsi="Arial" w:cs="Arial"/>
          <w:b/>
          <w:i/>
          <w:sz w:val="22"/>
          <w:szCs w:val="22"/>
        </w:rPr>
        <w:t>*</w:t>
      </w:r>
      <w:r w:rsidRPr="003A5220">
        <w:rPr>
          <w:rFonts w:ascii="Arial" w:hAnsi="Arial" w:cs="Arial"/>
          <w:b/>
          <w:i/>
          <w:sz w:val="22"/>
          <w:szCs w:val="22"/>
        </w:rPr>
        <w:t xml:space="preserve">Homework will be given every two weeks but will not be collected. Homework assignments </w:t>
      </w:r>
      <w:r w:rsidRPr="003A5220">
        <w:rPr>
          <w:rFonts w:ascii="Arial" w:hAnsi="Arial" w:cs="Arial"/>
          <w:b/>
          <w:i/>
          <w:sz w:val="22"/>
          <w:szCs w:val="22"/>
          <w:lang w:eastAsia="ko-KR"/>
        </w:rPr>
        <w:t>will be posted on Blackboard.</w:t>
      </w:r>
      <w:r w:rsidRPr="003A5220">
        <w:rPr>
          <w:rFonts w:ascii="Arial" w:hAnsi="Arial" w:cs="Arial"/>
          <w:b/>
          <w:i/>
          <w:sz w:val="22"/>
          <w:szCs w:val="22"/>
        </w:rPr>
        <w:t xml:space="preserve"> </w:t>
      </w:r>
    </w:p>
    <w:p w:rsidR="003A5220" w:rsidRPr="003A5220" w:rsidRDefault="00423130" w:rsidP="003A5220">
      <w:pPr>
        <w:pStyle w:val="ListParagraph"/>
        <w:numPr>
          <w:ilvl w:val="0"/>
          <w:numId w:val="8"/>
        </w:numPr>
        <w:tabs>
          <w:tab w:val="left" w:pos="-720"/>
          <w:tab w:val="left" w:pos="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i/>
          <w:sz w:val="22"/>
          <w:szCs w:val="22"/>
        </w:rPr>
      </w:pPr>
      <w:r w:rsidRPr="003A5220">
        <w:rPr>
          <w:rFonts w:ascii="Arial" w:hAnsi="Arial" w:cs="Arial"/>
          <w:b/>
          <w:i/>
          <w:sz w:val="22"/>
          <w:szCs w:val="22"/>
        </w:rPr>
        <w:t>**</w:t>
      </w:r>
      <w:r w:rsidR="003A5220" w:rsidRPr="003A5220">
        <w:rPr>
          <w:rFonts w:ascii="Arial" w:hAnsi="Arial" w:cs="Arial"/>
          <w:b/>
          <w:i/>
          <w:sz w:val="22"/>
          <w:szCs w:val="22"/>
        </w:rPr>
        <w:t>*</w:t>
      </w:r>
      <w:r w:rsidRPr="003A5220">
        <w:rPr>
          <w:rFonts w:ascii="Arial" w:hAnsi="Arial" w:cs="Arial"/>
          <w:b/>
          <w:i/>
          <w:sz w:val="22"/>
          <w:szCs w:val="22"/>
        </w:rPr>
        <w:t>6 quizzes will be given randomly during our class times. The quiz problems are closely related to homework problems. You may be given 15 min to complete the quiz. The quiz is closed book and open notes, but no collaboration or chatting is allowed during the quiz.</w:t>
      </w:r>
    </w:p>
    <w:p w:rsidR="003A5220" w:rsidRPr="003A5220" w:rsidRDefault="003A5220" w:rsidP="003A5220">
      <w:pPr>
        <w:pStyle w:val="ListParagraph"/>
        <w:numPr>
          <w:ilvl w:val="0"/>
          <w:numId w:val="8"/>
        </w:numPr>
        <w:tabs>
          <w:tab w:val="left" w:pos="-720"/>
          <w:tab w:val="left" w:pos="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i/>
          <w:sz w:val="22"/>
          <w:szCs w:val="22"/>
        </w:rPr>
      </w:pPr>
      <w:r w:rsidRPr="003A5220">
        <w:rPr>
          <w:rFonts w:ascii="Arial" w:hAnsi="Arial" w:cs="Arial"/>
          <w:b/>
          <w:i/>
          <w:sz w:val="22"/>
          <w:szCs w:val="22"/>
        </w:rPr>
        <w:t>There are no make-ups on quizzes and exams.</w:t>
      </w:r>
    </w:p>
    <w:p w:rsidR="003A5220" w:rsidRPr="003A5220" w:rsidRDefault="003A5220" w:rsidP="003A5220">
      <w:pPr>
        <w:pStyle w:val="ListParagraph"/>
        <w:numPr>
          <w:ilvl w:val="0"/>
          <w:numId w:val="8"/>
        </w:numPr>
        <w:tabs>
          <w:tab w:val="left" w:pos="-720"/>
          <w:tab w:val="left" w:pos="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i/>
          <w:color w:val="FF0000"/>
          <w:sz w:val="22"/>
          <w:szCs w:val="22"/>
        </w:rPr>
      </w:pPr>
      <w:r w:rsidRPr="003A5220">
        <w:rPr>
          <w:rFonts w:ascii="Arial" w:hAnsi="Arial" w:cs="Arial"/>
          <w:b/>
          <w:i/>
          <w:sz w:val="22"/>
          <w:szCs w:val="22"/>
        </w:rPr>
        <w:t xml:space="preserve">Make-ups for Exams </w:t>
      </w:r>
      <w:r>
        <w:rPr>
          <w:rFonts w:ascii="Arial" w:hAnsi="Arial" w:cs="Arial"/>
          <w:b/>
          <w:i/>
          <w:sz w:val="22"/>
          <w:szCs w:val="22"/>
        </w:rPr>
        <w:t>and quizzes</w:t>
      </w:r>
      <w:r w:rsidRPr="003A5220">
        <w:rPr>
          <w:rFonts w:ascii="Arial" w:hAnsi="Arial" w:cs="Arial"/>
          <w:b/>
          <w:i/>
          <w:sz w:val="22"/>
          <w:szCs w:val="22"/>
        </w:rPr>
        <w:t xml:space="preserve"> will be given only in case of emergency. Prior notification to </w:t>
      </w:r>
      <w:r w:rsidR="003132FB">
        <w:rPr>
          <w:rFonts w:ascii="Arial" w:hAnsi="Arial" w:cs="Arial"/>
          <w:b/>
          <w:i/>
          <w:sz w:val="22"/>
          <w:szCs w:val="22"/>
        </w:rPr>
        <w:t>instructor</w:t>
      </w:r>
      <w:r w:rsidRPr="003A5220">
        <w:rPr>
          <w:rFonts w:ascii="Arial" w:hAnsi="Arial" w:cs="Arial"/>
          <w:b/>
          <w:i/>
          <w:sz w:val="22"/>
          <w:szCs w:val="22"/>
        </w:rPr>
        <w:t xml:space="preserve"> is needed</w:t>
      </w:r>
      <w:r w:rsidR="003132FB">
        <w:rPr>
          <w:rFonts w:ascii="Arial" w:hAnsi="Arial" w:cs="Arial"/>
          <w:b/>
          <w:i/>
          <w:sz w:val="22"/>
          <w:szCs w:val="22"/>
        </w:rPr>
        <w:t>.</w:t>
      </w:r>
    </w:p>
    <w:p w:rsidR="003A5220" w:rsidRPr="003A5220" w:rsidRDefault="003A5220" w:rsidP="003A5220">
      <w:pPr>
        <w:pStyle w:val="ListParagraph"/>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i/>
          <w:color w:val="FF0000"/>
          <w:sz w:val="22"/>
          <w:szCs w:val="22"/>
        </w:rPr>
      </w:pPr>
    </w:p>
    <w:p w:rsidR="006F1500" w:rsidRDefault="006F1500"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sz w:val="22"/>
          <w:szCs w:val="22"/>
          <w:u w:val="single"/>
        </w:rPr>
      </w:pPr>
    </w:p>
    <w:p w:rsidR="006F1500" w:rsidRPr="00F73F8D" w:rsidRDefault="006F1500"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sz w:val="22"/>
          <w:szCs w:val="22"/>
        </w:rPr>
      </w:pPr>
      <w:r w:rsidRPr="00F73F8D">
        <w:rPr>
          <w:rFonts w:ascii="Arial" w:hAnsi="Arial" w:cs="Arial"/>
          <w:b/>
          <w:sz w:val="22"/>
          <w:szCs w:val="22"/>
          <w:u w:val="single"/>
        </w:rPr>
        <w:t>EXAM DATES</w:t>
      </w:r>
      <w:r w:rsidRPr="00F73F8D">
        <w:rPr>
          <w:rFonts w:ascii="Arial" w:hAnsi="Arial" w:cs="Arial"/>
          <w:b/>
          <w:sz w:val="22"/>
          <w:szCs w:val="22"/>
        </w:rPr>
        <w:t>:</w:t>
      </w:r>
    </w:p>
    <w:p w:rsidR="006F1500" w:rsidRPr="00F73F8D" w:rsidRDefault="006F1500"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sz w:val="22"/>
          <w:szCs w:val="22"/>
        </w:rPr>
      </w:pPr>
    </w:p>
    <w:p w:rsidR="006F1500" w:rsidRPr="000D1E5E" w:rsidRDefault="00453B44"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sz w:val="22"/>
          <w:szCs w:val="22"/>
        </w:rPr>
      </w:pPr>
      <w:r>
        <w:rPr>
          <w:rFonts w:ascii="Arial" w:hAnsi="Arial" w:cs="Arial"/>
          <w:sz w:val="22"/>
          <w:szCs w:val="22"/>
        </w:rPr>
        <w:t>Exam #1</w:t>
      </w:r>
      <w:r w:rsidRPr="000D1E5E">
        <w:rPr>
          <w:rFonts w:ascii="Arial" w:hAnsi="Arial" w:cs="Arial"/>
          <w:sz w:val="22"/>
          <w:szCs w:val="22"/>
        </w:rPr>
        <w:t xml:space="preserve">:  </w:t>
      </w:r>
      <w:r w:rsidR="006F1500" w:rsidRPr="00D22F56">
        <w:rPr>
          <w:rFonts w:ascii="Arial" w:hAnsi="Arial" w:cs="Arial"/>
          <w:b/>
          <w:sz w:val="22"/>
          <w:szCs w:val="22"/>
        </w:rPr>
        <w:t xml:space="preserve">Thurs </w:t>
      </w:r>
      <w:r w:rsidR="003A5220">
        <w:rPr>
          <w:rFonts w:ascii="Arial" w:hAnsi="Arial" w:cs="Arial"/>
          <w:b/>
          <w:sz w:val="22"/>
          <w:szCs w:val="22"/>
        </w:rPr>
        <w:t xml:space="preserve">Feb </w:t>
      </w:r>
      <w:r w:rsidR="00C06E07">
        <w:rPr>
          <w:rFonts w:ascii="Arial" w:hAnsi="Arial" w:cs="Arial"/>
          <w:b/>
          <w:sz w:val="22"/>
          <w:szCs w:val="22"/>
        </w:rPr>
        <w:t>1</w:t>
      </w:r>
      <w:r w:rsidR="00DA37E0">
        <w:rPr>
          <w:rFonts w:ascii="Arial" w:hAnsi="Arial" w:cs="Arial"/>
          <w:b/>
          <w:sz w:val="22"/>
          <w:szCs w:val="22"/>
        </w:rPr>
        <w:t>6</w:t>
      </w:r>
    </w:p>
    <w:p w:rsidR="006F1500" w:rsidRPr="000D1E5E" w:rsidRDefault="006F1500"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sz w:val="22"/>
          <w:szCs w:val="22"/>
        </w:rPr>
      </w:pPr>
      <w:r w:rsidRPr="000D1E5E">
        <w:rPr>
          <w:rFonts w:ascii="Arial" w:hAnsi="Arial" w:cs="Arial"/>
          <w:sz w:val="22"/>
          <w:szCs w:val="22"/>
        </w:rPr>
        <w:t xml:space="preserve">Exam #2:  </w:t>
      </w:r>
      <w:r>
        <w:rPr>
          <w:rFonts w:ascii="Arial" w:hAnsi="Arial" w:cs="Arial"/>
          <w:b/>
          <w:sz w:val="22"/>
          <w:szCs w:val="22"/>
        </w:rPr>
        <w:t>T</w:t>
      </w:r>
      <w:r w:rsidR="003A5220">
        <w:rPr>
          <w:rFonts w:ascii="Arial" w:hAnsi="Arial" w:cs="Arial"/>
          <w:b/>
          <w:sz w:val="22"/>
          <w:szCs w:val="22"/>
        </w:rPr>
        <w:t>hurs</w:t>
      </w:r>
      <w:r w:rsidRPr="00D22F56">
        <w:rPr>
          <w:rFonts w:ascii="Arial" w:hAnsi="Arial" w:cs="Arial"/>
          <w:b/>
          <w:sz w:val="22"/>
          <w:szCs w:val="22"/>
        </w:rPr>
        <w:t xml:space="preserve"> </w:t>
      </w:r>
      <w:r w:rsidR="003A5220">
        <w:rPr>
          <w:rFonts w:ascii="Arial" w:hAnsi="Arial" w:cs="Arial"/>
          <w:b/>
          <w:sz w:val="22"/>
          <w:szCs w:val="22"/>
        </w:rPr>
        <w:t>Mar</w:t>
      </w:r>
      <w:r w:rsidRPr="00D22F56">
        <w:rPr>
          <w:rFonts w:ascii="Arial" w:hAnsi="Arial" w:cs="Arial"/>
          <w:b/>
          <w:sz w:val="22"/>
          <w:szCs w:val="22"/>
        </w:rPr>
        <w:t xml:space="preserve"> </w:t>
      </w:r>
      <w:r w:rsidR="00DA37E0">
        <w:rPr>
          <w:rFonts w:ascii="Arial" w:hAnsi="Arial" w:cs="Arial"/>
          <w:b/>
          <w:sz w:val="22"/>
          <w:szCs w:val="22"/>
        </w:rPr>
        <w:t>30</w:t>
      </w:r>
    </w:p>
    <w:p w:rsidR="006F1500" w:rsidRPr="000D1E5E" w:rsidRDefault="006F1500" w:rsidP="006F1500">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sz w:val="22"/>
          <w:szCs w:val="22"/>
        </w:rPr>
      </w:pPr>
      <w:r w:rsidRPr="000D1E5E">
        <w:rPr>
          <w:rFonts w:ascii="Arial" w:hAnsi="Arial" w:cs="Arial"/>
          <w:sz w:val="22"/>
          <w:szCs w:val="22"/>
        </w:rPr>
        <w:t xml:space="preserve">Exam #3:  </w:t>
      </w:r>
      <w:r w:rsidRPr="00D22F56">
        <w:rPr>
          <w:rFonts w:ascii="Arial" w:hAnsi="Arial" w:cs="Arial"/>
          <w:b/>
          <w:sz w:val="22"/>
          <w:szCs w:val="22"/>
        </w:rPr>
        <w:t xml:space="preserve">Thurs </w:t>
      </w:r>
      <w:r w:rsidR="003A5220">
        <w:rPr>
          <w:rFonts w:ascii="Arial" w:hAnsi="Arial" w:cs="Arial"/>
          <w:b/>
          <w:sz w:val="22"/>
          <w:szCs w:val="22"/>
        </w:rPr>
        <w:t>May</w:t>
      </w:r>
      <w:r w:rsidRPr="00D22F56">
        <w:rPr>
          <w:rFonts w:ascii="Arial" w:hAnsi="Arial" w:cs="Arial"/>
          <w:b/>
          <w:sz w:val="22"/>
          <w:szCs w:val="22"/>
        </w:rPr>
        <w:t xml:space="preserve"> </w:t>
      </w:r>
      <w:r w:rsidR="00DA37E0">
        <w:rPr>
          <w:rFonts w:ascii="Arial" w:hAnsi="Arial" w:cs="Arial"/>
          <w:b/>
          <w:sz w:val="22"/>
          <w:szCs w:val="22"/>
        </w:rPr>
        <w:t>4</w:t>
      </w:r>
      <w:bookmarkStart w:id="0" w:name="_GoBack"/>
      <w:bookmarkEnd w:id="0"/>
    </w:p>
    <w:p w:rsidR="006F1500" w:rsidRPr="00F73F8D" w:rsidRDefault="006F1500" w:rsidP="006F1500">
      <w:pPr>
        <w:tabs>
          <w:tab w:val="left" w:pos="-720"/>
          <w:tab w:val="left" w:pos="0"/>
          <w:tab w:val="left" w:pos="720"/>
          <w:tab w:val="left" w:pos="1440"/>
          <w:tab w:val="left" w:pos="1908"/>
          <w:tab w:val="left" w:pos="2880"/>
          <w:tab w:val="left" w:pos="369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sz w:val="22"/>
          <w:szCs w:val="22"/>
        </w:rPr>
      </w:pPr>
      <w:r w:rsidRPr="00F73F8D">
        <w:rPr>
          <w:rFonts w:ascii="Arial" w:hAnsi="Arial" w:cs="Arial"/>
          <w:b/>
          <w:sz w:val="22"/>
          <w:szCs w:val="22"/>
        </w:rPr>
        <w:t>Note: Exam dates are subject to change.</w:t>
      </w:r>
    </w:p>
    <w:p w:rsidR="009E33FF" w:rsidRPr="00F73F8D" w:rsidRDefault="009E33FF" w:rsidP="009E33FF">
      <w:pPr>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sz w:val="22"/>
          <w:szCs w:val="22"/>
        </w:rPr>
      </w:pPr>
    </w:p>
    <w:p w:rsidR="009E33FF" w:rsidRPr="00F73F8D" w:rsidRDefault="009E33FF" w:rsidP="009E33FF">
      <w:pPr>
        <w:rPr>
          <w:rFonts w:ascii="Arial" w:hAnsi="Arial" w:cs="Arial"/>
          <w:sz w:val="22"/>
          <w:szCs w:val="22"/>
        </w:rPr>
      </w:pPr>
      <w:r w:rsidRPr="00F73F8D">
        <w:rPr>
          <w:rFonts w:ascii="Arial" w:hAnsi="Arial" w:cs="Arial"/>
          <w:b/>
          <w:sz w:val="22"/>
          <w:szCs w:val="22"/>
        </w:rPr>
        <w:t>SPECIAL NEEDS:</w:t>
      </w:r>
      <w:r w:rsidRPr="00F73F8D">
        <w:rPr>
          <w:rFonts w:ascii="Arial" w:hAnsi="Arial" w:cs="Arial"/>
          <w:sz w:val="22"/>
          <w:szCs w:val="22"/>
        </w:rPr>
        <w:t xml:space="preserve">  Any students with disabilities or other special needs, who need special accommodations in this course, are invited to share these concerns or requests with the instructor as soon as possible.</w:t>
      </w:r>
    </w:p>
    <w:p w:rsidR="009E33FF" w:rsidRPr="00F73F8D" w:rsidRDefault="009E33FF" w:rsidP="009E33FF">
      <w:pPr>
        <w:rPr>
          <w:rFonts w:ascii="Arial" w:hAnsi="Arial" w:cs="Arial"/>
          <w:sz w:val="22"/>
          <w:szCs w:val="22"/>
        </w:rPr>
      </w:pPr>
    </w:p>
    <w:p w:rsidR="00A53467" w:rsidRDefault="009E33FF" w:rsidP="00CC0127">
      <w:pPr>
        <w:tabs>
          <w:tab w:val="left" w:pos="-720"/>
          <w:tab w:val="left" w:pos="0"/>
          <w:tab w:val="left" w:pos="720"/>
          <w:tab w:val="left" w:pos="1440"/>
          <w:tab w:val="left" w:pos="1908"/>
          <w:tab w:val="left" w:pos="2880"/>
          <w:tab w:val="left" w:pos="3240"/>
          <w:tab w:val="left" w:pos="4320"/>
          <w:tab w:val="left" w:pos="5040"/>
          <w:tab w:val="left" w:pos="5490"/>
          <w:tab w:val="left" w:pos="6480"/>
          <w:tab w:val="left" w:pos="7200"/>
          <w:tab w:val="left" w:pos="7920"/>
          <w:tab w:val="left" w:pos="8640"/>
          <w:tab w:val="left" w:pos="9360"/>
          <w:tab w:val="left" w:pos="10080"/>
          <w:tab w:val="left" w:pos="10800"/>
          <w:tab w:val="left" w:pos="11520"/>
          <w:tab w:val="left" w:pos="12240"/>
        </w:tabs>
        <w:rPr>
          <w:rFonts w:ascii="Arial" w:hAnsi="Arial" w:cs="Arial"/>
          <w:sz w:val="22"/>
          <w:szCs w:val="22"/>
        </w:rPr>
      </w:pPr>
      <w:r w:rsidRPr="00F73F8D">
        <w:rPr>
          <w:rFonts w:ascii="Arial" w:hAnsi="Arial" w:cs="Arial"/>
          <w:b/>
          <w:sz w:val="22"/>
          <w:szCs w:val="22"/>
        </w:rPr>
        <w:t>APPROVED ACADEMIC HONESTY STATEMENT:</w:t>
      </w:r>
      <w:r w:rsidRPr="00F73F8D">
        <w:rPr>
          <w:rFonts w:ascii="Arial" w:hAnsi="Arial" w:cs="Arial"/>
          <w:sz w:val="22"/>
          <w:szCs w:val="22"/>
        </w:rPr>
        <w:t xml:space="preserve">  All work in this course must be completed in a manner consistent with NDSU University Senate Policy, section 335: Code of Academic Responsibility and Conduct  (</w:t>
      </w:r>
      <w:hyperlink r:id="rId9" w:history="1">
        <w:r w:rsidR="00863191" w:rsidRPr="002C3C6B">
          <w:rPr>
            <w:rStyle w:val="Hyperlink"/>
          </w:rPr>
          <w:t>http://www.ndsu.edu/fileadmin/policy/335.pdf</w:t>
        </w:r>
      </w:hyperlink>
      <w:r w:rsidR="00863191">
        <w:rPr>
          <w:rFonts w:ascii="Arial" w:hAnsi="Arial" w:cs="Arial"/>
          <w:sz w:val="22"/>
          <w:szCs w:val="22"/>
        </w:rPr>
        <w:t>).</w:t>
      </w:r>
    </w:p>
    <w:p w:rsidR="0074752A" w:rsidRPr="00F73F8D" w:rsidRDefault="0074752A" w:rsidP="00E745B2">
      <w:pPr>
        <w:rPr>
          <w:rFonts w:ascii="Arial" w:hAnsi="Arial" w:cs="Arial"/>
          <w:b/>
          <w:sz w:val="22"/>
          <w:szCs w:val="22"/>
          <w:u w:val="single"/>
        </w:rPr>
      </w:pPr>
    </w:p>
    <w:p w:rsidR="00E745B2" w:rsidRDefault="00E745B2" w:rsidP="00E745B2">
      <w:pPr>
        <w:rPr>
          <w:rFonts w:ascii="Arial" w:hAnsi="Arial" w:cs="Arial"/>
          <w:b/>
          <w:sz w:val="22"/>
          <w:szCs w:val="22"/>
        </w:rPr>
      </w:pPr>
      <w:r w:rsidRPr="00F73F8D">
        <w:rPr>
          <w:rFonts w:ascii="Arial" w:hAnsi="Arial" w:cs="Arial"/>
          <w:b/>
          <w:sz w:val="22"/>
          <w:szCs w:val="22"/>
          <w:u w:val="single"/>
        </w:rPr>
        <w:t>TENTATIVE SCHEDULE</w:t>
      </w:r>
      <w:r w:rsidR="009E33FF" w:rsidRPr="00F73F8D">
        <w:rPr>
          <w:rFonts w:ascii="Arial" w:hAnsi="Arial" w:cs="Arial"/>
          <w:b/>
          <w:sz w:val="22"/>
          <w:szCs w:val="22"/>
        </w:rPr>
        <w:t>:</w:t>
      </w:r>
    </w:p>
    <w:p w:rsidR="00846695" w:rsidRDefault="00846695" w:rsidP="00E745B2">
      <w:pPr>
        <w:rPr>
          <w:rFonts w:ascii="Arial" w:hAnsi="Arial" w:cs="Arial"/>
          <w:b/>
          <w:sz w:val="22"/>
          <w:szCs w:val="22"/>
        </w:rPr>
      </w:pPr>
    </w:p>
    <w:p w:rsidR="00846695" w:rsidRDefault="00846695" w:rsidP="00E745B2">
      <w:pPr>
        <w:rPr>
          <w:rFonts w:ascii="Arial" w:hAnsi="Arial" w:cs="Arial"/>
          <w:b/>
          <w:sz w:val="22"/>
          <w:szCs w:val="22"/>
        </w:rPr>
      </w:pPr>
      <w:r>
        <w:rPr>
          <w:rFonts w:ascii="Arial" w:hAnsi="Arial" w:cs="Arial"/>
          <w:b/>
          <w:sz w:val="22"/>
          <w:szCs w:val="22"/>
        </w:rPr>
        <w:t>Chapter 1</w:t>
      </w:r>
      <w:r w:rsidR="00094537">
        <w:rPr>
          <w:rFonts w:ascii="Arial" w:hAnsi="Arial" w:cs="Arial"/>
          <w:b/>
          <w:sz w:val="22"/>
          <w:szCs w:val="22"/>
        </w:rPr>
        <w:t>&amp;6</w:t>
      </w:r>
      <w:r>
        <w:rPr>
          <w:rFonts w:ascii="Arial" w:hAnsi="Arial" w:cs="Arial"/>
          <w:b/>
          <w:sz w:val="22"/>
          <w:szCs w:val="22"/>
        </w:rPr>
        <w:t>:</w:t>
      </w:r>
      <w:r w:rsidR="00DA52AF">
        <w:rPr>
          <w:rFonts w:ascii="Arial" w:hAnsi="Arial" w:cs="Arial"/>
          <w:b/>
          <w:sz w:val="22"/>
          <w:szCs w:val="22"/>
        </w:rPr>
        <w:t xml:space="preserve"> </w:t>
      </w:r>
      <w:r>
        <w:rPr>
          <w:rFonts w:ascii="Arial" w:hAnsi="Arial" w:cs="Arial"/>
          <w:b/>
          <w:sz w:val="22"/>
          <w:szCs w:val="22"/>
        </w:rPr>
        <w:t>Introduction</w:t>
      </w:r>
      <w:r w:rsidR="00094537">
        <w:rPr>
          <w:rFonts w:ascii="Arial" w:hAnsi="Arial" w:cs="Arial"/>
          <w:b/>
          <w:sz w:val="22"/>
          <w:szCs w:val="22"/>
        </w:rPr>
        <w:t xml:space="preserve"> and Probability</w:t>
      </w:r>
      <w:r w:rsidR="00252C98">
        <w:rPr>
          <w:rFonts w:ascii="Arial" w:hAnsi="Arial" w:cs="Arial"/>
          <w:b/>
          <w:sz w:val="22"/>
          <w:szCs w:val="22"/>
        </w:rPr>
        <w:t xml:space="preserve"> </w:t>
      </w:r>
      <w:r>
        <w:rPr>
          <w:rFonts w:ascii="Arial" w:hAnsi="Arial" w:cs="Arial"/>
          <w:b/>
          <w:sz w:val="22"/>
          <w:szCs w:val="22"/>
        </w:rPr>
        <w:t>(</w:t>
      </w:r>
      <w:r w:rsidR="00252C98">
        <w:rPr>
          <w:rFonts w:ascii="Arial" w:hAnsi="Arial" w:cs="Arial"/>
          <w:b/>
          <w:sz w:val="22"/>
          <w:szCs w:val="22"/>
        </w:rPr>
        <w:t>Week 1</w:t>
      </w:r>
      <w:r w:rsidR="0058536A">
        <w:rPr>
          <w:rFonts w:ascii="Arial" w:hAnsi="Arial" w:cs="Arial"/>
          <w:b/>
          <w:sz w:val="22"/>
          <w:szCs w:val="22"/>
        </w:rPr>
        <w:t>~2</w:t>
      </w:r>
      <w:r>
        <w:rPr>
          <w:rFonts w:ascii="Arial" w:hAnsi="Arial" w:cs="Arial"/>
          <w:b/>
          <w:sz w:val="22"/>
          <w:szCs w:val="22"/>
        </w:rPr>
        <w:t>)</w:t>
      </w:r>
    </w:p>
    <w:p w:rsidR="00F75F1E" w:rsidRDefault="00F75F1E" w:rsidP="00E745B2">
      <w:pPr>
        <w:rPr>
          <w:rFonts w:ascii="Arial" w:hAnsi="Arial" w:cs="Arial"/>
          <w:b/>
          <w:sz w:val="22"/>
          <w:szCs w:val="22"/>
        </w:rPr>
      </w:pPr>
    </w:p>
    <w:p w:rsidR="00846695" w:rsidRDefault="00252C98" w:rsidP="00E745B2">
      <w:pPr>
        <w:rPr>
          <w:rFonts w:ascii="Arial" w:hAnsi="Arial" w:cs="Arial"/>
          <w:b/>
          <w:sz w:val="22"/>
          <w:szCs w:val="22"/>
        </w:rPr>
      </w:pPr>
      <w:r>
        <w:rPr>
          <w:rFonts w:ascii="Arial" w:hAnsi="Arial" w:cs="Arial"/>
          <w:b/>
          <w:sz w:val="22"/>
          <w:szCs w:val="22"/>
        </w:rPr>
        <w:t xml:space="preserve">Chapter </w:t>
      </w:r>
      <w:r w:rsidR="00331F01">
        <w:rPr>
          <w:rFonts w:ascii="Arial" w:hAnsi="Arial" w:cs="Arial"/>
          <w:b/>
          <w:sz w:val="22"/>
          <w:szCs w:val="22"/>
        </w:rPr>
        <w:t>7</w:t>
      </w:r>
      <w:r w:rsidR="00846695">
        <w:rPr>
          <w:rFonts w:ascii="Arial" w:hAnsi="Arial" w:cs="Arial"/>
          <w:b/>
          <w:sz w:val="22"/>
          <w:szCs w:val="22"/>
        </w:rPr>
        <w:t xml:space="preserve">: </w:t>
      </w:r>
      <w:r>
        <w:rPr>
          <w:rFonts w:ascii="Arial" w:hAnsi="Arial" w:cs="Arial"/>
          <w:b/>
          <w:sz w:val="22"/>
          <w:szCs w:val="22"/>
        </w:rPr>
        <w:t>Probability</w:t>
      </w:r>
      <w:r w:rsidR="00094537">
        <w:rPr>
          <w:rFonts w:ascii="Arial" w:hAnsi="Arial" w:cs="Arial"/>
          <w:b/>
          <w:sz w:val="22"/>
          <w:szCs w:val="22"/>
        </w:rPr>
        <w:t xml:space="preserve"> </w:t>
      </w:r>
      <w:r w:rsidR="00331F01">
        <w:rPr>
          <w:rFonts w:ascii="Arial" w:hAnsi="Arial" w:cs="Arial"/>
          <w:b/>
          <w:sz w:val="22"/>
          <w:szCs w:val="22"/>
        </w:rPr>
        <w:t>Distributions</w:t>
      </w:r>
      <w:r w:rsidR="0058536A">
        <w:rPr>
          <w:rFonts w:ascii="Arial" w:hAnsi="Arial" w:cs="Arial"/>
          <w:b/>
          <w:sz w:val="22"/>
          <w:szCs w:val="22"/>
        </w:rPr>
        <w:t xml:space="preserve"> (Week 3</w:t>
      </w:r>
      <w:r w:rsidR="00846695">
        <w:rPr>
          <w:rFonts w:ascii="Arial" w:hAnsi="Arial" w:cs="Arial"/>
          <w:b/>
          <w:sz w:val="22"/>
          <w:szCs w:val="22"/>
        </w:rPr>
        <w:t>)</w:t>
      </w:r>
    </w:p>
    <w:p w:rsidR="004032EA" w:rsidRDefault="004032EA" w:rsidP="00E745B2">
      <w:pPr>
        <w:rPr>
          <w:rFonts w:ascii="Arial" w:hAnsi="Arial" w:cs="Arial"/>
          <w:b/>
          <w:sz w:val="22"/>
          <w:szCs w:val="22"/>
        </w:rPr>
      </w:pPr>
    </w:p>
    <w:p w:rsidR="00846695" w:rsidRDefault="00094537" w:rsidP="00E745B2">
      <w:pPr>
        <w:rPr>
          <w:rFonts w:ascii="Arial" w:hAnsi="Arial" w:cs="Arial"/>
          <w:b/>
          <w:sz w:val="22"/>
          <w:szCs w:val="22"/>
        </w:rPr>
      </w:pPr>
      <w:r>
        <w:rPr>
          <w:rFonts w:ascii="Arial" w:hAnsi="Arial" w:cs="Arial"/>
          <w:b/>
          <w:sz w:val="22"/>
          <w:szCs w:val="22"/>
        </w:rPr>
        <w:t>Chapter 12: Analysis of Variance</w:t>
      </w:r>
      <w:r w:rsidR="0058536A">
        <w:rPr>
          <w:rFonts w:ascii="Arial" w:hAnsi="Arial" w:cs="Arial"/>
          <w:b/>
          <w:sz w:val="22"/>
          <w:szCs w:val="22"/>
        </w:rPr>
        <w:t xml:space="preserve"> (Week 4~5</w:t>
      </w:r>
      <w:r w:rsidR="006655C3">
        <w:rPr>
          <w:rFonts w:ascii="Arial" w:hAnsi="Arial" w:cs="Arial"/>
          <w:b/>
          <w:sz w:val="22"/>
          <w:szCs w:val="22"/>
        </w:rPr>
        <w:t>)</w:t>
      </w:r>
    </w:p>
    <w:p w:rsidR="00F75F1E" w:rsidRDefault="00F75F1E" w:rsidP="00E745B2">
      <w:pPr>
        <w:rPr>
          <w:rFonts w:ascii="Arial" w:hAnsi="Arial" w:cs="Arial"/>
          <w:b/>
          <w:sz w:val="22"/>
          <w:szCs w:val="22"/>
        </w:rPr>
      </w:pPr>
    </w:p>
    <w:p w:rsidR="00331F01" w:rsidRDefault="00331F01" w:rsidP="00E745B2">
      <w:pPr>
        <w:rPr>
          <w:rFonts w:ascii="Arial" w:hAnsi="Arial" w:cs="Arial"/>
          <w:b/>
          <w:sz w:val="22"/>
          <w:szCs w:val="22"/>
        </w:rPr>
      </w:pPr>
      <w:r>
        <w:rPr>
          <w:rFonts w:ascii="Arial" w:hAnsi="Arial" w:cs="Arial"/>
          <w:b/>
          <w:sz w:val="22"/>
          <w:szCs w:val="22"/>
        </w:rPr>
        <w:t xml:space="preserve">Chapter </w:t>
      </w:r>
      <w:r w:rsidR="00094537">
        <w:rPr>
          <w:rFonts w:ascii="Arial" w:hAnsi="Arial" w:cs="Arial"/>
          <w:b/>
          <w:sz w:val="22"/>
          <w:szCs w:val="22"/>
        </w:rPr>
        <w:t xml:space="preserve">13: Nonparametric Methods </w:t>
      </w:r>
      <w:r w:rsidR="0058536A">
        <w:rPr>
          <w:rFonts w:ascii="Arial" w:hAnsi="Arial" w:cs="Arial"/>
          <w:b/>
          <w:sz w:val="22"/>
          <w:szCs w:val="22"/>
        </w:rPr>
        <w:t>(Week 6~7</w:t>
      </w:r>
      <w:r>
        <w:rPr>
          <w:rFonts w:ascii="Arial" w:hAnsi="Arial" w:cs="Arial"/>
          <w:b/>
          <w:sz w:val="22"/>
          <w:szCs w:val="22"/>
        </w:rPr>
        <w:t>)</w:t>
      </w:r>
    </w:p>
    <w:p w:rsidR="004032EA" w:rsidRPr="00833467" w:rsidRDefault="004032EA" w:rsidP="00E745B2">
      <w:pPr>
        <w:rPr>
          <w:rFonts w:ascii="Arial" w:hAnsi="Arial" w:cs="Arial"/>
          <w:b/>
          <w:color w:val="FF0000"/>
          <w:sz w:val="22"/>
          <w:szCs w:val="22"/>
          <w:u w:val="single"/>
        </w:rPr>
      </w:pPr>
    </w:p>
    <w:p w:rsidR="006655C3" w:rsidRDefault="00331F01" w:rsidP="00E745B2">
      <w:pPr>
        <w:rPr>
          <w:rFonts w:ascii="Arial" w:hAnsi="Arial" w:cs="Arial"/>
          <w:b/>
          <w:sz w:val="22"/>
          <w:szCs w:val="22"/>
        </w:rPr>
      </w:pPr>
      <w:r>
        <w:rPr>
          <w:rFonts w:ascii="Arial" w:hAnsi="Arial" w:cs="Arial"/>
          <w:b/>
          <w:sz w:val="22"/>
          <w:szCs w:val="22"/>
        </w:rPr>
        <w:t xml:space="preserve">Chapter </w:t>
      </w:r>
      <w:r w:rsidR="00094537">
        <w:rPr>
          <w:rFonts w:ascii="Arial" w:hAnsi="Arial" w:cs="Arial"/>
          <w:b/>
          <w:sz w:val="22"/>
          <w:szCs w:val="22"/>
        </w:rPr>
        <w:t>15&amp;16&amp;17: Contingency Tables</w:t>
      </w:r>
      <w:r w:rsidR="006655C3">
        <w:rPr>
          <w:rFonts w:ascii="Arial" w:hAnsi="Arial" w:cs="Arial"/>
          <w:b/>
          <w:sz w:val="22"/>
          <w:szCs w:val="22"/>
        </w:rPr>
        <w:t xml:space="preserve"> (</w:t>
      </w:r>
      <w:r>
        <w:rPr>
          <w:rFonts w:ascii="Arial" w:hAnsi="Arial" w:cs="Arial"/>
          <w:b/>
          <w:sz w:val="22"/>
          <w:szCs w:val="22"/>
        </w:rPr>
        <w:t xml:space="preserve">Week </w:t>
      </w:r>
      <w:r w:rsidR="0058536A">
        <w:rPr>
          <w:rFonts w:ascii="Arial" w:hAnsi="Arial" w:cs="Arial"/>
          <w:b/>
          <w:sz w:val="22"/>
          <w:szCs w:val="22"/>
        </w:rPr>
        <w:t>8~10</w:t>
      </w:r>
      <w:r w:rsidR="007B0EC9">
        <w:rPr>
          <w:rFonts w:ascii="Arial" w:hAnsi="Arial" w:cs="Arial"/>
          <w:b/>
          <w:sz w:val="22"/>
          <w:szCs w:val="22"/>
        </w:rPr>
        <w:t>)</w:t>
      </w:r>
    </w:p>
    <w:p w:rsidR="004032EA" w:rsidRDefault="004032EA" w:rsidP="00E745B2">
      <w:pPr>
        <w:rPr>
          <w:rFonts w:ascii="Arial" w:hAnsi="Arial" w:cs="Arial"/>
          <w:b/>
          <w:sz w:val="22"/>
          <w:szCs w:val="22"/>
        </w:rPr>
      </w:pPr>
    </w:p>
    <w:p w:rsidR="007B0EC9" w:rsidRDefault="00094537" w:rsidP="00E745B2">
      <w:pPr>
        <w:rPr>
          <w:rFonts w:ascii="Arial" w:hAnsi="Arial" w:cs="Arial"/>
          <w:b/>
          <w:sz w:val="22"/>
          <w:szCs w:val="22"/>
        </w:rPr>
      </w:pPr>
      <w:r>
        <w:rPr>
          <w:rFonts w:ascii="Arial" w:hAnsi="Arial" w:cs="Arial"/>
          <w:b/>
          <w:sz w:val="22"/>
          <w:szCs w:val="22"/>
        </w:rPr>
        <w:t>Chapter 18&amp;19</w:t>
      </w:r>
      <w:r w:rsidR="007B0EC9">
        <w:rPr>
          <w:rFonts w:ascii="Arial" w:hAnsi="Arial" w:cs="Arial"/>
          <w:b/>
          <w:sz w:val="22"/>
          <w:szCs w:val="22"/>
        </w:rPr>
        <w:t xml:space="preserve">: </w:t>
      </w:r>
      <w:r>
        <w:rPr>
          <w:rFonts w:ascii="Arial" w:hAnsi="Arial" w:cs="Arial"/>
          <w:b/>
          <w:sz w:val="22"/>
          <w:szCs w:val="22"/>
        </w:rPr>
        <w:t xml:space="preserve">Simple Linear and Multiple Regression </w:t>
      </w:r>
      <w:r w:rsidR="0058536A">
        <w:rPr>
          <w:rFonts w:ascii="Arial" w:hAnsi="Arial" w:cs="Arial"/>
          <w:b/>
          <w:sz w:val="22"/>
          <w:szCs w:val="22"/>
        </w:rPr>
        <w:t>(Week 11~13</w:t>
      </w:r>
      <w:r w:rsidR="007B0EC9">
        <w:rPr>
          <w:rFonts w:ascii="Arial" w:hAnsi="Arial" w:cs="Arial"/>
          <w:b/>
          <w:sz w:val="22"/>
          <w:szCs w:val="22"/>
        </w:rPr>
        <w:t>)</w:t>
      </w:r>
    </w:p>
    <w:p w:rsidR="004032EA" w:rsidRDefault="004032EA" w:rsidP="00E745B2">
      <w:pPr>
        <w:rPr>
          <w:rFonts w:ascii="Arial" w:hAnsi="Arial" w:cs="Arial"/>
          <w:b/>
          <w:sz w:val="22"/>
          <w:szCs w:val="22"/>
        </w:rPr>
      </w:pPr>
    </w:p>
    <w:p w:rsidR="00833467" w:rsidRDefault="0058536A" w:rsidP="00833467">
      <w:pPr>
        <w:rPr>
          <w:rFonts w:ascii="Arial" w:hAnsi="Arial" w:cs="Arial"/>
          <w:b/>
          <w:sz w:val="22"/>
          <w:szCs w:val="22"/>
        </w:rPr>
      </w:pPr>
      <w:r>
        <w:rPr>
          <w:rFonts w:ascii="Arial" w:hAnsi="Arial" w:cs="Arial"/>
          <w:b/>
          <w:sz w:val="22"/>
          <w:szCs w:val="22"/>
        </w:rPr>
        <w:t xml:space="preserve">Chapter 20: Logistic Regression </w:t>
      </w:r>
      <w:r w:rsidR="00FB4CFC">
        <w:rPr>
          <w:rFonts w:ascii="Arial" w:hAnsi="Arial" w:cs="Arial"/>
          <w:b/>
          <w:sz w:val="22"/>
          <w:szCs w:val="22"/>
        </w:rPr>
        <w:t>(</w:t>
      </w:r>
      <w:r>
        <w:rPr>
          <w:rFonts w:ascii="Arial" w:hAnsi="Arial" w:cs="Arial"/>
          <w:b/>
          <w:sz w:val="22"/>
          <w:szCs w:val="22"/>
        </w:rPr>
        <w:t>Week 14~15</w:t>
      </w:r>
      <w:r w:rsidR="00911ED3">
        <w:rPr>
          <w:rFonts w:ascii="Arial" w:hAnsi="Arial" w:cs="Arial"/>
          <w:b/>
          <w:sz w:val="22"/>
          <w:szCs w:val="22"/>
        </w:rPr>
        <w:t>)</w:t>
      </w:r>
    </w:p>
    <w:p w:rsidR="004032EA" w:rsidRDefault="004032EA" w:rsidP="00833467">
      <w:pPr>
        <w:rPr>
          <w:rFonts w:ascii="Arial" w:hAnsi="Arial" w:cs="Arial"/>
          <w:b/>
          <w:sz w:val="22"/>
          <w:szCs w:val="22"/>
        </w:rPr>
      </w:pPr>
    </w:p>
    <w:p w:rsidR="00254434" w:rsidRDefault="0058536A" w:rsidP="00833467">
      <w:pPr>
        <w:rPr>
          <w:rFonts w:ascii="Arial" w:hAnsi="Arial" w:cs="Arial"/>
          <w:b/>
          <w:sz w:val="22"/>
          <w:szCs w:val="22"/>
        </w:rPr>
      </w:pPr>
      <w:r>
        <w:rPr>
          <w:rFonts w:ascii="Arial" w:hAnsi="Arial" w:cs="Arial"/>
          <w:b/>
          <w:sz w:val="22"/>
          <w:szCs w:val="22"/>
        </w:rPr>
        <w:t>Chapter 21: Survival Analysis (Week 16)</w:t>
      </w:r>
    </w:p>
    <w:p w:rsidR="000E4AE4" w:rsidRPr="00F73F8D" w:rsidRDefault="000E4AE4">
      <w:pPr>
        <w:rPr>
          <w:rFonts w:ascii="Arial" w:hAnsi="Arial" w:cs="Arial"/>
          <w:sz w:val="22"/>
          <w:szCs w:val="22"/>
        </w:rPr>
      </w:pPr>
    </w:p>
    <w:p w:rsidR="00E745B2" w:rsidRPr="00F73F8D" w:rsidRDefault="00E745B2">
      <w:pPr>
        <w:rPr>
          <w:rFonts w:ascii="Arial" w:hAnsi="Arial" w:cs="Arial"/>
          <w:b/>
          <w:sz w:val="22"/>
          <w:szCs w:val="22"/>
          <w:u w:val="single"/>
        </w:rPr>
      </w:pPr>
    </w:p>
    <w:sectPr w:rsidR="00E745B2" w:rsidRPr="00F73F8D" w:rsidSect="001B7A5F">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2A4" w:rsidRDefault="00E022A4" w:rsidP="00FA487B">
      <w:r>
        <w:separator/>
      </w:r>
    </w:p>
  </w:endnote>
  <w:endnote w:type="continuationSeparator" w:id="0">
    <w:p w:rsidR="00E022A4" w:rsidRDefault="00E022A4" w:rsidP="00FA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2A4" w:rsidRDefault="00E022A4" w:rsidP="00FA487B">
      <w:r>
        <w:separator/>
      </w:r>
    </w:p>
  </w:footnote>
  <w:footnote w:type="continuationSeparator" w:id="0">
    <w:p w:rsidR="00E022A4" w:rsidRDefault="00E022A4" w:rsidP="00FA4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340B2"/>
    <w:multiLevelType w:val="hybridMultilevel"/>
    <w:tmpl w:val="47F87D3A"/>
    <w:lvl w:ilvl="0" w:tplc="5DEED1C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BD0ABC"/>
    <w:multiLevelType w:val="hybridMultilevel"/>
    <w:tmpl w:val="72D48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3873C7"/>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 w15:restartNumberingAfterBreak="0">
    <w:nsid w:val="460E47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84129D5"/>
    <w:multiLevelType w:val="hybridMultilevel"/>
    <w:tmpl w:val="0ABC4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F1162"/>
    <w:multiLevelType w:val="hybridMultilevel"/>
    <w:tmpl w:val="4308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A09AD"/>
    <w:multiLevelType w:val="hybridMultilevel"/>
    <w:tmpl w:val="608C5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2E28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A7E5F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FEE3A98"/>
    <w:multiLevelType w:val="hybridMultilevel"/>
    <w:tmpl w:val="DE10CC3A"/>
    <w:lvl w:ilvl="0" w:tplc="4F524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1530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EA5F4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7"/>
  </w:num>
  <w:num w:numId="3">
    <w:abstractNumId w:val="8"/>
  </w:num>
  <w:num w:numId="4">
    <w:abstractNumId w:val="3"/>
  </w:num>
  <w:num w:numId="5">
    <w:abstractNumId w:val="10"/>
  </w:num>
  <w:num w:numId="6">
    <w:abstractNumId w:val="11"/>
  </w:num>
  <w:num w:numId="7">
    <w:abstractNumId w:val="0"/>
  </w:num>
  <w:num w:numId="8">
    <w:abstractNumId w:val="4"/>
  </w:num>
  <w:num w:numId="9">
    <w:abstractNumId w:val="9"/>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6F"/>
    <w:rsid w:val="000008DB"/>
    <w:rsid w:val="00002093"/>
    <w:rsid w:val="00004EBA"/>
    <w:rsid w:val="00007121"/>
    <w:rsid w:val="000108BB"/>
    <w:rsid w:val="000345A2"/>
    <w:rsid w:val="000359D9"/>
    <w:rsid w:val="00042D3D"/>
    <w:rsid w:val="000531C6"/>
    <w:rsid w:val="000545F4"/>
    <w:rsid w:val="000614AF"/>
    <w:rsid w:val="0006462D"/>
    <w:rsid w:val="00070606"/>
    <w:rsid w:val="00071236"/>
    <w:rsid w:val="00087156"/>
    <w:rsid w:val="00090D2F"/>
    <w:rsid w:val="00094537"/>
    <w:rsid w:val="00097BC3"/>
    <w:rsid w:val="000A654A"/>
    <w:rsid w:val="000B2199"/>
    <w:rsid w:val="000B306E"/>
    <w:rsid w:val="000B62D1"/>
    <w:rsid w:val="000B7020"/>
    <w:rsid w:val="000C6257"/>
    <w:rsid w:val="000D1E5E"/>
    <w:rsid w:val="000E4AE4"/>
    <w:rsid w:val="000F0A00"/>
    <w:rsid w:val="000F7557"/>
    <w:rsid w:val="00101A8F"/>
    <w:rsid w:val="00104710"/>
    <w:rsid w:val="001055C5"/>
    <w:rsid w:val="00112DEF"/>
    <w:rsid w:val="00113E18"/>
    <w:rsid w:val="00117679"/>
    <w:rsid w:val="00117AB1"/>
    <w:rsid w:val="00121ECB"/>
    <w:rsid w:val="001342B9"/>
    <w:rsid w:val="001346A6"/>
    <w:rsid w:val="001355FC"/>
    <w:rsid w:val="001376B9"/>
    <w:rsid w:val="00140206"/>
    <w:rsid w:val="001435FD"/>
    <w:rsid w:val="001535B9"/>
    <w:rsid w:val="00154BFA"/>
    <w:rsid w:val="00154E72"/>
    <w:rsid w:val="001556C3"/>
    <w:rsid w:val="00156612"/>
    <w:rsid w:val="001712F4"/>
    <w:rsid w:val="001722C4"/>
    <w:rsid w:val="0017600A"/>
    <w:rsid w:val="0018074D"/>
    <w:rsid w:val="001923CE"/>
    <w:rsid w:val="00195884"/>
    <w:rsid w:val="001A5327"/>
    <w:rsid w:val="001A6566"/>
    <w:rsid w:val="001A732F"/>
    <w:rsid w:val="001B0447"/>
    <w:rsid w:val="001B0616"/>
    <w:rsid w:val="001B27C1"/>
    <w:rsid w:val="001B7A5F"/>
    <w:rsid w:val="001D3A33"/>
    <w:rsid w:val="001D636E"/>
    <w:rsid w:val="001D7538"/>
    <w:rsid w:val="001E028F"/>
    <w:rsid w:val="001E4D9A"/>
    <w:rsid w:val="001E7986"/>
    <w:rsid w:val="001F0D40"/>
    <w:rsid w:val="001F424A"/>
    <w:rsid w:val="00202DE4"/>
    <w:rsid w:val="00213083"/>
    <w:rsid w:val="00214BF6"/>
    <w:rsid w:val="002156CF"/>
    <w:rsid w:val="002210C6"/>
    <w:rsid w:val="0022354E"/>
    <w:rsid w:val="00224DCD"/>
    <w:rsid w:val="00227FE3"/>
    <w:rsid w:val="00233C67"/>
    <w:rsid w:val="002350C8"/>
    <w:rsid w:val="002428BE"/>
    <w:rsid w:val="00242C1D"/>
    <w:rsid w:val="00245479"/>
    <w:rsid w:val="00252BA4"/>
    <w:rsid w:val="00252C98"/>
    <w:rsid w:val="00254434"/>
    <w:rsid w:val="00275447"/>
    <w:rsid w:val="00277471"/>
    <w:rsid w:val="00277C65"/>
    <w:rsid w:val="00282289"/>
    <w:rsid w:val="002843EB"/>
    <w:rsid w:val="00285F45"/>
    <w:rsid w:val="002963D0"/>
    <w:rsid w:val="0029724B"/>
    <w:rsid w:val="0029745D"/>
    <w:rsid w:val="002A3D54"/>
    <w:rsid w:val="002A583E"/>
    <w:rsid w:val="002B0525"/>
    <w:rsid w:val="002B0568"/>
    <w:rsid w:val="002C3C71"/>
    <w:rsid w:val="002D0BB0"/>
    <w:rsid w:val="002D3B3A"/>
    <w:rsid w:val="002D5D2D"/>
    <w:rsid w:val="002D79FF"/>
    <w:rsid w:val="002F5EC8"/>
    <w:rsid w:val="002F6084"/>
    <w:rsid w:val="00300248"/>
    <w:rsid w:val="00305A4F"/>
    <w:rsid w:val="003132FB"/>
    <w:rsid w:val="00313811"/>
    <w:rsid w:val="00320C83"/>
    <w:rsid w:val="00321A0E"/>
    <w:rsid w:val="00325C44"/>
    <w:rsid w:val="003300AD"/>
    <w:rsid w:val="00331F01"/>
    <w:rsid w:val="00340903"/>
    <w:rsid w:val="003428F7"/>
    <w:rsid w:val="00352BFF"/>
    <w:rsid w:val="00355C5E"/>
    <w:rsid w:val="00355C7E"/>
    <w:rsid w:val="003562B2"/>
    <w:rsid w:val="00373BF1"/>
    <w:rsid w:val="0037544A"/>
    <w:rsid w:val="00377891"/>
    <w:rsid w:val="00381903"/>
    <w:rsid w:val="003833AA"/>
    <w:rsid w:val="00386FAC"/>
    <w:rsid w:val="003922B2"/>
    <w:rsid w:val="00394FE9"/>
    <w:rsid w:val="0039633B"/>
    <w:rsid w:val="00396EAF"/>
    <w:rsid w:val="003A5220"/>
    <w:rsid w:val="003A60EE"/>
    <w:rsid w:val="003B236C"/>
    <w:rsid w:val="003B30F7"/>
    <w:rsid w:val="003B5E20"/>
    <w:rsid w:val="003C04D7"/>
    <w:rsid w:val="003C0D2A"/>
    <w:rsid w:val="003D4C84"/>
    <w:rsid w:val="003D7977"/>
    <w:rsid w:val="003E0AB9"/>
    <w:rsid w:val="003E3AFB"/>
    <w:rsid w:val="003E53D3"/>
    <w:rsid w:val="003F0902"/>
    <w:rsid w:val="003F0AC4"/>
    <w:rsid w:val="003F3090"/>
    <w:rsid w:val="003F7017"/>
    <w:rsid w:val="004032EA"/>
    <w:rsid w:val="0040425C"/>
    <w:rsid w:val="00406FB0"/>
    <w:rsid w:val="004179C8"/>
    <w:rsid w:val="00423130"/>
    <w:rsid w:val="004351BF"/>
    <w:rsid w:val="00436C0E"/>
    <w:rsid w:val="00441256"/>
    <w:rsid w:val="00443012"/>
    <w:rsid w:val="00443601"/>
    <w:rsid w:val="00453891"/>
    <w:rsid w:val="00453B44"/>
    <w:rsid w:val="00454020"/>
    <w:rsid w:val="0045528B"/>
    <w:rsid w:val="0045787E"/>
    <w:rsid w:val="00460705"/>
    <w:rsid w:val="00461D87"/>
    <w:rsid w:val="00467812"/>
    <w:rsid w:val="00467BCF"/>
    <w:rsid w:val="004773A9"/>
    <w:rsid w:val="004823F7"/>
    <w:rsid w:val="00490A0C"/>
    <w:rsid w:val="00495DE6"/>
    <w:rsid w:val="004A164B"/>
    <w:rsid w:val="004A2A81"/>
    <w:rsid w:val="004B05C0"/>
    <w:rsid w:val="004B0A6F"/>
    <w:rsid w:val="004B53C8"/>
    <w:rsid w:val="004C4757"/>
    <w:rsid w:val="004D5C81"/>
    <w:rsid w:val="004E1119"/>
    <w:rsid w:val="004E2C6E"/>
    <w:rsid w:val="004E396A"/>
    <w:rsid w:val="004E5C79"/>
    <w:rsid w:val="004F5B10"/>
    <w:rsid w:val="00500B30"/>
    <w:rsid w:val="00502E08"/>
    <w:rsid w:val="00506CAF"/>
    <w:rsid w:val="0051095C"/>
    <w:rsid w:val="00520E2E"/>
    <w:rsid w:val="005244AD"/>
    <w:rsid w:val="00524638"/>
    <w:rsid w:val="00525219"/>
    <w:rsid w:val="00525986"/>
    <w:rsid w:val="00526902"/>
    <w:rsid w:val="00531F3A"/>
    <w:rsid w:val="00534D93"/>
    <w:rsid w:val="0054405D"/>
    <w:rsid w:val="00545759"/>
    <w:rsid w:val="00545B8E"/>
    <w:rsid w:val="005532E4"/>
    <w:rsid w:val="00555FD4"/>
    <w:rsid w:val="005567BD"/>
    <w:rsid w:val="005618AF"/>
    <w:rsid w:val="005626E6"/>
    <w:rsid w:val="00564400"/>
    <w:rsid w:val="00566BB5"/>
    <w:rsid w:val="00571769"/>
    <w:rsid w:val="00577AEB"/>
    <w:rsid w:val="00580960"/>
    <w:rsid w:val="0058536A"/>
    <w:rsid w:val="0058620F"/>
    <w:rsid w:val="00586255"/>
    <w:rsid w:val="0059091F"/>
    <w:rsid w:val="00591493"/>
    <w:rsid w:val="005A2609"/>
    <w:rsid w:val="005A3544"/>
    <w:rsid w:val="005B677F"/>
    <w:rsid w:val="005C0400"/>
    <w:rsid w:val="005D3FCE"/>
    <w:rsid w:val="005D40C5"/>
    <w:rsid w:val="005D64C7"/>
    <w:rsid w:val="005E3DDF"/>
    <w:rsid w:val="005F31B7"/>
    <w:rsid w:val="005F346B"/>
    <w:rsid w:val="00604131"/>
    <w:rsid w:val="00610126"/>
    <w:rsid w:val="006134F5"/>
    <w:rsid w:val="0061350C"/>
    <w:rsid w:val="00613B7A"/>
    <w:rsid w:val="00620C43"/>
    <w:rsid w:val="0062200F"/>
    <w:rsid w:val="0062538C"/>
    <w:rsid w:val="00626B5B"/>
    <w:rsid w:val="00627163"/>
    <w:rsid w:val="006334CA"/>
    <w:rsid w:val="00634BFC"/>
    <w:rsid w:val="00636BA3"/>
    <w:rsid w:val="00640208"/>
    <w:rsid w:val="00641256"/>
    <w:rsid w:val="00641A20"/>
    <w:rsid w:val="00646461"/>
    <w:rsid w:val="00646879"/>
    <w:rsid w:val="006557E6"/>
    <w:rsid w:val="00656A37"/>
    <w:rsid w:val="00656F32"/>
    <w:rsid w:val="00657582"/>
    <w:rsid w:val="006575B6"/>
    <w:rsid w:val="006579BD"/>
    <w:rsid w:val="00662AD9"/>
    <w:rsid w:val="00663186"/>
    <w:rsid w:val="00663E6B"/>
    <w:rsid w:val="00664ACA"/>
    <w:rsid w:val="006655C3"/>
    <w:rsid w:val="00670942"/>
    <w:rsid w:val="00671970"/>
    <w:rsid w:val="006730EF"/>
    <w:rsid w:val="0067576B"/>
    <w:rsid w:val="00677AD6"/>
    <w:rsid w:val="00683B83"/>
    <w:rsid w:val="0069171A"/>
    <w:rsid w:val="006A6978"/>
    <w:rsid w:val="006B3730"/>
    <w:rsid w:val="006B74C7"/>
    <w:rsid w:val="006C103C"/>
    <w:rsid w:val="006C49C2"/>
    <w:rsid w:val="006F1500"/>
    <w:rsid w:val="006F15A9"/>
    <w:rsid w:val="007009AE"/>
    <w:rsid w:val="00701CE4"/>
    <w:rsid w:val="00710D45"/>
    <w:rsid w:val="00715893"/>
    <w:rsid w:val="00715CE4"/>
    <w:rsid w:val="007163B9"/>
    <w:rsid w:val="00716F2A"/>
    <w:rsid w:val="00717451"/>
    <w:rsid w:val="00717EFA"/>
    <w:rsid w:val="00740790"/>
    <w:rsid w:val="00745812"/>
    <w:rsid w:val="0074752A"/>
    <w:rsid w:val="00750202"/>
    <w:rsid w:val="00754A1F"/>
    <w:rsid w:val="007564DE"/>
    <w:rsid w:val="00764954"/>
    <w:rsid w:val="00764A48"/>
    <w:rsid w:val="00776D01"/>
    <w:rsid w:val="00777342"/>
    <w:rsid w:val="00780184"/>
    <w:rsid w:val="00781C4E"/>
    <w:rsid w:val="0078244A"/>
    <w:rsid w:val="00786EB2"/>
    <w:rsid w:val="00795059"/>
    <w:rsid w:val="007A232C"/>
    <w:rsid w:val="007B0EC9"/>
    <w:rsid w:val="007B34F3"/>
    <w:rsid w:val="007B38A6"/>
    <w:rsid w:val="007B3C31"/>
    <w:rsid w:val="007B522B"/>
    <w:rsid w:val="007B52D9"/>
    <w:rsid w:val="007B54B4"/>
    <w:rsid w:val="007C4007"/>
    <w:rsid w:val="007C4B93"/>
    <w:rsid w:val="007C54EF"/>
    <w:rsid w:val="007D4351"/>
    <w:rsid w:val="007E0175"/>
    <w:rsid w:val="007E0DF4"/>
    <w:rsid w:val="007E39E0"/>
    <w:rsid w:val="007F3803"/>
    <w:rsid w:val="007F4E39"/>
    <w:rsid w:val="008039AB"/>
    <w:rsid w:val="00803CEE"/>
    <w:rsid w:val="00810479"/>
    <w:rsid w:val="00810619"/>
    <w:rsid w:val="008119AB"/>
    <w:rsid w:val="00813739"/>
    <w:rsid w:val="00814471"/>
    <w:rsid w:val="0081587C"/>
    <w:rsid w:val="008235B5"/>
    <w:rsid w:val="00833467"/>
    <w:rsid w:val="00833C87"/>
    <w:rsid w:val="0083561F"/>
    <w:rsid w:val="00835EBB"/>
    <w:rsid w:val="00844328"/>
    <w:rsid w:val="00846695"/>
    <w:rsid w:val="00862376"/>
    <w:rsid w:val="00863191"/>
    <w:rsid w:val="00874D50"/>
    <w:rsid w:val="0087727A"/>
    <w:rsid w:val="0088125C"/>
    <w:rsid w:val="00891C61"/>
    <w:rsid w:val="008924FC"/>
    <w:rsid w:val="00893524"/>
    <w:rsid w:val="008A03A9"/>
    <w:rsid w:val="008B47E4"/>
    <w:rsid w:val="008B7BD9"/>
    <w:rsid w:val="008D4C91"/>
    <w:rsid w:val="008E6178"/>
    <w:rsid w:val="008F0859"/>
    <w:rsid w:val="008F246B"/>
    <w:rsid w:val="008F3F6A"/>
    <w:rsid w:val="008F4725"/>
    <w:rsid w:val="008F5E73"/>
    <w:rsid w:val="008F7474"/>
    <w:rsid w:val="0090067C"/>
    <w:rsid w:val="00904A0E"/>
    <w:rsid w:val="00911ED3"/>
    <w:rsid w:val="00912EE7"/>
    <w:rsid w:val="009165B4"/>
    <w:rsid w:val="0092643D"/>
    <w:rsid w:val="00931B0F"/>
    <w:rsid w:val="0093383D"/>
    <w:rsid w:val="00937856"/>
    <w:rsid w:val="0094310E"/>
    <w:rsid w:val="00945C9A"/>
    <w:rsid w:val="00950A9E"/>
    <w:rsid w:val="00951164"/>
    <w:rsid w:val="009546FC"/>
    <w:rsid w:val="00957D7F"/>
    <w:rsid w:val="0096187B"/>
    <w:rsid w:val="0097628F"/>
    <w:rsid w:val="00980244"/>
    <w:rsid w:val="00990D98"/>
    <w:rsid w:val="00994092"/>
    <w:rsid w:val="009A1577"/>
    <w:rsid w:val="009A60AD"/>
    <w:rsid w:val="009A7252"/>
    <w:rsid w:val="009B1086"/>
    <w:rsid w:val="009B2CDA"/>
    <w:rsid w:val="009B3043"/>
    <w:rsid w:val="009B34D4"/>
    <w:rsid w:val="009B389B"/>
    <w:rsid w:val="009C123E"/>
    <w:rsid w:val="009C234A"/>
    <w:rsid w:val="009C5760"/>
    <w:rsid w:val="009C7448"/>
    <w:rsid w:val="009E33FF"/>
    <w:rsid w:val="009E3422"/>
    <w:rsid w:val="009E4831"/>
    <w:rsid w:val="009E5FEB"/>
    <w:rsid w:val="009E768D"/>
    <w:rsid w:val="00A16A42"/>
    <w:rsid w:val="00A200DA"/>
    <w:rsid w:val="00A27619"/>
    <w:rsid w:val="00A27A3F"/>
    <w:rsid w:val="00A32516"/>
    <w:rsid w:val="00A36D2E"/>
    <w:rsid w:val="00A43099"/>
    <w:rsid w:val="00A43D57"/>
    <w:rsid w:val="00A47873"/>
    <w:rsid w:val="00A47BD7"/>
    <w:rsid w:val="00A50972"/>
    <w:rsid w:val="00A53467"/>
    <w:rsid w:val="00A541CA"/>
    <w:rsid w:val="00A548A6"/>
    <w:rsid w:val="00A56438"/>
    <w:rsid w:val="00A56BED"/>
    <w:rsid w:val="00A57702"/>
    <w:rsid w:val="00A65435"/>
    <w:rsid w:val="00A6621E"/>
    <w:rsid w:val="00A75BD3"/>
    <w:rsid w:val="00A816A6"/>
    <w:rsid w:val="00A862FF"/>
    <w:rsid w:val="00A863BC"/>
    <w:rsid w:val="00A864FA"/>
    <w:rsid w:val="00A9285C"/>
    <w:rsid w:val="00A9351F"/>
    <w:rsid w:val="00A9455D"/>
    <w:rsid w:val="00AA35DF"/>
    <w:rsid w:val="00AA3924"/>
    <w:rsid w:val="00AB1EC6"/>
    <w:rsid w:val="00AB3206"/>
    <w:rsid w:val="00AB42A8"/>
    <w:rsid w:val="00AB466E"/>
    <w:rsid w:val="00AB5075"/>
    <w:rsid w:val="00AB5A2E"/>
    <w:rsid w:val="00AB64F1"/>
    <w:rsid w:val="00AB7140"/>
    <w:rsid w:val="00AC6A96"/>
    <w:rsid w:val="00AC6EFC"/>
    <w:rsid w:val="00AE0ECE"/>
    <w:rsid w:val="00AE19C8"/>
    <w:rsid w:val="00AE29B5"/>
    <w:rsid w:val="00AE2D3D"/>
    <w:rsid w:val="00AE6436"/>
    <w:rsid w:val="00AF61B5"/>
    <w:rsid w:val="00B06148"/>
    <w:rsid w:val="00B06FB9"/>
    <w:rsid w:val="00B14772"/>
    <w:rsid w:val="00B303B7"/>
    <w:rsid w:val="00B50038"/>
    <w:rsid w:val="00B55061"/>
    <w:rsid w:val="00B605AA"/>
    <w:rsid w:val="00B625EF"/>
    <w:rsid w:val="00B62C4E"/>
    <w:rsid w:val="00B62E7F"/>
    <w:rsid w:val="00B64802"/>
    <w:rsid w:val="00B67FB8"/>
    <w:rsid w:val="00B743F3"/>
    <w:rsid w:val="00B74E9C"/>
    <w:rsid w:val="00B8000D"/>
    <w:rsid w:val="00B80730"/>
    <w:rsid w:val="00B80CF8"/>
    <w:rsid w:val="00B81146"/>
    <w:rsid w:val="00B92B7F"/>
    <w:rsid w:val="00B945BB"/>
    <w:rsid w:val="00BA0395"/>
    <w:rsid w:val="00BA08B3"/>
    <w:rsid w:val="00BB1B97"/>
    <w:rsid w:val="00BB3DAD"/>
    <w:rsid w:val="00BC0C53"/>
    <w:rsid w:val="00BD46F3"/>
    <w:rsid w:val="00BD53CF"/>
    <w:rsid w:val="00BE6AF0"/>
    <w:rsid w:val="00BF2404"/>
    <w:rsid w:val="00C04863"/>
    <w:rsid w:val="00C06B3F"/>
    <w:rsid w:val="00C06E07"/>
    <w:rsid w:val="00C11E2A"/>
    <w:rsid w:val="00C202D2"/>
    <w:rsid w:val="00C30804"/>
    <w:rsid w:val="00C54510"/>
    <w:rsid w:val="00C6142D"/>
    <w:rsid w:val="00C67BAE"/>
    <w:rsid w:val="00C74A2D"/>
    <w:rsid w:val="00C755B0"/>
    <w:rsid w:val="00CA515E"/>
    <w:rsid w:val="00CA5652"/>
    <w:rsid w:val="00CA749A"/>
    <w:rsid w:val="00CA7A0E"/>
    <w:rsid w:val="00CB5378"/>
    <w:rsid w:val="00CC0127"/>
    <w:rsid w:val="00CD2868"/>
    <w:rsid w:val="00CD3444"/>
    <w:rsid w:val="00CD7FC9"/>
    <w:rsid w:val="00CE0D20"/>
    <w:rsid w:val="00CE6C50"/>
    <w:rsid w:val="00CF0F44"/>
    <w:rsid w:val="00CF2F43"/>
    <w:rsid w:val="00CF42AF"/>
    <w:rsid w:val="00D04108"/>
    <w:rsid w:val="00D1507E"/>
    <w:rsid w:val="00D22A36"/>
    <w:rsid w:val="00D24FC8"/>
    <w:rsid w:val="00D311CD"/>
    <w:rsid w:val="00D40BCA"/>
    <w:rsid w:val="00D45CE9"/>
    <w:rsid w:val="00D66763"/>
    <w:rsid w:val="00D712B8"/>
    <w:rsid w:val="00D729DE"/>
    <w:rsid w:val="00D84384"/>
    <w:rsid w:val="00D902D1"/>
    <w:rsid w:val="00D953F2"/>
    <w:rsid w:val="00D97347"/>
    <w:rsid w:val="00DA1729"/>
    <w:rsid w:val="00DA2E11"/>
    <w:rsid w:val="00DA37E0"/>
    <w:rsid w:val="00DA49FA"/>
    <w:rsid w:val="00DA52AF"/>
    <w:rsid w:val="00DA5A4D"/>
    <w:rsid w:val="00DA6EC6"/>
    <w:rsid w:val="00DB0DE2"/>
    <w:rsid w:val="00DB2036"/>
    <w:rsid w:val="00DB3B1C"/>
    <w:rsid w:val="00DB66B3"/>
    <w:rsid w:val="00DB74E9"/>
    <w:rsid w:val="00DC3D29"/>
    <w:rsid w:val="00DC43D7"/>
    <w:rsid w:val="00DC45B6"/>
    <w:rsid w:val="00DC49D8"/>
    <w:rsid w:val="00DD4E11"/>
    <w:rsid w:val="00DD56CC"/>
    <w:rsid w:val="00DD6E32"/>
    <w:rsid w:val="00DD743D"/>
    <w:rsid w:val="00DE26E9"/>
    <w:rsid w:val="00DE298C"/>
    <w:rsid w:val="00DE2AD5"/>
    <w:rsid w:val="00DE59DC"/>
    <w:rsid w:val="00DF092C"/>
    <w:rsid w:val="00DF4AA6"/>
    <w:rsid w:val="00DF6170"/>
    <w:rsid w:val="00E009E7"/>
    <w:rsid w:val="00E022A4"/>
    <w:rsid w:val="00E031D9"/>
    <w:rsid w:val="00E062C4"/>
    <w:rsid w:val="00E11DA2"/>
    <w:rsid w:val="00E146EF"/>
    <w:rsid w:val="00E21080"/>
    <w:rsid w:val="00E21FCB"/>
    <w:rsid w:val="00E37B51"/>
    <w:rsid w:val="00E37BAE"/>
    <w:rsid w:val="00E54BA7"/>
    <w:rsid w:val="00E550C3"/>
    <w:rsid w:val="00E60179"/>
    <w:rsid w:val="00E621AB"/>
    <w:rsid w:val="00E6712B"/>
    <w:rsid w:val="00E67CE7"/>
    <w:rsid w:val="00E67D26"/>
    <w:rsid w:val="00E71BF1"/>
    <w:rsid w:val="00E745B2"/>
    <w:rsid w:val="00E8282B"/>
    <w:rsid w:val="00E82A6E"/>
    <w:rsid w:val="00E9644A"/>
    <w:rsid w:val="00E966DB"/>
    <w:rsid w:val="00EA3188"/>
    <w:rsid w:val="00EC6A73"/>
    <w:rsid w:val="00ED5304"/>
    <w:rsid w:val="00ED5512"/>
    <w:rsid w:val="00EE4F77"/>
    <w:rsid w:val="00EE583F"/>
    <w:rsid w:val="00EF1E21"/>
    <w:rsid w:val="00EF760F"/>
    <w:rsid w:val="00F05412"/>
    <w:rsid w:val="00F146C6"/>
    <w:rsid w:val="00F175E0"/>
    <w:rsid w:val="00F23A6F"/>
    <w:rsid w:val="00F24F76"/>
    <w:rsid w:val="00F301F4"/>
    <w:rsid w:val="00F359C1"/>
    <w:rsid w:val="00F517BC"/>
    <w:rsid w:val="00F62BA9"/>
    <w:rsid w:val="00F6786B"/>
    <w:rsid w:val="00F71295"/>
    <w:rsid w:val="00F73F8D"/>
    <w:rsid w:val="00F746E9"/>
    <w:rsid w:val="00F75F1E"/>
    <w:rsid w:val="00F8053C"/>
    <w:rsid w:val="00F85972"/>
    <w:rsid w:val="00F86C3A"/>
    <w:rsid w:val="00F904FD"/>
    <w:rsid w:val="00FA454D"/>
    <w:rsid w:val="00FA487B"/>
    <w:rsid w:val="00FB4CFC"/>
    <w:rsid w:val="00FB7109"/>
    <w:rsid w:val="00FB7620"/>
    <w:rsid w:val="00FC5826"/>
    <w:rsid w:val="00FE19B6"/>
    <w:rsid w:val="00FF0C73"/>
    <w:rsid w:val="00FF1A64"/>
    <w:rsid w:val="00FF7E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F3F66"/>
  <w15:docId w15:val="{0F49E2D8-DAF0-4E46-BAAA-69C4F1E4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A5F"/>
    <w:rPr>
      <w:sz w:val="24"/>
      <w:lang w:eastAsia="zh-CN"/>
    </w:rPr>
  </w:style>
  <w:style w:type="paragraph" w:styleId="Heading1">
    <w:name w:val="heading 1"/>
    <w:basedOn w:val="Normal"/>
    <w:next w:val="Normal"/>
    <w:qFormat/>
    <w:rsid w:val="001B7A5F"/>
    <w:pPr>
      <w:keepNext/>
      <w:jc w:val="center"/>
      <w:outlineLvl w:val="0"/>
    </w:pPr>
    <w:rPr>
      <w:b/>
      <w:sz w:val="22"/>
      <w:u w:val="single"/>
    </w:rPr>
  </w:style>
  <w:style w:type="paragraph" w:styleId="Heading2">
    <w:name w:val="heading 2"/>
    <w:basedOn w:val="Normal"/>
    <w:next w:val="Normal"/>
    <w:qFormat/>
    <w:rsid w:val="001B7A5F"/>
    <w:pPr>
      <w:keepNext/>
      <w:tabs>
        <w:tab w:val="left" w:pos="-720"/>
        <w:tab w:val="left" w:pos="0"/>
        <w:tab w:val="left" w:pos="720"/>
        <w:tab w:val="left" w:pos="1440"/>
        <w:tab w:val="left" w:pos="190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utlineLvl w:val="1"/>
    </w:pPr>
    <w:rPr>
      <w:b/>
    </w:rPr>
  </w:style>
  <w:style w:type="paragraph" w:styleId="Heading3">
    <w:name w:val="heading 3"/>
    <w:basedOn w:val="Normal"/>
    <w:next w:val="Normal"/>
    <w:qFormat/>
    <w:rsid w:val="00DB3B1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7A5F"/>
    <w:pPr>
      <w:jc w:val="center"/>
    </w:pPr>
    <w:rPr>
      <w:b/>
    </w:rPr>
  </w:style>
  <w:style w:type="paragraph" w:customStyle="1" w:styleId="HTMLBody">
    <w:name w:val="HTML Body"/>
    <w:rsid w:val="001B7A5F"/>
    <w:rPr>
      <w:rFonts w:ascii="Arial" w:hAnsi="Arial"/>
      <w:snapToGrid w:val="0"/>
      <w:lang w:eastAsia="en-US"/>
    </w:rPr>
  </w:style>
  <w:style w:type="character" w:styleId="Hyperlink">
    <w:name w:val="Hyperlink"/>
    <w:basedOn w:val="DefaultParagraphFont"/>
    <w:rsid w:val="001B7A5F"/>
    <w:rPr>
      <w:color w:val="0000FF"/>
      <w:u w:val="single"/>
    </w:rPr>
  </w:style>
  <w:style w:type="character" w:styleId="Emphasis">
    <w:name w:val="Emphasis"/>
    <w:basedOn w:val="DefaultParagraphFont"/>
    <w:qFormat/>
    <w:rsid w:val="001B7A5F"/>
    <w:rPr>
      <w:i/>
    </w:rPr>
  </w:style>
  <w:style w:type="table" w:styleId="TableGrid">
    <w:name w:val="Table Grid"/>
    <w:basedOn w:val="TableNormal"/>
    <w:rsid w:val="002F6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A487B"/>
    <w:pPr>
      <w:tabs>
        <w:tab w:val="center" w:pos="4680"/>
        <w:tab w:val="right" w:pos="9360"/>
      </w:tabs>
    </w:pPr>
  </w:style>
  <w:style w:type="character" w:customStyle="1" w:styleId="HeaderChar">
    <w:name w:val="Header Char"/>
    <w:basedOn w:val="DefaultParagraphFont"/>
    <w:link w:val="Header"/>
    <w:rsid w:val="00FA487B"/>
    <w:rPr>
      <w:sz w:val="24"/>
      <w:lang w:eastAsia="zh-CN"/>
    </w:rPr>
  </w:style>
  <w:style w:type="paragraph" w:styleId="Footer">
    <w:name w:val="footer"/>
    <w:basedOn w:val="Normal"/>
    <w:link w:val="FooterChar"/>
    <w:rsid w:val="00FA487B"/>
    <w:pPr>
      <w:tabs>
        <w:tab w:val="center" w:pos="4680"/>
        <w:tab w:val="right" w:pos="9360"/>
      </w:tabs>
    </w:pPr>
  </w:style>
  <w:style w:type="character" w:customStyle="1" w:styleId="FooterChar">
    <w:name w:val="Footer Char"/>
    <w:basedOn w:val="DefaultParagraphFont"/>
    <w:link w:val="Footer"/>
    <w:rsid w:val="00FA487B"/>
    <w:rPr>
      <w:sz w:val="24"/>
      <w:lang w:eastAsia="zh-CN"/>
    </w:rPr>
  </w:style>
  <w:style w:type="character" w:styleId="FollowedHyperlink">
    <w:name w:val="FollowedHyperlink"/>
    <w:basedOn w:val="DefaultParagraphFont"/>
    <w:rsid w:val="007C54EF"/>
    <w:rPr>
      <w:color w:val="800080" w:themeColor="followedHyperlink"/>
      <w:u w:val="single"/>
    </w:rPr>
  </w:style>
  <w:style w:type="paragraph" w:styleId="ListParagraph">
    <w:name w:val="List Paragraph"/>
    <w:basedOn w:val="Normal"/>
    <w:uiPriority w:val="34"/>
    <w:qFormat/>
    <w:rsid w:val="00423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b.ndsu.nodak.edu" TargetMode="External"/><Relationship Id="rId3" Type="http://schemas.openxmlformats.org/officeDocument/2006/relationships/settings" Target="settings.xml"/><Relationship Id="rId7" Type="http://schemas.openxmlformats.org/officeDocument/2006/relationships/hyperlink" Target="mailto:Seung.W.Hyun@nd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dsu.edu/fileadmin/policy/3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STATISTICS 725 SYLLABUS</vt:lpstr>
    </vt:vector>
  </TitlesOfParts>
  <Company>NDSU</Company>
  <LinksUpToDate>false</LinksUpToDate>
  <CharactersWithSpaces>3770</CharactersWithSpaces>
  <SharedDoc>false</SharedDoc>
  <HLinks>
    <vt:vector size="24" baseType="variant">
      <vt:variant>
        <vt:i4>983049</vt:i4>
      </vt:variant>
      <vt:variant>
        <vt:i4>9</vt:i4>
      </vt:variant>
      <vt:variant>
        <vt:i4>0</vt:i4>
      </vt:variant>
      <vt:variant>
        <vt:i4>5</vt:i4>
      </vt:variant>
      <vt:variant>
        <vt:lpwstr>http://www.ndsu.nodak.edu/policy/335.htm</vt:lpwstr>
      </vt:variant>
      <vt:variant>
        <vt:lpwstr/>
      </vt:variant>
      <vt:variant>
        <vt:i4>3997791</vt:i4>
      </vt:variant>
      <vt:variant>
        <vt:i4>6</vt:i4>
      </vt:variant>
      <vt:variant>
        <vt:i4>0</vt:i4>
      </vt:variant>
      <vt:variant>
        <vt:i4>5</vt:i4>
      </vt:variant>
      <vt:variant>
        <vt:lpwstr>http://www.ndsu.edu/pubweb/~pamniels/STUDENT-restricted/NDSU_SAS_Student_Form.html</vt:lpwstr>
      </vt:variant>
      <vt:variant>
        <vt:lpwstr/>
      </vt:variant>
      <vt:variant>
        <vt:i4>2818156</vt:i4>
      </vt:variant>
      <vt:variant>
        <vt:i4>3</vt:i4>
      </vt:variant>
      <vt:variant>
        <vt:i4>0</vt:i4>
      </vt:variant>
      <vt:variant>
        <vt:i4>5</vt:i4>
      </vt:variant>
      <vt:variant>
        <vt:lpwstr>https://bb.ndsu.nodak.edu/</vt:lpwstr>
      </vt:variant>
      <vt:variant>
        <vt:lpwstr/>
      </vt:variant>
      <vt:variant>
        <vt:i4>6750217</vt:i4>
      </vt:variant>
      <vt:variant>
        <vt:i4>0</vt:i4>
      </vt:variant>
      <vt:variant>
        <vt:i4>0</vt:i4>
      </vt:variant>
      <vt:variant>
        <vt:i4>5</vt:i4>
      </vt:variant>
      <vt:variant>
        <vt:lpwstr>mailto:fuchih.cheng@ndsu.edu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725 SYLLABUS</dc:title>
  <dc:creator>Judy Johnson</dc:creator>
  <cp:lastModifiedBy>Seung Won Hyun</cp:lastModifiedBy>
  <cp:revision>2</cp:revision>
  <cp:lastPrinted>2011-09-13T19:45:00Z</cp:lastPrinted>
  <dcterms:created xsi:type="dcterms:W3CDTF">2016-12-08T17:50:00Z</dcterms:created>
  <dcterms:modified xsi:type="dcterms:W3CDTF">2016-12-08T17:50:00Z</dcterms:modified>
</cp:coreProperties>
</file>