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D394" w14:textId="77777777" w:rsidR="00DD0DA9" w:rsidRPr="00DD0DA9" w:rsidRDefault="00DD0DA9" w:rsidP="00DD0DA9">
      <w:pPr>
        <w:rPr>
          <w:b/>
          <w:bCs/>
        </w:rPr>
      </w:pPr>
      <w:r w:rsidRPr="00DD0DA9">
        <w:rPr>
          <w:b/>
          <w:bCs/>
        </w:rPr>
        <w:t>5. Sınıf Sosyal Bilgiler Video Senaryosu</w:t>
      </w:r>
    </w:p>
    <w:p w14:paraId="1C9C9522" w14:textId="77777777" w:rsidR="00DD0DA9" w:rsidRPr="00DD0DA9" w:rsidRDefault="00DD0DA9" w:rsidP="00DD0DA9">
      <w:pPr>
        <w:rPr>
          <w:b/>
          <w:bCs/>
        </w:rPr>
      </w:pPr>
      <w:r w:rsidRPr="00DD0DA9">
        <w:rPr>
          <w:b/>
          <w:bCs/>
        </w:rPr>
        <w:t>“Farklı Kültürler, Ortak Bir Yaşam”</w:t>
      </w:r>
    </w:p>
    <w:p w14:paraId="3E11EDF4" w14:textId="77777777" w:rsidR="00DD0DA9" w:rsidRPr="00DD0DA9" w:rsidRDefault="00DD0DA9" w:rsidP="00DD0DA9">
      <w:r w:rsidRPr="00DD0DA9">
        <w:rPr>
          <w:b/>
          <w:bCs/>
        </w:rPr>
        <w:t>Konu:</w:t>
      </w:r>
      <w:r w:rsidRPr="00DD0DA9">
        <w:t xml:space="preserve"> (5.1.2) Kültürel Zenginliklerin Birlikte Yaşamaya Katkısı</w:t>
      </w:r>
      <w:r w:rsidRPr="00DD0DA9">
        <w:br/>
      </w:r>
      <w:r w:rsidRPr="00DD0DA9">
        <w:rPr>
          <w:b/>
          <w:bCs/>
        </w:rPr>
        <w:t>Hedef Kitle:</w:t>
      </w:r>
      <w:r w:rsidRPr="00DD0DA9">
        <w:t xml:space="preserve"> 5. Sınıf</w:t>
      </w:r>
    </w:p>
    <w:p w14:paraId="50E270BF" w14:textId="77777777" w:rsidR="00DD0DA9" w:rsidRPr="00DD0DA9" w:rsidRDefault="00DD0DA9" w:rsidP="00DD0DA9">
      <w:r w:rsidRPr="00DD0DA9">
        <w:pict w14:anchorId="43042A99">
          <v:rect id="_x0000_i1136" style="width:0;height:1.5pt" o:hralign="center" o:hrstd="t" o:hr="t" fillcolor="#a0a0a0" stroked="f"/>
        </w:pict>
      </w:r>
    </w:p>
    <w:p w14:paraId="1A0C37B1" w14:textId="77777777" w:rsidR="00DD0DA9" w:rsidRPr="00DD0DA9" w:rsidRDefault="00DD0DA9" w:rsidP="00DD0DA9">
      <w:pPr>
        <w:rPr>
          <w:b/>
          <w:bCs/>
        </w:rPr>
      </w:pPr>
      <w:r w:rsidRPr="00DD0DA9">
        <w:rPr>
          <w:b/>
          <w:bCs/>
        </w:rPr>
        <w:t>SAHNE 1 — GİRİŞ</w:t>
      </w:r>
    </w:p>
    <w:p w14:paraId="61C12EC8" w14:textId="77777777" w:rsidR="00DD0DA9" w:rsidRPr="00DD0DA9" w:rsidRDefault="00DD0DA9" w:rsidP="00DD0DA9">
      <w:r w:rsidRPr="00DD0DA9">
        <w:rPr>
          <w:b/>
          <w:bCs/>
        </w:rPr>
        <w:t>GÖRÜNTÜ:</w:t>
      </w:r>
      <w:r w:rsidRPr="00DD0DA9">
        <w:t xml:space="preserve"> 23 Nisan etkinlikleri için süslenen bir okul bahçesi gösterilir. Farklı ülkelerden gelen çocuklar, yöresel kıyafetleriyle bahçeye girer. Öğrenciler birbirlerini gülümseyerek karşılar.</w:t>
      </w:r>
    </w:p>
    <w:p w14:paraId="4B2C924F" w14:textId="77777777" w:rsidR="00DD0DA9" w:rsidRPr="00DD0DA9" w:rsidRDefault="00DD0DA9" w:rsidP="00DD0DA9">
      <w:r w:rsidRPr="00DD0DA9">
        <w:rPr>
          <w:b/>
          <w:bCs/>
        </w:rPr>
        <w:t>ANLATICI:</w:t>
      </w:r>
    </w:p>
    <w:p w14:paraId="07F5D0DF" w14:textId="77777777" w:rsidR="00DD0DA9" w:rsidRPr="00DD0DA9" w:rsidRDefault="00DD0DA9" w:rsidP="00DD0DA9">
      <w:r w:rsidRPr="00DD0DA9">
        <w:t>“Dünyanın farklı ülkelerinde yaşayan toplumların kendilerine özgü kültürel özellikleri vardır. İnsanlar çeşitli nedenlerle bir araya geldiklerinde farklı kültürleri tanıma fırsatı bulurlar.”</w:t>
      </w:r>
    </w:p>
    <w:p w14:paraId="7C5AAB43" w14:textId="77777777" w:rsidR="00DD0DA9" w:rsidRPr="00DD0DA9" w:rsidRDefault="00DD0DA9" w:rsidP="00DD0DA9">
      <w:r w:rsidRPr="00DD0DA9">
        <w:rPr>
          <w:b/>
          <w:bCs/>
        </w:rPr>
        <w:t>EKRANDA YAZI:</w:t>
      </w:r>
      <w:r w:rsidRPr="00DD0DA9">
        <w:br/>
      </w:r>
      <w:r w:rsidRPr="00DD0DA9">
        <w:rPr>
          <w:b/>
          <w:bCs/>
        </w:rPr>
        <w:t>Farklı Kültürler – Ortak Değerler – Birlikte Yaşam</w:t>
      </w:r>
    </w:p>
    <w:p w14:paraId="3D6928A5" w14:textId="77777777" w:rsidR="00DD0DA9" w:rsidRPr="00DD0DA9" w:rsidRDefault="00DD0DA9" w:rsidP="00DD0DA9">
      <w:r w:rsidRPr="00DD0DA9">
        <w:pict w14:anchorId="11E310EB">
          <v:rect id="_x0000_i1137" style="width:0;height:1.5pt" o:hralign="center" o:hrstd="t" o:hr="t" fillcolor="#a0a0a0" stroked="f"/>
        </w:pict>
      </w:r>
    </w:p>
    <w:p w14:paraId="06490CCC" w14:textId="77777777" w:rsidR="00DD0DA9" w:rsidRPr="00DD0DA9" w:rsidRDefault="00DD0DA9" w:rsidP="00DD0DA9">
      <w:pPr>
        <w:rPr>
          <w:b/>
          <w:bCs/>
        </w:rPr>
      </w:pPr>
      <w:r w:rsidRPr="00DD0DA9">
        <w:rPr>
          <w:b/>
          <w:bCs/>
        </w:rPr>
        <w:t>SAHNE 2 — KÜLTÜRÜN ÖGELERİ</w:t>
      </w:r>
    </w:p>
    <w:p w14:paraId="3B7CB332" w14:textId="77777777" w:rsidR="00DD0DA9" w:rsidRPr="00DD0DA9" w:rsidRDefault="00DD0DA9" w:rsidP="00DD0DA9">
      <w:r w:rsidRPr="00DD0DA9">
        <w:rPr>
          <w:b/>
          <w:bCs/>
        </w:rPr>
        <w:t>GÖRÜNTÜ:</w:t>
      </w:r>
      <w:r w:rsidRPr="00DD0DA9">
        <w:t xml:space="preserve"> Ekranda farklı toplumlara ait yemekler, kıyafetler, halk oyunları, müzik aletleri, el sanatları ve bayram kutlamaları sırayla gösterilir.</w:t>
      </w:r>
    </w:p>
    <w:p w14:paraId="39F34AC6" w14:textId="77777777" w:rsidR="00DD0DA9" w:rsidRPr="00DD0DA9" w:rsidRDefault="00DD0DA9" w:rsidP="00DD0DA9">
      <w:r w:rsidRPr="00DD0DA9">
        <w:rPr>
          <w:b/>
          <w:bCs/>
        </w:rPr>
        <w:t>ANLATICI:</w:t>
      </w:r>
    </w:p>
    <w:p w14:paraId="45885DF4" w14:textId="77777777" w:rsidR="00DD0DA9" w:rsidRPr="00DD0DA9" w:rsidRDefault="00DD0DA9" w:rsidP="00DD0DA9">
      <w:r w:rsidRPr="00DD0DA9">
        <w:t>“Kültür; bir toplumun tarih boyunca oluşturduğu maddi ve manevi değerlerin bütünüdür. Yemekler, kıyafetler, müzikler, halk oyunları, el sanatları, bayramlar, gelenek ve görenekler kültürü oluşturan başlıca ögelerdir.”</w:t>
      </w:r>
    </w:p>
    <w:p w14:paraId="1B89332F" w14:textId="77777777" w:rsidR="00DD0DA9" w:rsidRPr="00DD0DA9" w:rsidRDefault="00DD0DA9" w:rsidP="00DD0DA9">
      <w:r w:rsidRPr="00DD0DA9">
        <w:rPr>
          <w:b/>
          <w:bCs/>
        </w:rPr>
        <w:t>EKRANDA YAZI:</w:t>
      </w:r>
    </w:p>
    <w:p w14:paraId="797D47DF" w14:textId="77777777" w:rsidR="00DD0DA9" w:rsidRPr="00DD0DA9" w:rsidRDefault="00DD0DA9" w:rsidP="00DD0DA9">
      <w:pPr>
        <w:numPr>
          <w:ilvl w:val="0"/>
          <w:numId w:val="4"/>
        </w:numPr>
      </w:pPr>
      <w:r w:rsidRPr="00DD0DA9">
        <w:t xml:space="preserve">Yemekler </w:t>
      </w:r>
    </w:p>
    <w:p w14:paraId="563B1FE2" w14:textId="77777777" w:rsidR="00DD0DA9" w:rsidRPr="00DD0DA9" w:rsidRDefault="00DD0DA9" w:rsidP="00DD0DA9">
      <w:pPr>
        <w:numPr>
          <w:ilvl w:val="0"/>
          <w:numId w:val="4"/>
        </w:numPr>
      </w:pPr>
      <w:r w:rsidRPr="00DD0DA9">
        <w:t xml:space="preserve">Kıyafetler </w:t>
      </w:r>
    </w:p>
    <w:p w14:paraId="35431444" w14:textId="77777777" w:rsidR="00DD0DA9" w:rsidRPr="00DD0DA9" w:rsidRDefault="00DD0DA9" w:rsidP="00DD0DA9">
      <w:pPr>
        <w:numPr>
          <w:ilvl w:val="0"/>
          <w:numId w:val="4"/>
        </w:numPr>
      </w:pPr>
      <w:r w:rsidRPr="00DD0DA9">
        <w:t xml:space="preserve">Müzikler ve halk oyunları </w:t>
      </w:r>
    </w:p>
    <w:p w14:paraId="696D5582" w14:textId="77777777" w:rsidR="00DD0DA9" w:rsidRPr="00DD0DA9" w:rsidRDefault="00DD0DA9" w:rsidP="00DD0DA9">
      <w:pPr>
        <w:numPr>
          <w:ilvl w:val="0"/>
          <w:numId w:val="4"/>
        </w:numPr>
      </w:pPr>
      <w:r w:rsidRPr="00DD0DA9">
        <w:t xml:space="preserve">El sanatları </w:t>
      </w:r>
    </w:p>
    <w:p w14:paraId="22765025" w14:textId="77777777" w:rsidR="00DD0DA9" w:rsidRPr="00DD0DA9" w:rsidRDefault="00DD0DA9" w:rsidP="00DD0DA9">
      <w:pPr>
        <w:numPr>
          <w:ilvl w:val="0"/>
          <w:numId w:val="4"/>
        </w:numPr>
      </w:pPr>
      <w:r w:rsidRPr="00DD0DA9">
        <w:t xml:space="preserve">Bayramlar </w:t>
      </w:r>
    </w:p>
    <w:p w14:paraId="2FED4ED8" w14:textId="77777777" w:rsidR="00DD0DA9" w:rsidRPr="00DD0DA9" w:rsidRDefault="00DD0DA9" w:rsidP="00DD0DA9">
      <w:pPr>
        <w:numPr>
          <w:ilvl w:val="0"/>
          <w:numId w:val="4"/>
        </w:numPr>
      </w:pPr>
      <w:r w:rsidRPr="00DD0DA9">
        <w:t xml:space="preserve">Gelenek ve görenekler </w:t>
      </w:r>
    </w:p>
    <w:p w14:paraId="3DF67F2C" w14:textId="77777777" w:rsidR="00DD0DA9" w:rsidRPr="00DD0DA9" w:rsidRDefault="00DD0DA9" w:rsidP="00DD0DA9">
      <w:r w:rsidRPr="00DD0DA9">
        <w:pict w14:anchorId="4F0CB8F9">
          <v:rect id="_x0000_i1138" style="width:0;height:1.5pt" o:hralign="center" o:hrstd="t" o:hr="t" fillcolor="#a0a0a0" stroked="f"/>
        </w:pict>
      </w:r>
    </w:p>
    <w:p w14:paraId="3479987F" w14:textId="77777777" w:rsidR="00DD0DA9" w:rsidRPr="00DD0DA9" w:rsidRDefault="00DD0DA9" w:rsidP="00DD0DA9">
      <w:pPr>
        <w:rPr>
          <w:b/>
          <w:bCs/>
        </w:rPr>
      </w:pPr>
      <w:r w:rsidRPr="00DD0DA9">
        <w:rPr>
          <w:b/>
          <w:bCs/>
        </w:rPr>
        <w:t>SAHNE 3 — BENZERLİKLER VE FARKLILIKLAR</w:t>
      </w:r>
    </w:p>
    <w:p w14:paraId="37DC0DFD" w14:textId="77777777" w:rsidR="00DD0DA9" w:rsidRPr="00DD0DA9" w:rsidRDefault="00DD0DA9" w:rsidP="00DD0DA9">
      <w:r w:rsidRPr="00DD0DA9">
        <w:rPr>
          <w:b/>
          <w:bCs/>
        </w:rPr>
        <w:t>GÖRÜNTÜ:</w:t>
      </w:r>
      <w:r w:rsidRPr="00DD0DA9">
        <w:t xml:space="preserve"> Türk ve Bulgar kültürlerinden örnekler karşılaştırmalı olarak gösterilir. İki ülkede kullanılan kaval ve zurna görselleri yan yana gelir. Ardından kalaycılık ve geleneksel kıyafet örnekleri gösterilir.</w:t>
      </w:r>
    </w:p>
    <w:p w14:paraId="10117230" w14:textId="77777777" w:rsidR="00DD0DA9" w:rsidRPr="00DD0DA9" w:rsidRDefault="00DD0DA9" w:rsidP="00DD0DA9">
      <w:r w:rsidRPr="00DD0DA9">
        <w:rPr>
          <w:b/>
          <w:bCs/>
        </w:rPr>
        <w:t>ANLATICI:</w:t>
      </w:r>
    </w:p>
    <w:p w14:paraId="085655A9" w14:textId="77777777" w:rsidR="00DD0DA9" w:rsidRPr="00DD0DA9" w:rsidRDefault="00DD0DA9" w:rsidP="00DD0DA9">
      <w:r w:rsidRPr="00DD0DA9">
        <w:lastRenderedPageBreak/>
        <w:t>“Kültürler birbirinden farklı özelliklere sahip olabilir. Bununla birlikte farklı toplumların yemeklerinde, müziklerinde, el sanatlarında ve geleneklerinde benzerlikler de bulunabilir. Örneğin kaval, zurna ve kalaycılık hem Türk hem de Bulgar kültüründe görülmektedir.”</w:t>
      </w:r>
    </w:p>
    <w:p w14:paraId="7320ED0A" w14:textId="77777777" w:rsidR="00DD0DA9" w:rsidRPr="00DD0DA9" w:rsidRDefault="00DD0DA9" w:rsidP="00DD0DA9">
      <w:r w:rsidRPr="00DD0DA9">
        <w:rPr>
          <w:b/>
          <w:bCs/>
        </w:rPr>
        <w:t>EKRANDA YAZI:</w:t>
      </w:r>
      <w:r w:rsidRPr="00DD0DA9">
        <w:br/>
      </w:r>
      <w:r w:rsidRPr="00DD0DA9">
        <w:rPr>
          <w:b/>
          <w:bCs/>
        </w:rPr>
        <w:t>Kültürler arasında benzerlikler ve farklılıklar bulunabilir.</w:t>
      </w:r>
    </w:p>
    <w:p w14:paraId="51327EC2" w14:textId="77777777" w:rsidR="00DD0DA9" w:rsidRPr="00DD0DA9" w:rsidRDefault="00DD0DA9" w:rsidP="00DD0DA9">
      <w:r w:rsidRPr="00DD0DA9">
        <w:pict w14:anchorId="36210BBD">
          <v:rect id="_x0000_i1139" style="width:0;height:1.5pt" o:hralign="center" o:hrstd="t" o:hr="t" fillcolor="#a0a0a0" stroked="f"/>
        </w:pict>
      </w:r>
    </w:p>
    <w:p w14:paraId="1935C87F" w14:textId="77777777" w:rsidR="00DD0DA9" w:rsidRPr="00DD0DA9" w:rsidRDefault="00DD0DA9" w:rsidP="00DD0DA9">
      <w:pPr>
        <w:rPr>
          <w:b/>
          <w:bCs/>
        </w:rPr>
      </w:pPr>
      <w:r w:rsidRPr="00DD0DA9">
        <w:rPr>
          <w:b/>
          <w:bCs/>
        </w:rPr>
        <w:t>SAHNE 4 — KÜLTÜREL PAYLAŞIM</w:t>
      </w:r>
    </w:p>
    <w:p w14:paraId="3F5978D1" w14:textId="77777777" w:rsidR="00DD0DA9" w:rsidRPr="00DD0DA9" w:rsidRDefault="00DD0DA9" w:rsidP="00DD0DA9">
      <w:r w:rsidRPr="00DD0DA9">
        <w:rPr>
          <w:b/>
          <w:bCs/>
        </w:rPr>
        <w:t>GÖRÜNTÜ:</w:t>
      </w:r>
      <w:r w:rsidRPr="00DD0DA9">
        <w:t xml:space="preserve"> Öğrenciler bir kültür atölyesinde çalışmaktadır. Bir grup ebru sanatı yaparken başka bir grup kırmızı ve beyaz iplerden </w:t>
      </w:r>
      <w:proofErr w:type="spellStart"/>
      <w:r w:rsidRPr="00DD0DA9">
        <w:t>marteniçka</w:t>
      </w:r>
      <w:proofErr w:type="spellEnd"/>
      <w:r w:rsidRPr="00DD0DA9">
        <w:t xml:space="preserve"> hazırlar. Çocuklar konuşmadan birbirlerinin çalışmalarını inceler ve yardımlaşır.</w:t>
      </w:r>
    </w:p>
    <w:p w14:paraId="667CCB1B" w14:textId="77777777" w:rsidR="00DD0DA9" w:rsidRPr="00DD0DA9" w:rsidRDefault="00DD0DA9" w:rsidP="00DD0DA9">
      <w:r w:rsidRPr="00DD0DA9">
        <w:rPr>
          <w:b/>
          <w:bCs/>
        </w:rPr>
        <w:t>ANLATICI:</w:t>
      </w:r>
    </w:p>
    <w:p w14:paraId="5C88BB33" w14:textId="77777777" w:rsidR="00DD0DA9" w:rsidRPr="00DD0DA9" w:rsidRDefault="00DD0DA9" w:rsidP="00DD0DA9">
      <w:r w:rsidRPr="00DD0DA9">
        <w:t>“Farklı kültürlerin tanıtıldığı etkinlikler, insanların birbirlerini daha yakından tanımalarını sağlar. Kültürel değerlerin paylaşılmasıyla yeni bilgiler öğrenilir, iletişim güçlenir ve insanlar arasında yakınlık kurulur.”</w:t>
      </w:r>
    </w:p>
    <w:p w14:paraId="04827F0E" w14:textId="77777777" w:rsidR="00DD0DA9" w:rsidRPr="00DD0DA9" w:rsidRDefault="00DD0DA9" w:rsidP="00DD0DA9">
      <w:r w:rsidRPr="00DD0DA9">
        <w:rPr>
          <w:b/>
          <w:bCs/>
        </w:rPr>
        <w:t>EKRANDA YAZI:</w:t>
      </w:r>
    </w:p>
    <w:p w14:paraId="1D50E24D" w14:textId="77777777" w:rsidR="00DD0DA9" w:rsidRPr="00DD0DA9" w:rsidRDefault="00DD0DA9" w:rsidP="00DD0DA9">
      <w:pPr>
        <w:numPr>
          <w:ilvl w:val="0"/>
          <w:numId w:val="5"/>
        </w:numPr>
      </w:pPr>
      <w:r w:rsidRPr="00DD0DA9">
        <w:t xml:space="preserve">Kültürleri tanıma </w:t>
      </w:r>
    </w:p>
    <w:p w14:paraId="43066FE0" w14:textId="77777777" w:rsidR="00DD0DA9" w:rsidRPr="00DD0DA9" w:rsidRDefault="00DD0DA9" w:rsidP="00DD0DA9">
      <w:pPr>
        <w:numPr>
          <w:ilvl w:val="0"/>
          <w:numId w:val="5"/>
        </w:numPr>
      </w:pPr>
      <w:r w:rsidRPr="00DD0DA9">
        <w:t xml:space="preserve">Bilgi paylaşımı </w:t>
      </w:r>
    </w:p>
    <w:p w14:paraId="68FEBE49" w14:textId="77777777" w:rsidR="00DD0DA9" w:rsidRPr="00DD0DA9" w:rsidRDefault="00DD0DA9" w:rsidP="00DD0DA9">
      <w:pPr>
        <w:numPr>
          <w:ilvl w:val="0"/>
          <w:numId w:val="5"/>
        </w:numPr>
      </w:pPr>
      <w:r w:rsidRPr="00DD0DA9">
        <w:t xml:space="preserve">Yardımlaşma </w:t>
      </w:r>
    </w:p>
    <w:p w14:paraId="0FD6F587" w14:textId="77777777" w:rsidR="00DD0DA9" w:rsidRPr="00DD0DA9" w:rsidRDefault="00DD0DA9" w:rsidP="00DD0DA9">
      <w:pPr>
        <w:numPr>
          <w:ilvl w:val="0"/>
          <w:numId w:val="5"/>
        </w:numPr>
      </w:pPr>
      <w:r w:rsidRPr="00DD0DA9">
        <w:t xml:space="preserve">Arkadaşlık </w:t>
      </w:r>
    </w:p>
    <w:p w14:paraId="4495EAF3" w14:textId="77777777" w:rsidR="00DD0DA9" w:rsidRPr="00DD0DA9" w:rsidRDefault="00DD0DA9" w:rsidP="00DD0DA9">
      <w:r w:rsidRPr="00DD0DA9">
        <w:pict w14:anchorId="2CCC1EFD">
          <v:rect id="_x0000_i1140" style="width:0;height:1.5pt" o:hralign="center" o:hrstd="t" o:hr="t" fillcolor="#a0a0a0" stroked="f"/>
        </w:pict>
      </w:r>
    </w:p>
    <w:p w14:paraId="46633AE1" w14:textId="77777777" w:rsidR="00DD0DA9" w:rsidRPr="00DD0DA9" w:rsidRDefault="00DD0DA9" w:rsidP="00DD0DA9">
      <w:pPr>
        <w:rPr>
          <w:b/>
          <w:bCs/>
        </w:rPr>
      </w:pPr>
      <w:r w:rsidRPr="00DD0DA9">
        <w:rPr>
          <w:b/>
          <w:bCs/>
        </w:rPr>
        <w:t>SAHNE 5 — ÖN YARGILARIN AZALMASI</w:t>
      </w:r>
    </w:p>
    <w:p w14:paraId="67D691F8" w14:textId="77777777" w:rsidR="00DD0DA9" w:rsidRPr="00DD0DA9" w:rsidRDefault="00DD0DA9" w:rsidP="00DD0DA9">
      <w:r w:rsidRPr="00DD0DA9">
        <w:rPr>
          <w:b/>
          <w:bCs/>
        </w:rPr>
        <w:t>GÖRÜNTÜ:</w:t>
      </w:r>
      <w:r w:rsidRPr="00DD0DA9">
        <w:t xml:space="preserve"> İlk anda etkinliğe uzaktan bakan bir öğrenci gösterilir. Öğrenci daha sonra arkadaşlarının yanına gider, hazırlanan çalışmaları inceler ve etkinliğe katılır.</w:t>
      </w:r>
    </w:p>
    <w:p w14:paraId="2DAAB4D5" w14:textId="77777777" w:rsidR="00DD0DA9" w:rsidRPr="00DD0DA9" w:rsidRDefault="00DD0DA9" w:rsidP="00DD0DA9">
      <w:r w:rsidRPr="00DD0DA9">
        <w:rPr>
          <w:b/>
          <w:bCs/>
        </w:rPr>
        <w:t>ANLATICI:</w:t>
      </w:r>
    </w:p>
    <w:p w14:paraId="08E80BC6" w14:textId="77777777" w:rsidR="00DD0DA9" w:rsidRPr="00DD0DA9" w:rsidRDefault="00DD0DA9" w:rsidP="00DD0DA9">
      <w:r w:rsidRPr="00DD0DA9">
        <w:t>“İnsanları veya toplumları yeterince tanımadan onlar hakkında karar vermek ön yargıya yol açabilir. Farklı kültürleri tanımak ve doğru bilgi edinmek, ön yargıların azalmasına yardımcı olur.”</w:t>
      </w:r>
    </w:p>
    <w:p w14:paraId="49186DD7" w14:textId="77777777" w:rsidR="00DD0DA9" w:rsidRPr="00DD0DA9" w:rsidRDefault="00DD0DA9" w:rsidP="00DD0DA9">
      <w:r w:rsidRPr="00DD0DA9">
        <w:rPr>
          <w:b/>
          <w:bCs/>
        </w:rPr>
        <w:t>EKRANDA YAZI:</w:t>
      </w:r>
      <w:r w:rsidRPr="00DD0DA9">
        <w:br/>
      </w:r>
      <w:r w:rsidRPr="00DD0DA9">
        <w:rPr>
          <w:b/>
          <w:bCs/>
        </w:rPr>
        <w:t>Tanımak → Anlamak → Saygı Duymak</w:t>
      </w:r>
    </w:p>
    <w:p w14:paraId="493AB2D0" w14:textId="77777777" w:rsidR="00DD0DA9" w:rsidRPr="00DD0DA9" w:rsidRDefault="00DD0DA9" w:rsidP="00DD0DA9">
      <w:r w:rsidRPr="00DD0DA9">
        <w:pict w14:anchorId="2DCD94C5">
          <v:rect id="_x0000_i1141" style="width:0;height:1.5pt" o:hralign="center" o:hrstd="t" o:hr="t" fillcolor="#a0a0a0" stroked="f"/>
        </w:pict>
      </w:r>
    </w:p>
    <w:p w14:paraId="6BEAAA01" w14:textId="77777777" w:rsidR="00DD0DA9" w:rsidRPr="00DD0DA9" w:rsidRDefault="00DD0DA9" w:rsidP="00DD0DA9">
      <w:pPr>
        <w:rPr>
          <w:b/>
          <w:bCs/>
        </w:rPr>
      </w:pPr>
      <w:r w:rsidRPr="00DD0DA9">
        <w:rPr>
          <w:b/>
          <w:bCs/>
        </w:rPr>
        <w:t>SAHNE 6 — FARKLILIKLARA SAYGI</w:t>
      </w:r>
    </w:p>
    <w:p w14:paraId="2488DD67" w14:textId="77777777" w:rsidR="00DD0DA9" w:rsidRPr="00DD0DA9" w:rsidRDefault="00DD0DA9" w:rsidP="00DD0DA9">
      <w:r w:rsidRPr="00DD0DA9">
        <w:rPr>
          <w:b/>
          <w:bCs/>
        </w:rPr>
        <w:t>GÖRÜNTÜ:</w:t>
      </w:r>
      <w:r w:rsidRPr="00DD0DA9">
        <w:t xml:space="preserve"> Farklı ülkelerden gelen çocuklar kendi kültürlerine ait ürünleri bir sergide tanıtır. Diğer öğrenciler sergiyi ilgiyle gezer. Hiçbir kültür diğerinden üstün gösterilmez.</w:t>
      </w:r>
    </w:p>
    <w:p w14:paraId="31A287C5" w14:textId="77777777" w:rsidR="00DD0DA9" w:rsidRPr="00DD0DA9" w:rsidRDefault="00DD0DA9" w:rsidP="00DD0DA9">
      <w:r w:rsidRPr="00DD0DA9">
        <w:rPr>
          <w:b/>
          <w:bCs/>
        </w:rPr>
        <w:t>ANLATICI:</w:t>
      </w:r>
    </w:p>
    <w:p w14:paraId="433F51C1" w14:textId="77777777" w:rsidR="00DD0DA9" w:rsidRPr="00DD0DA9" w:rsidRDefault="00DD0DA9" w:rsidP="00DD0DA9">
      <w:r w:rsidRPr="00DD0DA9">
        <w:t>“Her toplumun kültürü kendine özgü ve değerlidir. İnsanların farklı kültürel özelliklere saygı göstermesi, toplumdaki güven ve dayanışmayı güçlendirir. Farklılıklar ayrılık nedeni değil, kültürel zenginlik olarak görülmelidir.”</w:t>
      </w:r>
    </w:p>
    <w:p w14:paraId="6F303400" w14:textId="77777777" w:rsidR="00DD0DA9" w:rsidRPr="00DD0DA9" w:rsidRDefault="00DD0DA9" w:rsidP="00DD0DA9">
      <w:r w:rsidRPr="00DD0DA9">
        <w:rPr>
          <w:b/>
          <w:bCs/>
        </w:rPr>
        <w:lastRenderedPageBreak/>
        <w:t>EKRANDA YAZI:</w:t>
      </w:r>
      <w:r w:rsidRPr="00DD0DA9">
        <w:br/>
      </w:r>
      <w:r w:rsidRPr="00DD0DA9">
        <w:rPr>
          <w:b/>
          <w:bCs/>
        </w:rPr>
        <w:t>Her kültür değerlidir.</w:t>
      </w:r>
    </w:p>
    <w:p w14:paraId="2747CA81" w14:textId="77777777" w:rsidR="00DD0DA9" w:rsidRPr="00DD0DA9" w:rsidRDefault="00DD0DA9" w:rsidP="00DD0DA9">
      <w:r w:rsidRPr="00DD0DA9">
        <w:pict w14:anchorId="42D120A2">
          <v:rect id="_x0000_i1142" style="width:0;height:1.5pt" o:hralign="center" o:hrstd="t" o:hr="t" fillcolor="#a0a0a0" stroked="f"/>
        </w:pict>
      </w:r>
    </w:p>
    <w:p w14:paraId="08307CED" w14:textId="77777777" w:rsidR="00DD0DA9" w:rsidRPr="00DD0DA9" w:rsidRDefault="00DD0DA9" w:rsidP="00DD0DA9">
      <w:pPr>
        <w:rPr>
          <w:b/>
          <w:bCs/>
        </w:rPr>
      </w:pPr>
      <w:r w:rsidRPr="00DD0DA9">
        <w:rPr>
          <w:b/>
          <w:bCs/>
        </w:rPr>
        <w:t>SAHNE 7 — BİRLİKTE YAŞAMAYA KATKISI</w:t>
      </w:r>
    </w:p>
    <w:p w14:paraId="47353D34" w14:textId="77777777" w:rsidR="00DD0DA9" w:rsidRPr="00DD0DA9" w:rsidRDefault="00DD0DA9" w:rsidP="00DD0DA9">
      <w:r w:rsidRPr="00DD0DA9">
        <w:rPr>
          <w:b/>
          <w:bCs/>
        </w:rPr>
        <w:t>GÖRÜNTÜ:</w:t>
      </w:r>
      <w:r w:rsidRPr="00DD0DA9">
        <w:t xml:space="preserve"> Farklı kültürlerden çocuklar okul bahçesinde ortak bir gösteri gerçekleştirir. Gösterinin sonunda çocuklar yan yana durarak ellerindeki farklı ülke bayraklarını kaldırır.</w:t>
      </w:r>
    </w:p>
    <w:p w14:paraId="6079DB11" w14:textId="77777777" w:rsidR="00DD0DA9" w:rsidRPr="00DD0DA9" w:rsidRDefault="00DD0DA9" w:rsidP="00DD0DA9">
      <w:r w:rsidRPr="00DD0DA9">
        <w:rPr>
          <w:b/>
          <w:bCs/>
        </w:rPr>
        <w:t>ANLATICI:</w:t>
      </w:r>
    </w:p>
    <w:p w14:paraId="3DD5F996" w14:textId="77777777" w:rsidR="00DD0DA9" w:rsidRPr="00DD0DA9" w:rsidRDefault="00DD0DA9" w:rsidP="00DD0DA9">
      <w:r w:rsidRPr="00DD0DA9">
        <w:t>“Kültürel farklılıklara saygı duyulması; dostluğun, yardımlaşmanın ve dayanışmanın gelişmesine katkı sağlar. Böylece ön yargılar azalır, toplumsal uyum güçlenir ve insanlar huzur içinde birlikte yaşayabilir.”</w:t>
      </w:r>
    </w:p>
    <w:p w14:paraId="54D4C43C" w14:textId="77777777" w:rsidR="00DD0DA9" w:rsidRPr="00DD0DA9" w:rsidRDefault="00DD0DA9" w:rsidP="00DD0DA9">
      <w:r w:rsidRPr="00DD0DA9">
        <w:rPr>
          <w:b/>
          <w:bCs/>
        </w:rPr>
        <w:t>EKRANDA YAZI:</w:t>
      </w:r>
    </w:p>
    <w:p w14:paraId="01791C59" w14:textId="77777777" w:rsidR="00DD0DA9" w:rsidRPr="00DD0DA9" w:rsidRDefault="00DD0DA9" w:rsidP="00DD0DA9">
      <w:pPr>
        <w:numPr>
          <w:ilvl w:val="0"/>
          <w:numId w:val="6"/>
        </w:numPr>
      </w:pPr>
      <w:r w:rsidRPr="00DD0DA9">
        <w:t xml:space="preserve">Ön yargılar azalır. </w:t>
      </w:r>
    </w:p>
    <w:p w14:paraId="1E41410D" w14:textId="77777777" w:rsidR="00DD0DA9" w:rsidRPr="00DD0DA9" w:rsidRDefault="00DD0DA9" w:rsidP="00DD0DA9">
      <w:pPr>
        <w:numPr>
          <w:ilvl w:val="0"/>
          <w:numId w:val="6"/>
        </w:numPr>
      </w:pPr>
      <w:r w:rsidRPr="00DD0DA9">
        <w:t xml:space="preserve">Dostluklar gelişir. </w:t>
      </w:r>
    </w:p>
    <w:p w14:paraId="48694479" w14:textId="77777777" w:rsidR="00DD0DA9" w:rsidRPr="00DD0DA9" w:rsidRDefault="00DD0DA9" w:rsidP="00DD0DA9">
      <w:pPr>
        <w:numPr>
          <w:ilvl w:val="0"/>
          <w:numId w:val="6"/>
        </w:numPr>
      </w:pPr>
      <w:r w:rsidRPr="00DD0DA9">
        <w:t xml:space="preserve">Dayanışma güçlenir. </w:t>
      </w:r>
    </w:p>
    <w:p w14:paraId="0974B681" w14:textId="77777777" w:rsidR="00DD0DA9" w:rsidRPr="00DD0DA9" w:rsidRDefault="00DD0DA9" w:rsidP="00DD0DA9">
      <w:pPr>
        <w:numPr>
          <w:ilvl w:val="0"/>
          <w:numId w:val="6"/>
        </w:numPr>
      </w:pPr>
      <w:r w:rsidRPr="00DD0DA9">
        <w:t xml:space="preserve">Toplumsal uyum artar. </w:t>
      </w:r>
    </w:p>
    <w:p w14:paraId="5D8A3B3E" w14:textId="77777777" w:rsidR="00DD0DA9" w:rsidRPr="00DD0DA9" w:rsidRDefault="00DD0DA9" w:rsidP="00DD0DA9">
      <w:pPr>
        <w:numPr>
          <w:ilvl w:val="0"/>
          <w:numId w:val="6"/>
        </w:numPr>
      </w:pPr>
      <w:r w:rsidRPr="00DD0DA9">
        <w:t xml:space="preserve">Barış ve huzur ortamı oluşur. </w:t>
      </w:r>
    </w:p>
    <w:p w14:paraId="1B0FA533" w14:textId="77777777" w:rsidR="00DD0DA9" w:rsidRPr="00DD0DA9" w:rsidRDefault="00DD0DA9" w:rsidP="00DD0DA9">
      <w:r w:rsidRPr="00DD0DA9">
        <w:pict w14:anchorId="6BDDC33C">
          <v:rect id="_x0000_i1143" style="width:0;height:1.5pt" o:hralign="center" o:hrstd="t" o:hr="t" fillcolor="#a0a0a0" stroked="f"/>
        </w:pict>
      </w:r>
    </w:p>
    <w:p w14:paraId="424149AD" w14:textId="77777777" w:rsidR="00DD0DA9" w:rsidRPr="00DD0DA9" w:rsidRDefault="00DD0DA9" w:rsidP="00DD0DA9">
      <w:pPr>
        <w:rPr>
          <w:b/>
          <w:bCs/>
        </w:rPr>
      </w:pPr>
      <w:r w:rsidRPr="00DD0DA9">
        <w:rPr>
          <w:b/>
          <w:bCs/>
        </w:rPr>
        <w:t>SAHNE 8 — KAPANIŞ VE MESAJ</w:t>
      </w:r>
    </w:p>
    <w:p w14:paraId="5DB45BDF" w14:textId="77777777" w:rsidR="00DD0DA9" w:rsidRPr="00DD0DA9" w:rsidRDefault="00DD0DA9" w:rsidP="00DD0DA9">
      <w:r w:rsidRPr="00DD0DA9">
        <w:rPr>
          <w:b/>
          <w:bCs/>
        </w:rPr>
        <w:t>GÖRÜNTÜ:</w:t>
      </w:r>
      <w:r w:rsidRPr="00DD0DA9">
        <w:t xml:space="preserve"> Etkinlikte tanıtılan yemek, kıyafet, müzik aleti ve el sanatı görselleri hızla ekrandan geçer. Son görüntüde farklı kültürlerden çocukların birlikte hazırladığı dünya panosu gösterilir.</w:t>
      </w:r>
    </w:p>
    <w:p w14:paraId="6B3554AC" w14:textId="77777777" w:rsidR="00DD0DA9" w:rsidRPr="00DD0DA9" w:rsidRDefault="00DD0DA9" w:rsidP="00DD0DA9">
      <w:r w:rsidRPr="00DD0DA9">
        <w:rPr>
          <w:b/>
          <w:bCs/>
        </w:rPr>
        <w:t>ANLATICI:</w:t>
      </w:r>
    </w:p>
    <w:p w14:paraId="77FE4271" w14:textId="77777777" w:rsidR="00DD0DA9" w:rsidRPr="00DD0DA9" w:rsidRDefault="00DD0DA9" w:rsidP="00DD0DA9">
      <w:r w:rsidRPr="00DD0DA9">
        <w:t xml:space="preserve">“Farklı kültürleri </w:t>
      </w:r>
      <w:proofErr w:type="gramStart"/>
      <w:r w:rsidRPr="00DD0DA9">
        <w:t>tanımak,</w:t>
      </w:r>
      <w:proofErr w:type="gramEnd"/>
      <w:r w:rsidRPr="00DD0DA9">
        <w:t xml:space="preserve"> hem başka toplumları hem de kendi kültürümüzü daha iyi anlamamızı sağlar. Kültürel farklılıklara saygı duyduğumuzda bu farklılıklar, birlikte yaşamımızı güzelleştiren bir zenginliğe dönüşür.”</w:t>
      </w:r>
    </w:p>
    <w:p w14:paraId="7047E1E8" w14:textId="77777777" w:rsidR="00DD0DA9" w:rsidRPr="00DD0DA9" w:rsidRDefault="00DD0DA9" w:rsidP="00DD0DA9">
      <w:r w:rsidRPr="00DD0DA9">
        <w:rPr>
          <w:b/>
          <w:bCs/>
        </w:rPr>
        <w:t>EKRANDA YAZI (büyük puntolarla):</w:t>
      </w:r>
      <w:r w:rsidRPr="00DD0DA9">
        <w:br/>
      </w:r>
      <w:r w:rsidRPr="00DD0DA9">
        <w:rPr>
          <w:b/>
          <w:bCs/>
        </w:rPr>
        <w:t>“Farklılıklarımız, birlikte yaşamımızı zenginleştirir.”</w:t>
      </w:r>
    </w:p>
    <w:p w14:paraId="10B2810A" w14:textId="77777777" w:rsidR="00DD0DA9" w:rsidRPr="00DD0DA9" w:rsidRDefault="00DD0DA9" w:rsidP="00DD0DA9">
      <w:r w:rsidRPr="00DD0DA9">
        <w:rPr>
          <w:b/>
          <w:bCs/>
        </w:rPr>
        <w:t>ANLATICI:</w:t>
      </w:r>
    </w:p>
    <w:p w14:paraId="2B0D0492" w14:textId="77777777" w:rsidR="00DD0DA9" w:rsidRPr="00DD0DA9" w:rsidRDefault="00DD0DA9" w:rsidP="00DD0DA9">
      <w:r w:rsidRPr="00DD0DA9">
        <w:t>“Peki sen, farklı kültürlerden insanların yaşadıkları çevreye uyum sağlamalarına nasıl yardımcı olabilirsin?”</w:t>
      </w:r>
    </w:p>
    <w:p w14:paraId="4C6AF35E" w14:textId="77777777" w:rsidR="004762DE" w:rsidRDefault="004762DE"/>
    <w:sectPr w:rsidR="004762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A2EB1"/>
    <w:multiLevelType w:val="multilevel"/>
    <w:tmpl w:val="FCF8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31259"/>
    <w:multiLevelType w:val="multilevel"/>
    <w:tmpl w:val="34B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203C8"/>
    <w:multiLevelType w:val="multilevel"/>
    <w:tmpl w:val="5A8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D154E"/>
    <w:multiLevelType w:val="multilevel"/>
    <w:tmpl w:val="0340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931CD"/>
    <w:multiLevelType w:val="multilevel"/>
    <w:tmpl w:val="87EE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77B73"/>
    <w:multiLevelType w:val="multilevel"/>
    <w:tmpl w:val="5EE6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272970">
    <w:abstractNumId w:val="4"/>
  </w:num>
  <w:num w:numId="2" w16cid:durableId="2013682924">
    <w:abstractNumId w:val="2"/>
  </w:num>
  <w:num w:numId="3" w16cid:durableId="908272473">
    <w:abstractNumId w:val="1"/>
  </w:num>
  <w:num w:numId="4" w16cid:durableId="948851524">
    <w:abstractNumId w:val="5"/>
  </w:num>
  <w:num w:numId="5" w16cid:durableId="1406418899">
    <w:abstractNumId w:val="0"/>
  </w:num>
  <w:num w:numId="6" w16cid:durableId="1285041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D0DA9"/>
    <w:rsid w:val="0018274F"/>
    <w:rsid w:val="004762DE"/>
    <w:rsid w:val="007A7DC7"/>
    <w:rsid w:val="00B23348"/>
    <w:rsid w:val="00DD0DA9"/>
    <w:rsid w:val="00E135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01F0"/>
  <w15:chartTrackingRefBased/>
  <w15:docId w15:val="{40FCF37F-89BF-4325-A0A1-772236BC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D0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D0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D0DA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D0DA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D0DA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D0DA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D0DA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D0DA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D0DA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D0DA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D0DA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D0DA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D0DA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D0DA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D0DA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D0DA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D0DA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D0DA9"/>
    <w:rPr>
      <w:rFonts w:eastAsiaTheme="majorEastAsia" w:cstheme="majorBidi"/>
      <w:color w:val="272727" w:themeColor="text1" w:themeTint="D8"/>
    </w:rPr>
  </w:style>
  <w:style w:type="paragraph" w:styleId="KonuBal">
    <w:name w:val="Title"/>
    <w:basedOn w:val="Normal"/>
    <w:next w:val="Normal"/>
    <w:link w:val="KonuBalChar"/>
    <w:uiPriority w:val="10"/>
    <w:qFormat/>
    <w:rsid w:val="00DD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D0DA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D0DA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D0DA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D0DA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D0DA9"/>
    <w:rPr>
      <w:i/>
      <w:iCs/>
      <w:color w:val="404040" w:themeColor="text1" w:themeTint="BF"/>
    </w:rPr>
  </w:style>
  <w:style w:type="paragraph" w:styleId="ListeParagraf">
    <w:name w:val="List Paragraph"/>
    <w:basedOn w:val="Normal"/>
    <w:uiPriority w:val="34"/>
    <w:qFormat/>
    <w:rsid w:val="00DD0DA9"/>
    <w:pPr>
      <w:ind w:left="720"/>
      <w:contextualSpacing/>
    </w:pPr>
  </w:style>
  <w:style w:type="character" w:styleId="GlVurgulama">
    <w:name w:val="Intense Emphasis"/>
    <w:basedOn w:val="VarsaylanParagrafYazTipi"/>
    <w:uiPriority w:val="21"/>
    <w:qFormat/>
    <w:rsid w:val="00DD0DA9"/>
    <w:rPr>
      <w:i/>
      <w:iCs/>
      <w:color w:val="0F4761" w:themeColor="accent1" w:themeShade="BF"/>
    </w:rPr>
  </w:style>
  <w:style w:type="paragraph" w:styleId="GlAlnt">
    <w:name w:val="Intense Quote"/>
    <w:basedOn w:val="Normal"/>
    <w:next w:val="Normal"/>
    <w:link w:val="GlAlntChar"/>
    <w:uiPriority w:val="30"/>
    <w:qFormat/>
    <w:rsid w:val="00DD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D0DA9"/>
    <w:rPr>
      <w:i/>
      <w:iCs/>
      <w:color w:val="0F4761" w:themeColor="accent1" w:themeShade="BF"/>
    </w:rPr>
  </w:style>
  <w:style w:type="character" w:styleId="GlBavuru">
    <w:name w:val="Intense Reference"/>
    <w:basedOn w:val="VarsaylanParagrafYazTipi"/>
    <w:uiPriority w:val="32"/>
    <w:qFormat/>
    <w:rsid w:val="00DD0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670</Words>
  <Characters>3820</Characters>
  <Application>Microsoft Office Word</Application>
  <DocSecurity>0</DocSecurity>
  <Lines>31</Lines>
  <Paragraphs>8</Paragraphs>
  <ScaleCrop>false</ScaleCrop>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dc:creator>
  <cp:keywords/>
  <dc:description/>
  <cp:lastModifiedBy>ahmet ka</cp:lastModifiedBy>
  <cp:revision>1</cp:revision>
  <dcterms:created xsi:type="dcterms:W3CDTF">2026-07-29T05:06:00Z</dcterms:created>
  <dcterms:modified xsi:type="dcterms:W3CDTF">2026-07-29T05:13:00Z</dcterms:modified>
</cp:coreProperties>
</file>