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CA424" w14:textId="77777777" w:rsidR="00DF1EB1" w:rsidRPr="00DF1EB1" w:rsidRDefault="00DF1EB1" w:rsidP="00DF1EB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F1EB1">
        <w:rPr>
          <w:rFonts w:ascii="Times New Roman" w:eastAsia="Times New Roman" w:hAnsi="Times New Roman" w:cs="Times New Roman"/>
          <w:b/>
          <w:bCs/>
          <w:kern w:val="0"/>
          <w:sz w:val="24"/>
          <w:szCs w:val="24"/>
          <w:lang w:eastAsia="en-GB"/>
          <w14:ligatures w14:val="none"/>
        </w:rPr>
        <w:t>Knowledge Management in Product Development: Case Studies of Matsushita, Honda, and Canon</w:t>
      </w:r>
    </w:p>
    <w:p w14:paraId="33E0A168" w14:textId="77777777" w:rsidR="003E5170" w:rsidRPr="003E5170" w:rsidRDefault="003E5170" w:rsidP="003E5170">
      <w:pPr>
        <w:spacing w:after="0"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pict w14:anchorId="511E2350">
          <v:rect id="_x0000_i1029" style="width:0;height:1.5pt" o:hralign="center" o:hrstd="t" o:hr="t" fillcolor="#a0a0a0" stroked="f"/>
        </w:pict>
      </w:r>
    </w:p>
    <w:p w14:paraId="4B9CD71E" w14:textId="77777777" w:rsidR="003E5170" w:rsidRPr="003E5170" w:rsidRDefault="003E5170" w:rsidP="003E51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E5170">
        <w:rPr>
          <w:rFonts w:ascii="Times New Roman" w:eastAsia="Times New Roman" w:hAnsi="Times New Roman" w:cs="Times New Roman"/>
          <w:b/>
          <w:bCs/>
          <w:kern w:val="0"/>
          <w:sz w:val="36"/>
          <w:szCs w:val="36"/>
          <w:lang w:eastAsia="en-GB"/>
          <w14:ligatures w14:val="none"/>
        </w:rPr>
        <w:t>1. Matsushita’s Award-Winning Bread Making Machine</w:t>
      </w:r>
    </w:p>
    <w:p w14:paraId="5AF5668C" w14:textId="77777777" w:rsidR="003E5170" w:rsidRPr="003E5170" w:rsidRDefault="003E5170" w:rsidP="003E51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E5170">
        <w:rPr>
          <w:rFonts w:ascii="Times New Roman" w:eastAsia="Times New Roman" w:hAnsi="Times New Roman" w:cs="Times New Roman"/>
          <w:b/>
          <w:bCs/>
          <w:kern w:val="0"/>
          <w:sz w:val="27"/>
          <w:szCs w:val="27"/>
          <w:lang w:eastAsia="en-GB"/>
          <w14:ligatures w14:val="none"/>
        </w:rPr>
        <w:t>Background and Market Context</w:t>
      </w:r>
    </w:p>
    <w:p w14:paraId="136C0219" w14:textId="77777777" w:rsidR="003E5170" w:rsidRPr="003E5170" w:rsidRDefault="003E5170" w:rsidP="003E51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t>Matsushita, now known as Panasonic, sought to revolutionize home baking with an automatic bread-making machine. The primary challenge was replicating the expertise of professional bakers within a home appliance. The company identified a growing consumer demand for high-quality homemade bread but realized that most home bakers lacked the skill and time to produce consistently good results.</w:t>
      </w:r>
    </w:p>
    <w:p w14:paraId="31992883" w14:textId="77777777" w:rsidR="003E5170" w:rsidRPr="003E5170" w:rsidRDefault="003E5170" w:rsidP="003E51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t>Before the development of their award-winning bread maker, home baking relied heavily on manual techniques, requiring precise kneading and fermentation processes. Many early bread machines on the market produced subpar results because they failed to replicate the intricate kneading techniques of professional bakers. Matsushita’s goal was to bridge this gap by encoding expert knowledge into a machine that could automate the process without sacrificing quality.</w:t>
      </w:r>
    </w:p>
    <w:p w14:paraId="5BB4029A" w14:textId="77777777" w:rsidR="003E5170" w:rsidRPr="003E5170" w:rsidRDefault="003E5170" w:rsidP="003E51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E5170">
        <w:rPr>
          <w:rFonts w:ascii="Times New Roman" w:eastAsia="Times New Roman" w:hAnsi="Times New Roman" w:cs="Times New Roman"/>
          <w:b/>
          <w:bCs/>
          <w:kern w:val="0"/>
          <w:sz w:val="27"/>
          <w:szCs w:val="27"/>
          <w:lang w:eastAsia="en-GB"/>
          <w14:ligatures w14:val="none"/>
        </w:rPr>
        <w:t>Knowledge Management Application</w:t>
      </w:r>
    </w:p>
    <w:p w14:paraId="23D4C60F" w14:textId="77777777" w:rsidR="003E5170" w:rsidRPr="003E5170" w:rsidRDefault="003E5170" w:rsidP="003E51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t>Matsushita’s development of its award-winning bread-making machine exemplifies effective knowledge management in the following ways:</w:t>
      </w:r>
    </w:p>
    <w:p w14:paraId="34BEE772" w14:textId="77777777" w:rsidR="003E5170" w:rsidRPr="003E5170" w:rsidRDefault="003E5170" w:rsidP="003E51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Learning from Experts</w:t>
      </w:r>
      <w:r w:rsidRPr="003E5170">
        <w:rPr>
          <w:rFonts w:ascii="Times New Roman" w:eastAsia="Times New Roman" w:hAnsi="Times New Roman" w:cs="Times New Roman"/>
          <w:kern w:val="0"/>
          <w:sz w:val="24"/>
          <w:szCs w:val="24"/>
          <w:lang w:eastAsia="en-GB"/>
          <w14:ligatures w14:val="none"/>
        </w:rPr>
        <w:t>: Matsushita engineers collaborated with professional bakers to understand the nuances of making high-quality bread. A key insight was the ‘twisting stretch’ technique used by master bakers, which was crucial for achieving the perfect dough consistency.</w:t>
      </w:r>
    </w:p>
    <w:p w14:paraId="1AC1CA85" w14:textId="77777777" w:rsidR="003E5170" w:rsidRPr="003E5170" w:rsidRDefault="003E5170" w:rsidP="003E51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Applying Tacit Knowledge</w:t>
      </w:r>
      <w:r w:rsidRPr="003E5170">
        <w:rPr>
          <w:rFonts w:ascii="Times New Roman" w:eastAsia="Times New Roman" w:hAnsi="Times New Roman" w:cs="Times New Roman"/>
          <w:kern w:val="0"/>
          <w:sz w:val="24"/>
          <w:szCs w:val="24"/>
          <w:lang w:eastAsia="en-GB"/>
          <w14:ligatures w14:val="none"/>
        </w:rPr>
        <w:t>: The engineers encoded this tacit knowledge into the machine’s kneading process, ensuring the dough was stretched correctly to create the desired texture. This involved extensive experimentation to translate human motion into mechanical precision.</w:t>
      </w:r>
    </w:p>
    <w:p w14:paraId="17831C72" w14:textId="77777777" w:rsidR="003E5170" w:rsidRPr="003E5170" w:rsidRDefault="003E5170" w:rsidP="003E51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Innovative Metaphors and Models</w:t>
      </w:r>
      <w:r w:rsidRPr="003E5170">
        <w:rPr>
          <w:rFonts w:ascii="Times New Roman" w:eastAsia="Times New Roman" w:hAnsi="Times New Roman" w:cs="Times New Roman"/>
          <w:kern w:val="0"/>
          <w:sz w:val="24"/>
          <w:szCs w:val="24"/>
          <w:lang w:eastAsia="en-GB"/>
          <w14:ligatures w14:val="none"/>
        </w:rPr>
        <w:t>: The company used the ‘tasty and rich’ metaphor to guide the design process, ensuring that every decision aimed at improving bread taste and quality. This metaphor helped engineers focus on the sensory experience of bread, rather than just its physical structure.</w:t>
      </w:r>
    </w:p>
    <w:p w14:paraId="1BE709DF" w14:textId="77777777" w:rsidR="003E5170" w:rsidRPr="003E5170" w:rsidRDefault="003E5170" w:rsidP="003E51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Creating a User-Centric Product</w:t>
      </w:r>
      <w:r w:rsidRPr="003E5170">
        <w:rPr>
          <w:rFonts w:ascii="Times New Roman" w:eastAsia="Times New Roman" w:hAnsi="Times New Roman" w:cs="Times New Roman"/>
          <w:kern w:val="0"/>
          <w:sz w:val="24"/>
          <w:szCs w:val="24"/>
          <w:lang w:eastAsia="en-GB"/>
          <w14:ligatures w14:val="none"/>
        </w:rPr>
        <w:t>: The ‘Home Bakery’ concept made high-quality bread accessible to consumers, addressing their need for convenience and authenticity. The machine featured easy-to-use controls, pre-programmed settings, and automated processes that simplified home baking.</w:t>
      </w:r>
    </w:p>
    <w:p w14:paraId="09727C4B" w14:textId="77777777" w:rsidR="003E5170" w:rsidRPr="003E5170" w:rsidRDefault="003E5170" w:rsidP="003E51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Continuous Improvement</w:t>
      </w:r>
      <w:r w:rsidRPr="003E5170">
        <w:rPr>
          <w:rFonts w:ascii="Times New Roman" w:eastAsia="Times New Roman" w:hAnsi="Times New Roman" w:cs="Times New Roman"/>
          <w:kern w:val="0"/>
          <w:sz w:val="24"/>
          <w:szCs w:val="24"/>
          <w:lang w:eastAsia="en-GB"/>
          <w14:ligatures w14:val="none"/>
        </w:rPr>
        <w:t>: Iterative prototyping and testing allowed engineers to refine the machine until it consistently produced high-quality bread. This approach involved multiple cycles of user feedback, internal testing, and refinement.</w:t>
      </w:r>
    </w:p>
    <w:p w14:paraId="0816F947" w14:textId="77777777" w:rsidR="003E5170" w:rsidRPr="003E5170" w:rsidRDefault="003E5170" w:rsidP="003E51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Application of SECI Model</w:t>
      </w:r>
      <w:r w:rsidRPr="003E5170">
        <w:rPr>
          <w:rFonts w:ascii="Times New Roman" w:eastAsia="Times New Roman" w:hAnsi="Times New Roman" w:cs="Times New Roman"/>
          <w:kern w:val="0"/>
          <w:sz w:val="24"/>
          <w:szCs w:val="24"/>
          <w:lang w:eastAsia="en-GB"/>
          <w14:ligatures w14:val="none"/>
        </w:rPr>
        <w:t xml:space="preserve">: </w:t>
      </w:r>
    </w:p>
    <w:p w14:paraId="7465DCD3" w14:textId="77777777" w:rsidR="003E5170" w:rsidRPr="003E5170" w:rsidRDefault="003E5170" w:rsidP="003E51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Socialization:</w:t>
      </w:r>
      <w:r w:rsidRPr="003E5170">
        <w:rPr>
          <w:rFonts w:ascii="Times New Roman" w:eastAsia="Times New Roman" w:hAnsi="Times New Roman" w:cs="Times New Roman"/>
          <w:kern w:val="0"/>
          <w:sz w:val="24"/>
          <w:szCs w:val="24"/>
          <w:lang w:eastAsia="en-GB"/>
          <w14:ligatures w14:val="none"/>
        </w:rPr>
        <w:t xml:space="preserve"> Observing and interacting with bakers to understand their techniques through hands-on experience.</w:t>
      </w:r>
    </w:p>
    <w:p w14:paraId="02D58829" w14:textId="77777777" w:rsidR="003E5170" w:rsidRPr="003E5170" w:rsidRDefault="003E5170" w:rsidP="003E51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lastRenderedPageBreak/>
        <w:t>Externalization:</w:t>
      </w:r>
      <w:r w:rsidRPr="003E5170">
        <w:rPr>
          <w:rFonts w:ascii="Times New Roman" w:eastAsia="Times New Roman" w:hAnsi="Times New Roman" w:cs="Times New Roman"/>
          <w:kern w:val="0"/>
          <w:sz w:val="24"/>
          <w:szCs w:val="24"/>
          <w:lang w:eastAsia="en-GB"/>
          <w14:ligatures w14:val="none"/>
        </w:rPr>
        <w:t xml:space="preserve"> Documenting kneading techniques and converting them into engineering specifications and design blueprints.</w:t>
      </w:r>
    </w:p>
    <w:p w14:paraId="54D549F6" w14:textId="77777777" w:rsidR="003E5170" w:rsidRPr="003E5170" w:rsidRDefault="003E5170" w:rsidP="003E51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Combination:</w:t>
      </w:r>
      <w:r w:rsidRPr="003E5170">
        <w:rPr>
          <w:rFonts w:ascii="Times New Roman" w:eastAsia="Times New Roman" w:hAnsi="Times New Roman" w:cs="Times New Roman"/>
          <w:kern w:val="0"/>
          <w:sz w:val="24"/>
          <w:szCs w:val="24"/>
          <w:lang w:eastAsia="en-GB"/>
          <w14:ligatures w14:val="none"/>
        </w:rPr>
        <w:t xml:space="preserve"> Integrating expert knowledge with technological innovation by developing a mechanical system that mimicked human hand movements.</w:t>
      </w:r>
    </w:p>
    <w:p w14:paraId="15833DA3" w14:textId="77777777" w:rsidR="003E5170" w:rsidRPr="003E5170" w:rsidRDefault="003E5170" w:rsidP="003E51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Internalization:</w:t>
      </w:r>
      <w:r w:rsidRPr="003E5170">
        <w:rPr>
          <w:rFonts w:ascii="Times New Roman" w:eastAsia="Times New Roman" w:hAnsi="Times New Roman" w:cs="Times New Roman"/>
          <w:kern w:val="0"/>
          <w:sz w:val="24"/>
          <w:szCs w:val="24"/>
          <w:lang w:eastAsia="en-GB"/>
          <w14:ligatures w14:val="none"/>
        </w:rPr>
        <w:t xml:space="preserve"> Embedding this knowledge into the machine’s programming and hardware for mass production.</w:t>
      </w:r>
    </w:p>
    <w:p w14:paraId="66E04378" w14:textId="77777777" w:rsidR="003E5170" w:rsidRPr="003E5170" w:rsidRDefault="003E5170" w:rsidP="003E51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E5170">
        <w:rPr>
          <w:rFonts w:ascii="Times New Roman" w:eastAsia="Times New Roman" w:hAnsi="Times New Roman" w:cs="Times New Roman"/>
          <w:b/>
          <w:bCs/>
          <w:kern w:val="0"/>
          <w:sz w:val="27"/>
          <w:szCs w:val="27"/>
          <w:lang w:eastAsia="en-GB"/>
          <w14:ligatures w14:val="none"/>
        </w:rPr>
        <w:t>Diagram: Tacit Knowledge Conversion in Matsushita’s Development Process</w:t>
      </w:r>
    </w:p>
    <w:p w14:paraId="448947B5"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       +------------------+</w:t>
      </w:r>
    </w:p>
    <w:p w14:paraId="6190C0EB"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Master Baker | ----&gt; | Matsushita R&amp;D   | ----&gt; | Final Product  |</w:t>
      </w:r>
    </w:p>
    <w:p w14:paraId="0945F33B"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(Tacit Skill) |       | (Engineering Team) |       | (Bread Machine) |</w:t>
      </w:r>
    </w:p>
    <w:p w14:paraId="5B90DB93"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       +------------------+</w:t>
      </w:r>
    </w:p>
    <w:p w14:paraId="5F4478A2" w14:textId="77777777" w:rsidR="003E5170" w:rsidRPr="003E5170" w:rsidRDefault="003E5170" w:rsidP="003E51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E5170">
        <w:rPr>
          <w:rFonts w:ascii="Times New Roman" w:eastAsia="Times New Roman" w:hAnsi="Times New Roman" w:cs="Times New Roman"/>
          <w:b/>
          <w:bCs/>
          <w:kern w:val="0"/>
          <w:sz w:val="27"/>
          <w:szCs w:val="27"/>
          <w:lang w:eastAsia="en-GB"/>
          <w14:ligatures w14:val="none"/>
        </w:rPr>
        <w:t>Technical Enhancements in the Bread Machine</w:t>
      </w:r>
    </w:p>
    <w:p w14:paraId="60D4BDB6" w14:textId="77777777" w:rsidR="003E5170" w:rsidRPr="003E5170" w:rsidRDefault="003E5170" w:rsidP="003E51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Specialized Kneading Blades</w:t>
      </w:r>
      <w:r w:rsidRPr="003E5170">
        <w:rPr>
          <w:rFonts w:ascii="Times New Roman" w:eastAsia="Times New Roman" w:hAnsi="Times New Roman" w:cs="Times New Roman"/>
          <w:kern w:val="0"/>
          <w:sz w:val="24"/>
          <w:szCs w:val="24"/>
          <w:lang w:eastAsia="en-GB"/>
          <w14:ligatures w14:val="none"/>
        </w:rPr>
        <w:t>: Designed to replicate the ‘twisting stretch’ motion of professional bakers.</w:t>
      </w:r>
    </w:p>
    <w:p w14:paraId="5C7EC74E" w14:textId="77777777" w:rsidR="003E5170" w:rsidRPr="003E5170" w:rsidRDefault="003E5170" w:rsidP="003E51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Programmable Baking Cycles</w:t>
      </w:r>
      <w:r w:rsidRPr="003E5170">
        <w:rPr>
          <w:rFonts w:ascii="Times New Roman" w:eastAsia="Times New Roman" w:hAnsi="Times New Roman" w:cs="Times New Roman"/>
          <w:kern w:val="0"/>
          <w:sz w:val="24"/>
          <w:szCs w:val="24"/>
          <w:lang w:eastAsia="en-GB"/>
          <w14:ligatures w14:val="none"/>
        </w:rPr>
        <w:t>: Integrated multiple pre-set options for different bread types and crust preferences.</w:t>
      </w:r>
    </w:p>
    <w:p w14:paraId="06B0F386" w14:textId="77777777" w:rsidR="003E5170" w:rsidRPr="003E5170" w:rsidRDefault="003E5170" w:rsidP="003E51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Temperature and Humidity Control</w:t>
      </w:r>
      <w:r w:rsidRPr="003E5170">
        <w:rPr>
          <w:rFonts w:ascii="Times New Roman" w:eastAsia="Times New Roman" w:hAnsi="Times New Roman" w:cs="Times New Roman"/>
          <w:kern w:val="0"/>
          <w:sz w:val="24"/>
          <w:szCs w:val="24"/>
          <w:lang w:eastAsia="en-GB"/>
          <w14:ligatures w14:val="none"/>
        </w:rPr>
        <w:t>: Automated regulation of yeast activity for consistent fermentation.</w:t>
      </w:r>
    </w:p>
    <w:p w14:paraId="4D7B1CA4" w14:textId="77777777" w:rsidR="003E5170" w:rsidRPr="003E5170" w:rsidRDefault="003E5170" w:rsidP="003E51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b/>
          <w:bCs/>
          <w:kern w:val="0"/>
          <w:sz w:val="24"/>
          <w:szCs w:val="24"/>
          <w:lang w:eastAsia="en-GB"/>
          <w14:ligatures w14:val="none"/>
        </w:rPr>
        <w:t>User-Friendly Interface</w:t>
      </w:r>
      <w:r w:rsidRPr="003E5170">
        <w:rPr>
          <w:rFonts w:ascii="Times New Roman" w:eastAsia="Times New Roman" w:hAnsi="Times New Roman" w:cs="Times New Roman"/>
          <w:kern w:val="0"/>
          <w:sz w:val="24"/>
          <w:szCs w:val="24"/>
          <w:lang w:eastAsia="en-GB"/>
          <w14:ligatures w14:val="none"/>
        </w:rPr>
        <w:t>: Simple digital controls that allowed customization and easy operation.</w:t>
      </w:r>
    </w:p>
    <w:p w14:paraId="0706ABEE" w14:textId="77777777" w:rsidR="003E5170" w:rsidRPr="003E5170" w:rsidRDefault="003E5170" w:rsidP="003E51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E5170">
        <w:rPr>
          <w:rFonts w:ascii="Times New Roman" w:eastAsia="Times New Roman" w:hAnsi="Times New Roman" w:cs="Times New Roman"/>
          <w:b/>
          <w:bCs/>
          <w:kern w:val="0"/>
          <w:sz w:val="27"/>
          <w:szCs w:val="27"/>
          <w:lang w:eastAsia="en-GB"/>
          <w14:ligatures w14:val="none"/>
        </w:rPr>
        <w:t>Diagram: SECI Model in Matsushita’s Innovation Process</w:t>
      </w:r>
    </w:p>
    <w:p w14:paraId="25FE6F9A"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      +----------------+      +--------------+</w:t>
      </w:r>
    </w:p>
    <w:p w14:paraId="2D0C2BE1"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Socialization | -&gt; | Externalization | -&gt; | Combination | -&gt; | Internalization |</w:t>
      </w:r>
    </w:p>
    <w:p w14:paraId="46FC34C6"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(Learning    |    | (Documenting &amp;  |    | (Integrating  |    | (Applying in    |</w:t>
      </w:r>
    </w:p>
    <w:p w14:paraId="54816832"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from Experts)|    | Encoding)       |    | Technology)   |    | Product Design) |</w:t>
      </w:r>
    </w:p>
    <w:p w14:paraId="03871EF5" w14:textId="77777777" w:rsidR="003E5170" w:rsidRPr="003E5170" w:rsidRDefault="003E5170" w:rsidP="003E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E5170">
        <w:rPr>
          <w:rFonts w:ascii="Courier New" w:eastAsia="Times New Roman" w:hAnsi="Courier New" w:cs="Courier New"/>
          <w:kern w:val="0"/>
          <w:sz w:val="20"/>
          <w:szCs w:val="20"/>
          <w:lang w:eastAsia="en-GB"/>
          <w14:ligatures w14:val="none"/>
        </w:rPr>
        <w:t>+-------------+      +----------------+      +----------------+      +--------------+</w:t>
      </w:r>
    </w:p>
    <w:p w14:paraId="71BB59D8" w14:textId="77777777" w:rsidR="003E5170" w:rsidRPr="003E5170" w:rsidRDefault="003E5170" w:rsidP="003E51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E5170">
        <w:rPr>
          <w:rFonts w:ascii="Times New Roman" w:eastAsia="Times New Roman" w:hAnsi="Times New Roman" w:cs="Times New Roman"/>
          <w:b/>
          <w:bCs/>
          <w:kern w:val="0"/>
          <w:sz w:val="27"/>
          <w:szCs w:val="27"/>
          <w:lang w:eastAsia="en-GB"/>
          <w14:ligatures w14:val="none"/>
        </w:rPr>
        <w:t>Impact and Legacy</w:t>
      </w:r>
    </w:p>
    <w:p w14:paraId="3B72A031" w14:textId="77777777" w:rsidR="003E5170" w:rsidRPr="003E5170" w:rsidRDefault="003E5170" w:rsidP="003E51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t>Matsushita’s bread machine set a new standard for home appliances, proving that integrating tacit knowledge into consumer products could yield superior results. The product’s success encouraged further innovation in automated cooking devices.</w:t>
      </w:r>
    </w:p>
    <w:p w14:paraId="377840DB" w14:textId="77777777" w:rsidR="003E5170" w:rsidRPr="003E5170" w:rsidRDefault="003E5170" w:rsidP="003E51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t>By effectively managing knowledge transfer from master bakers to engineers, Matsushita demonstrated how businesses could harness human expertise and transform it into technological advancements. The machine’s impact was profound:</w:t>
      </w:r>
    </w:p>
    <w:p w14:paraId="1B5CEF39" w14:textId="77777777" w:rsidR="003E5170" w:rsidRPr="003E5170" w:rsidRDefault="003E5170" w:rsidP="003E51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t>It revolutionized home baking, making professional-quality bread accessible to households worldwide.</w:t>
      </w:r>
    </w:p>
    <w:p w14:paraId="57521321" w14:textId="77777777" w:rsidR="003E5170" w:rsidRPr="003E5170" w:rsidRDefault="003E5170" w:rsidP="003E51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t>It reinforced Matsushita’s reputation as a leader in consumer appliance innovation.</w:t>
      </w:r>
    </w:p>
    <w:p w14:paraId="02B4C663" w14:textId="77777777" w:rsidR="003E5170" w:rsidRPr="003E5170" w:rsidRDefault="003E5170" w:rsidP="003E517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lastRenderedPageBreak/>
        <w:t>It inspired the development of future smart kitchen appliances that leverage expert knowledge for automation.</w:t>
      </w:r>
    </w:p>
    <w:p w14:paraId="6C2B7EEE" w14:textId="77777777" w:rsidR="003E5170" w:rsidRPr="003E5170" w:rsidRDefault="003E5170" w:rsidP="003E51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E5170">
        <w:rPr>
          <w:rFonts w:ascii="Times New Roman" w:eastAsia="Times New Roman" w:hAnsi="Times New Roman" w:cs="Times New Roman"/>
          <w:b/>
          <w:bCs/>
          <w:kern w:val="0"/>
          <w:sz w:val="27"/>
          <w:szCs w:val="27"/>
          <w:lang w:eastAsia="en-GB"/>
          <w14:ligatures w14:val="none"/>
        </w:rPr>
        <w:t>Conclusion</w:t>
      </w:r>
    </w:p>
    <w:p w14:paraId="5BB16ECB" w14:textId="77777777" w:rsidR="003E5170" w:rsidRPr="003E5170" w:rsidRDefault="003E5170" w:rsidP="003E517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5170">
        <w:rPr>
          <w:rFonts w:ascii="Times New Roman" w:eastAsia="Times New Roman" w:hAnsi="Times New Roman" w:cs="Times New Roman"/>
          <w:kern w:val="0"/>
          <w:sz w:val="24"/>
          <w:szCs w:val="24"/>
          <w:lang w:eastAsia="en-GB"/>
          <w14:ligatures w14:val="none"/>
        </w:rPr>
        <w:t>Matsushita’s bread-making machine serves as an excellent case study in knowledge management, illustrating how companies can capture, refine, and apply expert knowledge to drive product innovation. Through collaboration, iterative learning, and advanced technological integration, Matsushita successfully transformed a traditional skill into a user-friendly consumer product, setting the stage for future advancements in home automation.</w:t>
      </w:r>
    </w:p>
    <w:p w14:paraId="759BD53F" w14:textId="77777777" w:rsidR="00DF1EB1" w:rsidRPr="00DF1EB1" w:rsidRDefault="00DF1EB1" w:rsidP="00DF1EB1">
      <w:pPr>
        <w:spacing w:after="0" w:line="240" w:lineRule="auto"/>
        <w:rPr>
          <w:rFonts w:ascii="Times New Roman" w:eastAsia="Times New Roman" w:hAnsi="Times New Roman" w:cs="Times New Roman"/>
          <w:kern w:val="0"/>
          <w:sz w:val="24"/>
          <w:szCs w:val="24"/>
          <w:lang w:eastAsia="en-GB"/>
          <w14:ligatures w14:val="none"/>
        </w:rPr>
      </w:pPr>
      <w:r w:rsidRPr="00DF1EB1">
        <w:rPr>
          <w:rFonts w:ascii="Times New Roman" w:eastAsia="Times New Roman" w:hAnsi="Times New Roman" w:cs="Times New Roman"/>
          <w:kern w:val="0"/>
          <w:sz w:val="24"/>
          <w:szCs w:val="24"/>
          <w:lang w:eastAsia="en-GB"/>
          <w14:ligatures w14:val="none"/>
        </w:rPr>
        <w:pict w14:anchorId="56D52996">
          <v:rect id="_x0000_i1026" style="width:0;height:1.5pt" o:hralign="center" o:hrstd="t" o:hr="t" fillcolor="#a0a0a0" stroked="f"/>
        </w:pict>
      </w:r>
    </w:p>
    <w:p w14:paraId="18628F04" w14:textId="77777777" w:rsidR="00F270EA" w:rsidRPr="00F270EA" w:rsidRDefault="00F270EA" w:rsidP="00F270E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270EA">
        <w:rPr>
          <w:rFonts w:ascii="Times New Roman" w:eastAsia="Times New Roman" w:hAnsi="Times New Roman" w:cs="Times New Roman"/>
          <w:b/>
          <w:bCs/>
          <w:kern w:val="0"/>
          <w:sz w:val="36"/>
          <w:szCs w:val="36"/>
          <w:lang w:eastAsia="en-GB"/>
          <w14:ligatures w14:val="none"/>
        </w:rPr>
        <w:t>2. Honda’s Development of the Honda City</w:t>
      </w:r>
    </w:p>
    <w:p w14:paraId="18153BBC" w14:textId="77777777" w:rsidR="00F270EA" w:rsidRPr="00F270EA" w:rsidRDefault="00F270EA" w:rsidP="00F270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270EA">
        <w:rPr>
          <w:rFonts w:ascii="Times New Roman" w:eastAsia="Times New Roman" w:hAnsi="Times New Roman" w:cs="Times New Roman"/>
          <w:b/>
          <w:bCs/>
          <w:kern w:val="0"/>
          <w:sz w:val="27"/>
          <w:szCs w:val="27"/>
          <w:lang w:eastAsia="en-GB"/>
          <w14:ligatures w14:val="none"/>
        </w:rPr>
        <w:t>Background and Market Context</w:t>
      </w:r>
    </w:p>
    <w:p w14:paraId="01A16661" w14:textId="77777777" w:rsidR="00F270EA" w:rsidRPr="00F270EA" w:rsidRDefault="00F270EA" w:rsidP="00F270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kern w:val="0"/>
          <w:sz w:val="24"/>
          <w:szCs w:val="24"/>
          <w:lang w:eastAsia="en-GB"/>
          <w14:ligatures w14:val="none"/>
        </w:rPr>
        <w:t>Honda aimed to design a compact yet spacious car for urban users. The goal was to optimize interior space while keeping the vehicle small and fuel-efficient. As urbanization increased, there was a growing need for cars that could navigate city traffic efficiently while offering comfort and practicality.</w:t>
      </w:r>
    </w:p>
    <w:p w14:paraId="27E14ADE" w14:textId="77777777" w:rsidR="00F270EA" w:rsidRPr="00F270EA" w:rsidRDefault="00F270EA" w:rsidP="00F270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kern w:val="0"/>
          <w:sz w:val="24"/>
          <w:szCs w:val="24"/>
          <w:lang w:eastAsia="en-GB"/>
          <w14:ligatures w14:val="none"/>
        </w:rPr>
        <w:t xml:space="preserve">The challenge was to develop a vehicle that balanced space, </w:t>
      </w:r>
      <w:proofErr w:type="spellStart"/>
      <w:r w:rsidRPr="00F270EA">
        <w:rPr>
          <w:rFonts w:ascii="Times New Roman" w:eastAsia="Times New Roman" w:hAnsi="Times New Roman" w:cs="Times New Roman"/>
          <w:kern w:val="0"/>
          <w:sz w:val="24"/>
          <w:szCs w:val="24"/>
          <w:lang w:eastAsia="en-GB"/>
          <w14:ligatures w14:val="none"/>
        </w:rPr>
        <w:t>maneuverability</w:t>
      </w:r>
      <w:proofErr w:type="spellEnd"/>
      <w:r w:rsidRPr="00F270EA">
        <w:rPr>
          <w:rFonts w:ascii="Times New Roman" w:eastAsia="Times New Roman" w:hAnsi="Times New Roman" w:cs="Times New Roman"/>
          <w:kern w:val="0"/>
          <w:sz w:val="24"/>
          <w:szCs w:val="24"/>
          <w:lang w:eastAsia="en-GB"/>
          <w14:ligatures w14:val="none"/>
        </w:rPr>
        <w:t>, and fuel economy without compromising aesthetics and performance. Many competitors at the time focused on either maximizing performance or minimizing size, but Honda sought a holistic approach through innovative design and knowledge management.</w:t>
      </w:r>
    </w:p>
    <w:p w14:paraId="0901DFE6" w14:textId="77777777" w:rsidR="00F270EA" w:rsidRPr="00F270EA" w:rsidRDefault="00F270EA" w:rsidP="00F270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270EA">
        <w:rPr>
          <w:rFonts w:ascii="Times New Roman" w:eastAsia="Times New Roman" w:hAnsi="Times New Roman" w:cs="Times New Roman"/>
          <w:b/>
          <w:bCs/>
          <w:kern w:val="0"/>
          <w:sz w:val="27"/>
          <w:szCs w:val="27"/>
          <w:lang w:eastAsia="en-GB"/>
          <w14:ligatures w14:val="none"/>
        </w:rPr>
        <w:t>Knowledge Management Application</w:t>
      </w:r>
    </w:p>
    <w:p w14:paraId="27F730D8" w14:textId="77777777" w:rsidR="00F270EA" w:rsidRPr="00F270EA" w:rsidRDefault="00F270EA" w:rsidP="00F270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kern w:val="0"/>
          <w:sz w:val="24"/>
          <w:szCs w:val="24"/>
          <w:lang w:eastAsia="en-GB"/>
          <w14:ligatures w14:val="none"/>
        </w:rPr>
        <w:t>Honda’s development of the Honda City, one of the best-selling car models, reflects exceptional knowledge management principles:</w:t>
      </w:r>
    </w:p>
    <w:p w14:paraId="511985BA" w14:textId="77777777" w:rsidR="00F270EA" w:rsidRPr="00F270EA" w:rsidRDefault="00F270EA" w:rsidP="00F270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Emphasis on Design Philosophy</w:t>
      </w:r>
      <w:r w:rsidRPr="00F270EA">
        <w:rPr>
          <w:rFonts w:ascii="Times New Roman" w:eastAsia="Times New Roman" w:hAnsi="Times New Roman" w:cs="Times New Roman"/>
          <w:kern w:val="0"/>
          <w:sz w:val="24"/>
          <w:szCs w:val="24"/>
          <w:lang w:eastAsia="en-GB"/>
          <w14:ligatures w14:val="none"/>
        </w:rPr>
        <w:t>: The ‘Tall Boy’ concept was developed based on consumer insights, enabling greater cabin space without increasing the car’s footprint. This allowed for a more comfortable interior without affecting the vehicle’s handling.</w:t>
      </w:r>
    </w:p>
    <w:p w14:paraId="5B2C1C0E" w14:textId="77777777" w:rsidR="00F270EA" w:rsidRPr="00F270EA" w:rsidRDefault="00F270EA" w:rsidP="00F270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Man Maximum, Machine Minimum Metaphor</w:t>
      </w:r>
      <w:r w:rsidRPr="00F270EA">
        <w:rPr>
          <w:rFonts w:ascii="Times New Roman" w:eastAsia="Times New Roman" w:hAnsi="Times New Roman" w:cs="Times New Roman"/>
          <w:kern w:val="0"/>
          <w:sz w:val="24"/>
          <w:szCs w:val="24"/>
          <w:lang w:eastAsia="en-GB"/>
          <w14:ligatures w14:val="none"/>
        </w:rPr>
        <w:t>: This design principle focused on maximizing interior space for passengers while minimizing mechanical components. Engineers prioritized human comfort, creating an ergonomic and spacious cabin layout.</w:t>
      </w:r>
    </w:p>
    <w:p w14:paraId="463D2166" w14:textId="77777777" w:rsidR="00F270EA" w:rsidRPr="00F270EA" w:rsidRDefault="00F270EA" w:rsidP="00F270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Knowledge Transfer from Global Markets</w:t>
      </w:r>
      <w:r w:rsidRPr="00F270EA">
        <w:rPr>
          <w:rFonts w:ascii="Times New Roman" w:eastAsia="Times New Roman" w:hAnsi="Times New Roman" w:cs="Times New Roman"/>
          <w:kern w:val="0"/>
          <w:sz w:val="24"/>
          <w:szCs w:val="24"/>
          <w:lang w:eastAsia="en-GB"/>
          <w14:ligatures w14:val="none"/>
        </w:rPr>
        <w:t xml:space="preserve">: Honda adapted knowledge from various markets, incorporating insights into urban driving needs and compact car functionality. Lessons from Japanese and European cities influenced decisions on space efficiency and </w:t>
      </w:r>
      <w:proofErr w:type="spellStart"/>
      <w:r w:rsidRPr="00F270EA">
        <w:rPr>
          <w:rFonts w:ascii="Times New Roman" w:eastAsia="Times New Roman" w:hAnsi="Times New Roman" w:cs="Times New Roman"/>
          <w:kern w:val="0"/>
          <w:sz w:val="24"/>
          <w:szCs w:val="24"/>
          <w:lang w:eastAsia="en-GB"/>
          <w14:ligatures w14:val="none"/>
        </w:rPr>
        <w:t>maneuverability</w:t>
      </w:r>
      <w:proofErr w:type="spellEnd"/>
      <w:r w:rsidRPr="00F270EA">
        <w:rPr>
          <w:rFonts w:ascii="Times New Roman" w:eastAsia="Times New Roman" w:hAnsi="Times New Roman" w:cs="Times New Roman"/>
          <w:kern w:val="0"/>
          <w:sz w:val="24"/>
          <w:szCs w:val="24"/>
          <w:lang w:eastAsia="en-GB"/>
          <w14:ligatures w14:val="none"/>
        </w:rPr>
        <w:t>.</w:t>
      </w:r>
    </w:p>
    <w:p w14:paraId="32371781" w14:textId="77777777" w:rsidR="00F270EA" w:rsidRPr="00F270EA" w:rsidRDefault="00F270EA" w:rsidP="00F270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Iterative Prototyping and Refinement</w:t>
      </w:r>
      <w:r w:rsidRPr="00F270EA">
        <w:rPr>
          <w:rFonts w:ascii="Times New Roman" w:eastAsia="Times New Roman" w:hAnsi="Times New Roman" w:cs="Times New Roman"/>
          <w:kern w:val="0"/>
          <w:sz w:val="24"/>
          <w:szCs w:val="24"/>
          <w:lang w:eastAsia="en-GB"/>
          <w14:ligatures w14:val="none"/>
        </w:rPr>
        <w:t>: The model underwent multiple iterations based on feedback from test drivers and industry experts. Engineers and designers continuously refined the design to balance comfort, performance, and efficiency.</w:t>
      </w:r>
    </w:p>
    <w:p w14:paraId="068D745A" w14:textId="77777777" w:rsidR="00F270EA" w:rsidRPr="00F270EA" w:rsidRDefault="00F270EA" w:rsidP="00F270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Efficient Cross-Departmental Collaboration</w:t>
      </w:r>
      <w:r w:rsidRPr="00F270EA">
        <w:rPr>
          <w:rFonts w:ascii="Times New Roman" w:eastAsia="Times New Roman" w:hAnsi="Times New Roman" w:cs="Times New Roman"/>
          <w:kern w:val="0"/>
          <w:sz w:val="24"/>
          <w:szCs w:val="24"/>
          <w:lang w:eastAsia="en-GB"/>
          <w14:ligatures w14:val="none"/>
        </w:rPr>
        <w:t xml:space="preserve">: Engineers, designers, and marketers worked together, leveraging both tacit and explicit knowledge to refine the product. </w:t>
      </w:r>
      <w:r w:rsidRPr="00F270EA">
        <w:rPr>
          <w:rFonts w:ascii="Times New Roman" w:eastAsia="Times New Roman" w:hAnsi="Times New Roman" w:cs="Times New Roman"/>
          <w:kern w:val="0"/>
          <w:sz w:val="24"/>
          <w:szCs w:val="24"/>
          <w:lang w:eastAsia="en-GB"/>
          <w14:ligatures w14:val="none"/>
        </w:rPr>
        <w:lastRenderedPageBreak/>
        <w:t>Effective communication ensured that design and engineering teams remained aligned with market demands.</w:t>
      </w:r>
    </w:p>
    <w:p w14:paraId="7BB554EB" w14:textId="77777777" w:rsidR="00F270EA" w:rsidRPr="00F270EA" w:rsidRDefault="00F270EA" w:rsidP="00F270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Application of SECI Model:</w:t>
      </w:r>
    </w:p>
    <w:p w14:paraId="7687AC5C" w14:textId="77777777" w:rsidR="00F270EA" w:rsidRPr="00F270EA" w:rsidRDefault="00F270EA" w:rsidP="00F270E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Socialization:</w:t>
      </w:r>
      <w:r w:rsidRPr="00F270EA">
        <w:rPr>
          <w:rFonts w:ascii="Times New Roman" w:eastAsia="Times New Roman" w:hAnsi="Times New Roman" w:cs="Times New Roman"/>
          <w:kern w:val="0"/>
          <w:sz w:val="24"/>
          <w:szCs w:val="24"/>
          <w:lang w:eastAsia="en-GB"/>
          <w14:ligatures w14:val="none"/>
        </w:rPr>
        <w:t xml:space="preserve"> Engaging with customers and automotive experts to define ideal urban vehicle needs.</w:t>
      </w:r>
    </w:p>
    <w:p w14:paraId="4DEC4254" w14:textId="77777777" w:rsidR="00F270EA" w:rsidRPr="00F270EA" w:rsidRDefault="00F270EA" w:rsidP="00F270E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Externalization:</w:t>
      </w:r>
      <w:r w:rsidRPr="00F270EA">
        <w:rPr>
          <w:rFonts w:ascii="Times New Roman" w:eastAsia="Times New Roman" w:hAnsi="Times New Roman" w:cs="Times New Roman"/>
          <w:kern w:val="0"/>
          <w:sz w:val="24"/>
          <w:szCs w:val="24"/>
          <w:lang w:eastAsia="en-GB"/>
          <w14:ligatures w14:val="none"/>
        </w:rPr>
        <w:t xml:space="preserve"> Documenting findings into design principles, including sketches, 3D models, and functional requirements.</w:t>
      </w:r>
    </w:p>
    <w:p w14:paraId="7BB9628F" w14:textId="77777777" w:rsidR="00F270EA" w:rsidRPr="00F270EA" w:rsidRDefault="00F270EA" w:rsidP="00F270E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Combination:</w:t>
      </w:r>
      <w:r w:rsidRPr="00F270EA">
        <w:rPr>
          <w:rFonts w:ascii="Times New Roman" w:eastAsia="Times New Roman" w:hAnsi="Times New Roman" w:cs="Times New Roman"/>
          <w:kern w:val="0"/>
          <w:sz w:val="24"/>
          <w:szCs w:val="24"/>
          <w:lang w:eastAsia="en-GB"/>
          <w14:ligatures w14:val="none"/>
        </w:rPr>
        <w:t xml:space="preserve"> Engineering solutions for maximizing interior space while maintaining performance.</w:t>
      </w:r>
    </w:p>
    <w:p w14:paraId="1207042F" w14:textId="77777777" w:rsidR="00F270EA" w:rsidRPr="00F270EA" w:rsidRDefault="00F270EA" w:rsidP="00F270E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Internalization:</w:t>
      </w:r>
      <w:r w:rsidRPr="00F270EA">
        <w:rPr>
          <w:rFonts w:ascii="Times New Roman" w:eastAsia="Times New Roman" w:hAnsi="Times New Roman" w:cs="Times New Roman"/>
          <w:kern w:val="0"/>
          <w:sz w:val="24"/>
          <w:szCs w:val="24"/>
          <w:lang w:eastAsia="en-GB"/>
          <w14:ligatures w14:val="none"/>
        </w:rPr>
        <w:t xml:space="preserve"> Implementing knowledge into a streamlined production process to ensure consistency and quality.</w:t>
      </w:r>
    </w:p>
    <w:p w14:paraId="323838D8" w14:textId="77777777" w:rsidR="00F270EA" w:rsidRPr="00F270EA" w:rsidRDefault="00F270EA" w:rsidP="00F270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270EA">
        <w:rPr>
          <w:rFonts w:ascii="Times New Roman" w:eastAsia="Times New Roman" w:hAnsi="Times New Roman" w:cs="Times New Roman"/>
          <w:b/>
          <w:bCs/>
          <w:kern w:val="0"/>
          <w:sz w:val="27"/>
          <w:szCs w:val="27"/>
          <w:lang w:eastAsia="en-GB"/>
          <w14:ligatures w14:val="none"/>
        </w:rPr>
        <w:t>Diagram: Honda’s Knowledge Management Framework</w:t>
      </w:r>
    </w:p>
    <w:p w14:paraId="31E99208" w14:textId="77777777" w:rsidR="00F270EA" w:rsidRPr="00F270EA" w:rsidRDefault="00F270EA" w:rsidP="00F27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270EA">
        <w:rPr>
          <w:rFonts w:ascii="Courier New" w:eastAsia="Times New Roman" w:hAnsi="Courier New" w:cs="Courier New"/>
          <w:kern w:val="0"/>
          <w:sz w:val="20"/>
          <w:szCs w:val="20"/>
          <w:lang w:eastAsia="en-GB"/>
          <w14:ligatures w14:val="none"/>
        </w:rPr>
        <w:t xml:space="preserve"> Market Research  ---&gt;  Design Team  ---&gt;  Engineers  ---&gt;  Prototype Testing  ---&gt;  Final Model</w:t>
      </w:r>
    </w:p>
    <w:p w14:paraId="68941565" w14:textId="77777777" w:rsidR="00F270EA" w:rsidRPr="00F270EA" w:rsidRDefault="00F270EA" w:rsidP="00F270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270EA">
        <w:rPr>
          <w:rFonts w:ascii="Times New Roman" w:eastAsia="Times New Roman" w:hAnsi="Times New Roman" w:cs="Times New Roman"/>
          <w:b/>
          <w:bCs/>
          <w:kern w:val="0"/>
          <w:sz w:val="27"/>
          <w:szCs w:val="27"/>
          <w:lang w:eastAsia="en-GB"/>
          <w14:ligatures w14:val="none"/>
        </w:rPr>
        <w:t>Innovations in the Honda City</w:t>
      </w:r>
    </w:p>
    <w:p w14:paraId="1405B164" w14:textId="77777777" w:rsidR="00F270EA" w:rsidRPr="00F270EA" w:rsidRDefault="00F270EA" w:rsidP="00F270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Compact Yet Spacious Design</w:t>
      </w:r>
      <w:r w:rsidRPr="00F270EA">
        <w:rPr>
          <w:rFonts w:ascii="Times New Roman" w:eastAsia="Times New Roman" w:hAnsi="Times New Roman" w:cs="Times New Roman"/>
          <w:kern w:val="0"/>
          <w:sz w:val="24"/>
          <w:szCs w:val="24"/>
          <w:lang w:eastAsia="en-GB"/>
          <w14:ligatures w14:val="none"/>
        </w:rPr>
        <w:t>: The ‘Tall Boy’ concept improved headroom and comfort.</w:t>
      </w:r>
    </w:p>
    <w:p w14:paraId="3972F9CF" w14:textId="77777777" w:rsidR="00F270EA" w:rsidRPr="00F270EA" w:rsidRDefault="00F270EA" w:rsidP="00F270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Fuel Efficiency</w:t>
      </w:r>
      <w:r w:rsidRPr="00F270EA">
        <w:rPr>
          <w:rFonts w:ascii="Times New Roman" w:eastAsia="Times New Roman" w:hAnsi="Times New Roman" w:cs="Times New Roman"/>
          <w:kern w:val="0"/>
          <w:sz w:val="24"/>
          <w:szCs w:val="24"/>
          <w:lang w:eastAsia="en-GB"/>
          <w14:ligatures w14:val="none"/>
        </w:rPr>
        <w:t>: Honda integrated lightweight materials and aerodynamics for better mileage.</w:t>
      </w:r>
    </w:p>
    <w:p w14:paraId="0AE641AF" w14:textId="77777777" w:rsidR="00F270EA" w:rsidRPr="00F270EA" w:rsidRDefault="00F270EA" w:rsidP="00F270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 xml:space="preserve">Urban </w:t>
      </w:r>
      <w:proofErr w:type="spellStart"/>
      <w:r w:rsidRPr="00F270EA">
        <w:rPr>
          <w:rFonts w:ascii="Times New Roman" w:eastAsia="Times New Roman" w:hAnsi="Times New Roman" w:cs="Times New Roman"/>
          <w:b/>
          <w:bCs/>
          <w:kern w:val="0"/>
          <w:sz w:val="24"/>
          <w:szCs w:val="24"/>
          <w:lang w:eastAsia="en-GB"/>
          <w14:ligatures w14:val="none"/>
        </w:rPr>
        <w:t>Maneuverability</w:t>
      </w:r>
      <w:proofErr w:type="spellEnd"/>
      <w:r w:rsidRPr="00F270EA">
        <w:rPr>
          <w:rFonts w:ascii="Times New Roman" w:eastAsia="Times New Roman" w:hAnsi="Times New Roman" w:cs="Times New Roman"/>
          <w:kern w:val="0"/>
          <w:sz w:val="24"/>
          <w:szCs w:val="24"/>
          <w:lang w:eastAsia="en-GB"/>
          <w14:ligatures w14:val="none"/>
        </w:rPr>
        <w:t>: Tight turning radius and responsive handling for city driving.</w:t>
      </w:r>
    </w:p>
    <w:p w14:paraId="3E7294FD" w14:textId="77777777" w:rsidR="00F270EA" w:rsidRPr="00F270EA" w:rsidRDefault="00F270EA" w:rsidP="00F270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b/>
          <w:bCs/>
          <w:kern w:val="0"/>
          <w:sz w:val="24"/>
          <w:szCs w:val="24"/>
          <w:lang w:eastAsia="en-GB"/>
          <w14:ligatures w14:val="none"/>
        </w:rPr>
        <w:t>Enhanced Safety Features</w:t>
      </w:r>
      <w:r w:rsidRPr="00F270EA">
        <w:rPr>
          <w:rFonts w:ascii="Times New Roman" w:eastAsia="Times New Roman" w:hAnsi="Times New Roman" w:cs="Times New Roman"/>
          <w:kern w:val="0"/>
          <w:sz w:val="24"/>
          <w:szCs w:val="24"/>
          <w:lang w:eastAsia="en-GB"/>
          <w14:ligatures w14:val="none"/>
        </w:rPr>
        <w:t>: Structural innovations for improved crash safety and passenger protection.</w:t>
      </w:r>
    </w:p>
    <w:p w14:paraId="4CCA9383" w14:textId="77777777" w:rsidR="00F270EA" w:rsidRPr="00F270EA" w:rsidRDefault="00F270EA" w:rsidP="00F270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270EA">
        <w:rPr>
          <w:rFonts w:ascii="Times New Roman" w:eastAsia="Times New Roman" w:hAnsi="Times New Roman" w:cs="Times New Roman"/>
          <w:b/>
          <w:bCs/>
          <w:kern w:val="0"/>
          <w:sz w:val="27"/>
          <w:szCs w:val="27"/>
          <w:lang w:eastAsia="en-GB"/>
          <w14:ligatures w14:val="none"/>
        </w:rPr>
        <w:t>Impact and Legacy</w:t>
      </w:r>
    </w:p>
    <w:p w14:paraId="1289EE1F" w14:textId="77777777" w:rsidR="00F270EA" w:rsidRPr="00F270EA" w:rsidRDefault="00F270EA" w:rsidP="00F270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kern w:val="0"/>
          <w:sz w:val="24"/>
          <w:szCs w:val="24"/>
          <w:lang w:eastAsia="en-GB"/>
          <w14:ligatures w14:val="none"/>
        </w:rPr>
        <w:t>Honda City redefined urban car design, influencing future models with its ‘Tall Boy’ approach and efficient use of space. It demonstrated the power of aligning product development with consumer needs through effective knowledge management. The model’s success reinforced Honda’s reputation as an innovator in the automobile industry and led to further advancements in compact car design.</w:t>
      </w:r>
    </w:p>
    <w:p w14:paraId="5080D375" w14:textId="77777777" w:rsidR="00F270EA" w:rsidRPr="00F270EA" w:rsidRDefault="00F270EA" w:rsidP="00F270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270EA">
        <w:rPr>
          <w:rFonts w:ascii="Times New Roman" w:eastAsia="Times New Roman" w:hAnsi="Times New Roman" w:cs="Times New Roman"/>
          <w:b/>
          <w:bCs/>
          <w:kern w:val="0"/>
          <w:sz w:val="27"/>
          <w:szCs w:val="27"/>
          <w:lang w:eastAsia="en-GB"/>
          <w14:ligatures w14:val="none"/>
        </w:rPr>
        <w:t>Conclusion</w:t>
      </w:r>
    </w:p>
    <w:p w14:paraId="793D122E" w14:textId="77777777" w:rsidR="00F270EA" w:rsidRPr="00F270EA" w:rsidRDefault="00F270EA" w:rsidP="00F270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70EA">
        <w:rPr>
          <w:rFonts w:ascii="Times New Roman" w:eastAsia="Times New Roman" w:hAnsi="Times New Roman" w:cs="Times New Roman"/>
          <w:kern w:val="0"/>
          <w:sz w:val="24"/>
          <w:szCs w:val="24"/>
          <w:lang w:eastAsia="en-GB"/>
          <w14:ligatures w14:val="none"/>
        </w:rPr>
        <w:t>Honda’s strategic use of knowledge management principles, particularly in integrating consumer insights and design philosophy, made the Honda City a landmark model. By applying structured knowledge conversion processes, Honda successfully transformed conceptual ideas into a globally recognized urban vehicle, setting new standards in automobile engineering.</w:t>
      </w:r>
    </w:p>
    <w:p w14:paraId="7CCD8252" w14:textId="77777777" w:rsidR="00DF1EB1" w:rsidRPr="00DF1EB1" w:rsidRDefault="00DF1EB1" w:rsidP="00DF1EB1">
      <w:pPr>
        <w:spacing w:after="0" w:line="240" w:lineRule="auto"/>
        <w:rPr>
          <w:rFonts w:ascii="Times New Roman" w:eastAsia="Times New Roman" w:hAnsi="Times New Roman" w:cs="Times New Roman"/>
          <w:kern w:val="0"/>
          <w:sz w:val="24"/>
          <w:szCs w:val="24"/>
          <w:lang w:eastAsia="en-GB"/>
          <w14:ligatures w14:val="none"/>
        </w:rPr>
      </w:pPr>
      <w:r w:rsidRPr="00DF1EB1">
        <w:rPr>
          <w:rFonts w:ascii="Times New Roman" w:eastAsia="Times New Roman" w:hAnsi="Times New Roman" w:cs="Times New Roman"/>
          <w:kern w:val="0"/>
          <w:sz w:val="24"/>
          <w:szCs w:val="24"/>
          <w:lang w:eastAsia="en-GB"/>
          <w14:ligatures w14:val="none"/>
        </w:rPr>
        <w:pict w14:anchorId="4AA95461">
          <v:rect id="_x0000_i1027" style="width:0;height:1.5pt" o:hralign="center" o:hrstd="t" o:hr="t" fillcolor="#a0a0a0" stroked="f"/>
        </w:pict>
      </w:r>
    </w:p>
    <w:p w14:paraId="3C1C8F35" w14:textId="77777777" w:rsidR="004A1087" w:rsidRPr="004A1087" w:rsidRDefault="004A1087" w:rsidP="004A10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A1087">
        <w:rPr>
          <w:rFonts w:ascii="Times New Roman" w:eastAsia="Times New Roman" w:hAnsi="Times New Roman" w:cs="Times New Roman"/>
          <w:b/>
          <w:bCs/>
          <w:kern w:val="0"/>
          <w:sz w:val="36"/>
          <w:szCs w:val="36"/>
          <w:lang w:eastAsia="en-GB"/>
          <w14:ligatures w14:val="none"/>
        </w:rPr>
        <w:t>3. Canon’s Low-Cost Personal Copier</w:t>
      </w:r>
    </w:p>
    <w:p w14:paraId="2EAEA777" w14:textId="77777777" w:rsidR="004A1087" w:rsidRPr="004A1087" w:rsidRDefault="004A1087" w:rsidP="004A10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A1087">
        <w:rPr>
          <w:rFonts w:ascii="Times New Roman" w:eastAsia="Times New Roman" w:hAnsi="Times New Roman" w:cs="Times New Roman"/>
          <w:b/>
          <w:bCs/>
          <w:kern w:val="0"/>
          <w:sz w:val="27"/>
          <w:szCs w:val="27"/>
          <w:lang w:eastAsia="en-GB"/>
          <w14:ligatures w14:val="none"/>
        </w:rPr>
        <w:t>Background and Market Context</w:t>
      </w:r>
    </w:p>
    <w:p w14:paraId="7D5B5772" w14:textId="77777777" w:rsidR="004A1087" w:rsidRPr="004A1087" w:rsidRDefault="004A1087" w:rsidP="004A108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kern w:val="0"/>
          <w:sz w:val="24"/>
          <w:szCs w:val="24"/>
          <w:lang w:eastAsia="en-GB"/>
          <w14:ligatures w14:val="none"/>
        </w:rPr>
        <w:lastRenderedPageBreak/>
        <w:t>The copier industry faced significant challenges with high service costs, frequent breakdowns, and the need for professional maintenance. Traditional copiers were complex machines requiring skilled technicians to manage repairs and upkeep, making them expensive and impractical for small businesses and individual users. Canon recognized the growing demand for a low-maintenance, cost-effective solution that could deliver high-quality prints without the need for constant servicing. By leveraging its expertise in imaging and printing technology, Canon aimed to develop a copier that minimized operational disruptions and maintenance burdens while remaining accessible to a wider customer base.</w:t>
      </w:r>
    </w:p>
    <w:p w14:paraId="34369ABD" w14:textId="77777777" w:rsidR="004A1087" w:rsidRPr="004A1087" w:rsidRDefault="004A1087" w:rsidP="004A10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A1087">
        <w:rPr>
          <w:rFonts w:ascii="Times New Roman" w:eastAsia="Times New Roman" w:hAnsi="Times New Roman" w:cs="Times New Roman"/>
          <w:b/>
          <w:bCs/>
          <w:kern w:val="0"/>
          <w:sz w:val="27"/>
          <w:szCs w:val="27"/>
          <w:lang w:eastAsia="en-GB"/>
          <w14:ligatures w14:val="none"/>
        </w:rPr>
        <w:t>Knowledge Management Application</w:t>
      </w:r>
    </w:p>
    <w:p w14:paraId="2DDB14E9" w14:textId="77777777" w:rsidR="004A1087" w:rsidRPr="004A1087" w:rsidRDefault="004A1087" w:rsidP="004A108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kern w:val="0"/>
          <w:sz w:val="24"/>
          <w:szCs w:val="24"/>
          <w:lang w:eastAsia="en-GB"/>
          <w14:ligatures w14:val="none"/>
        </w:rPr>
        <w:t>Canon revolutionized the personal copier market through strategic knowledge management:</w:t>
      </w:r>
    </w:p>
    <w:p w14:paraId="48BDF6BA" w14:textId="77777777" w:rsidR="004A1087" w:rsidRPr="004A1087" w:rsidRDefault="004A1087" w:rsidP="004A10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Challenge Identification</w:t>
      </w:r>
      <w:r w:rsidRPr="004A1087">
        <w:rPr>
          <w:rFonts w:ascii="Times New Roman" w:eastAsia="Times New Roman" w:hAnsi="Times New Roman" w:cs="Times New Roman"/>
          <w:kern w:val="0"/>
          <w:sz w:val="24"/>
          <w:szCs w:val="24"/>
          <w:lang w:eastAsia="en-GB"/>
          <w14:ligatures w14:val="none"/>
        </w:rPr>
        <w:t>: Canon identified high service costs as a major issue in the copier industry.</w:t>
      </w:r>
    </w:p>
    <w:p w14:paraId="3AAF0D5F" w14:textId="77777777" w:rsidR="004A1087" w:rsidRPr="004A1087" w:rsidRDefault="004A1087" w:rsidP="004A10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Innovative Knowledge Creation</w:t>
      </w:r>
      <w:r w:rsidRPr="004A1087">
        <w:rPr>
          <w:rFonts w:ascii="Times New Roman" w:eastAsia="Times New Roman" w:hAnsi="Times New Roman" w:cs="Times New Roman"/>
          <w:kern w:val="0"/>
          <w:sz w:val="24"/>
          <w:szCs w:val="24"/>
          <w:lang w:eastAsia="en-GB"/>
          <w14:ligatures w14:val="none"/>
        </w:rPr>
        <w:t>: Engineers developed the ‘throwaway cartridge’ system, simplifying maintenance and reducing service needs.</w:t>
      </w:r>
    </w:p>
    <w:p w14:paraId="68A0BA25" w14:textId="77777777" w:rsidR="004A1087" w:rsidRPr="004A1087" w:rsidRDefault="004A1087" w:rsidP="004A10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Cost Reduction through Knowledge Reuse</w:t>
      </w:r>
      <w:r w:rsidRPr="004A1087">
        <w:rPr>
          <w:rFonts w:ascii="Times New Roman" w:eastAsia="Times New Roman" w:hAnsi="Times New Roman" w:cs="Times New Roman"/>
          <w:kern w:val="0"/>
          <w:sz w:val="24"/>
          <w:szCs w:val="24"/>
          <w:lang w:eastAsia="en-GB"/>
          <w14:ligatures w14:val="none"/>
        </w:rPr>
        <w:t>: The company leveraged existing knowledge of toner cartridges, modifying them to integrate key maintenance components.</w:t>
      </w:r>
    </w:p>
    <w:p w14:paraId="791205F7" w14:textId="77777777" w:rsidR="004A1087" w:rsidRPr="004A1087" w:rsidRDefault="004A1087" w:rsidP="004A10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Customer-Centric Approach</w:t>
      </w:r>
      <w:r w:rsidRPr="004A1087">
        <w:rPr>
          <w:rFonts w:ascii="Times New Roman" w:eastAsia="Times New Roman" w:hAnsi="Times New Roman" w:cs="Times New Roman"/>
          <w:kern w:val="0"/>
          <w:sz w:val="24"/>
          <w:szCs w:val="24"/>
          <w:lang w:eastAsia="en-GB"/>
          <w14:ligatures w14:val="none"/>
        </w:rPr>
        <w:t>: By shifting maintenance responsibility to the consumer, Canon made copiers more accessible to small businesses and individuals.</w:t>
      </w:r>
    </w:p>
    <w:p w14:paraId="437BBD7B" w14:textId="77777777" w:rsidR="004A1087" w:rsidRPr="004A1087" w:rsidRDefault="004A1087" w:rsidP="004A10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Knowledge Documentation and Standardization</w:t>
      </w:r>
      <w:r w:rsidRPr="004A1087">
        <w:rPr>
          <w:rFonts w:ascii="Times New Roman" w:eastAsia="Times New Roman" w:hAnsi="Times New Roman" w:cs="Times New Roman"/>
          <w:kern w:val="0"/>
          <w:sz w:val="24"/>
          <w:szCs w:val="24"/>
          <w:lang w:eastAsia="en-GB"/>
          <w14:ligatures w14:val="none"/>
        </w:rPr>
        <w:t>: The design was documented for easy replication and improvement, ensuring scalability and future innovation.</w:t>
      </w:r>
    </w:p>
    <w:p w14:paraId="7D20EF1F" w14:textId="77777777" w:rsidR="004A1087" w:rsidRPr="004A1087" w:rsidRDefault="004A1087" w:rsidP="004A10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Application of SECI Model:</w:t>
      </w:r>
    </w:p>
    <w:p w14:paraId="7382777D" w14:textId="77777777" w:rsidR="004A1087" w:rsidRPr="004A1087" w:rsidRDefault="004A1087" w:rsidP="004A108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Socialization:</w:t>
      </w:r>
      <w:r w:rsidRPr="004A1087">
        <w:rPr>
          <w:rFonts w:ascii="Times New Roman" w:eastAsia="Times New Roman" w:hAnsi="Times New Roman" w:cs="Times New Roman"/>
          <w:kern w:val="0"/>
          <w:sz w:val="24"/>
          <w:szCs w:val="24"/>
          <w:lang w:eastAsia="en-GB"/>
          <w14:ligatures w14:val="none"/>
        </w:rPr>
        <w:t xml:space="preserve"> Understanding pain points from copier service teams and end users.</w:t>
      </w:r>
    </w:p>
    <w:p w14:paraId="6F2EE0BB" w14:textId="77777777" w:rsidR="004A1087" w:rsidRPr="004A1087" w:rsidRDefault="004A1087" w:rsidP="004A108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Externalization:</w:t>
      </w:r>
      <w:r w:rsidRPr="004A1087">
        <w:rPr>
          <w:rFonts w:ascii="Times New Roman" w:eastAsia="Times New Roman" w:hAnsi="Times New Roman" w:cs="Times New Roman"/>
          <w:kern w:val="0"/>
          <w:sz w:val="24"/>
          <w:szCs w:val="24"/>
          <w:lang w:eastAsia="en-GB"/>
          <w14:ligatures w14:val="none"/>
        </w:rPr>
        <w:t xml:space="preserve"> Documenting key problems and brainstorming possible solutions.</w:t>
      </w:r>
    </w:p>
    <w:p w14:paraId="74705C8B" w14:textId="77777777" w:rsidR="004A1087" w:rsidRPr="004A1087" w:rsidRDefault="004A1087" w:rsidP="004A108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Combination:</w:t>
      </w:r>
      <w:r w:rsidRPr="004A1087">
        <w:rPr>
          <w:rFonts w:ascii="Times New Roman" w:eastAsia="Times New Roman" w:hAnsi="Times New Roman" w:cs="Times New Roman"/>
          <w:kern w:val="0"/>
          <w:sz w:val="24"/>
          <w:szCs w:val="24"/>
          <w:lang w:eastAsia="en-GB"/>
          <w14:ligatures w14:val="none"/>
        </w:rPr>
        <w:t xml:space="preserve"> Innovating a simplified cartridge system to reduce maintenance costs.</w:t>
      </w:r>
    </w:p>
    <w:p w14:paraId="159B2F05" w14:textId="77777777" w:rsidR="004A1087" w:rsidRPr="004A1087" w:rsidRDefault="004A1087" w:rsidP="004A108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b/>
          <w:bCs/>
          <w:kern w:val="0"/>
          <w:sz w:val="24"/>
          <w:szCs w:val="24"/>
          <w:lang w:eastAsia="en-GB"/>
          <w14:ligatures w14:val="none"/>
        </w:rPr>
        <w:t>Internalization:</w:t>
      </w:r>
      <w:r w:rsidRPr="004A1087">
        <w:rPr>
          <w:rFonts w:ascii="Times New Roman" w:eastAsia="Times New Roman" w:hAnsi="Times New Roman" w:cs="Times New Roman"/>
          <w:kern w:val="0"/>
          <w:sz w:val="24"/>
          <w:szCs w:val="24"/>
          <w:lang w:eastAsia="en-GB"/>
          <w14:ligatures w14:val="none"/>
        </w:rPr>
        <w:t xml:space="preserve"> Implementing the new model into a streamlined manufacturing process.</w:t>
      </w:r>
    </w:p>
    <w:p w14:paraId="7D67834B" w14:textId="77777777" w:rsidR="004A1087" w:rsidRPr="004A1087" w:rsidRDefault="004A1087" w:rsidP="004A10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A1087">
        <w:rPr>
          <w:rFonts w:ascii="Times New Roman" w:eastAsia="Times New Roman" w:hAnsi="Times New Roman" w:cs="Times New Roman"/>
          <w:b/>
          <w:bCs/>
          <w:kern w:val="0"/>
          <w:sz w:val="27"/>
          <w:szCs w:val="27"/>
          <w:lang w:eastAsia="en-GB"/>
          <w14:ligatures w14:val="none"/>
        </w:rPr>
        <w:t>Diagram: Cost-Reduction Strategy in Canon’s Copier Development</w:t>
      </w:r>
    </w:p>
    <w:p w14:paraId="0724C218" w14:textId="77777777" w:rsidR="004A1087" w:rsidRPr="004A1087" w:rsidRDefault="004A1087" w:rsidP="004A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A1087">
        <w:rPr>
          <w:rFonts w:ascii="Courier New" w:eastAsia="Times New Roman" w:hAnsi="Courier New" w:cs="Courier New"/>
          <w:kern w:val="0"/>
          <w:sz w:val="20"/>
          <w:szCs w:val="20"/>
          <w:lang w:eastAsia="en-GB"/>
          <w14:ligatures w14:val="none"/>
        </w:rPr>
        <w:t xml:space="preserve"> Traditional Copiers ---&gt; High Service Cost + Complex Repairs</w:t>
      </w:r>
    </w:p>
    <w:p w14:paraId="2836D149" w14:textId="77777777" w:rsidR="004A1087" w:rsidRPr="004A1087" w:rsidRDefault="004A1087" w:rsidP="004A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A1087">
        <w:rPr>
          <w:rFonts w:ascii="Courier New" w:eastAsia="Times New Roman" w:hAnsi="Courier New" w:cs="Courier New"/>
          <w:kern w:val="0"/>
          <w:sz w:val="20"/>
          <w:szCs w:val="20"/>
          <w:lang w:eastAsia="en-GB"/>
          <w14:ligatures w14:val="none"/>
        </w:rPr>
        <w:t xml:space="preserve"> Canon’s Solution ---&gt; Low Maintenance + Replaceable Parts</w:t>
      </w:r>
    </w:p>
    <w:p w14:paraId="5A07AAB2" w14:textId="77777777" w:rsidR="004A1087" w:rsidRPr="004A1087" w:rsidRDefault="004A1087" w:rsidP="004A10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A1087">
        <w:rPr>
          <w:rFonts w:ascii="Times New Roman" w:eastAsia="Times New Roman" w:hAnsi="Times New Roman" w:cs="Times New Roman"/>
          <w:b/>
          <w:bCs/>
          <w:kern w:val="0"/>
          <w:sz w:val="27"/>
          <w:szCs w:val="27"/>
          <w:lang w:eastAsia="en-GB"/>
          <w14:ligatures w14:val="none"/>
        </w:rPr>
        <w:t>Impact and Legacy</w:t>
      </w:r>
    </w:p>
    <w:p w14:paraId="732C4BF2" w14:textId="77777777" w:rsidR="004A1087" w:rsidRDefault="004A1087" w:rsidP="004A108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1087">
        <w:rPr>
          <w:rFonts w:ascii="Times New Roman" w:eastAsia="Times New Roman" w:hAnsi="Times New Roman" w:cs="Times New Roman"/>
          <w:kern w:val="0"/>
          <w:sz w:val="24"/>
          <w:szCs w:val="24"/>
          <w:lang w:eastAsia="en-GB"/>
          <w14:ligatures w14:val="none"/>
        </w:rPr>
        <w:t>Canon’s ‘throwaway cartridge’ concept transformed the copier industry, leading to widespread adoption and lower maintenance costs. This innovation not only made copiers more accessible but also set a precedent for user-friendly product design in the printing industry. By prioritizing cost-efficiency and ease of use, Canon established itself as a leader in office automation, inspiring further advancements in the industry. The success of Canon’s low-cost personal copier highlighted the importance of strategic knowledge management in addressing market challenges and enhancing product value.</w:t>
      </w:r>
    </w:p>
    <w:p w14:paraId="4507A186" w14:textId="77777777" w:rsidR="003177DD" w:rsidRPr="003177DD" w:rsidRDefault="003177DD" w:rsidP="003177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177DD">
        <w:rPr>
          <w:rFonts w:ascii="Times New Roman" w:eastAsia="Times New Roman" w:hAnsi="Times New Roman" w:cs="Times New Roman"/>
          <w:b/>
          <w:bCs/>
          <w:kern w:val="0"/>
          <w:sz w:val="27"/>
          <w:szCs w:val="27"/>
          <w:lang w:eastAsia="en-GB"/>
          <w14:ligatures w14:val="none"/>
        </w:rPr>
        <w:t>Conclusion</w:t>
      </w:r>
    </w:p>
    <w:p w14:paraId="50CC6539" w14:textId="77777777" w:rsidR="003177DD" w:rsidRPr="003177DD" w:rsidRDefault="003177DD" w:rsidP="003177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177DD">
        <w:rPr>
          <w:rFonts w:ascii="Times New Roman" w:eastAsia="Times New Roman" w:hAnsi="Times New Roman" w:cs="Times New Roman"/>
          <w:kern w:val="0"/>
          <w:sz w:val="24"/>
          <w:szCs w:val="24"/>
          <w:lang w:eastAsia="en-GB"/>
          <w14:ligatures w14:val="none"/>
        </w:rPr>
        <w:lastRenderedPageBreak/>
        <w:t>Canon’s strategic use of knowledge management principles, particularly in identifying industry challenges and leveraging innovative solutions, redefined the copier market. By focusing on customer-centric design and efficient knowledge reuse, Canon successfully transformed complex, high-maintenance copiers into user-friendly devices. The implementation of the ‘throwaway cartridge’ system not only reduced operational costs but also made high-quality printing accessible to a broader audience. This case exemplifies how structured knowledge conversion can drive technological advancements and market success.</w:t>
      </w:r>
    </w:p>
    <w:p w14:paraId="3CF4F7B3" w14:textId="77777777" w:rsidR="003177DD" w:rsidRPr="004A1087" w:rsidRDefault="003177DD" w:rsidP="004A108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E3DB420" w14:textId="2FBB2523" w:rsidR="002061CF" w:rsidRPr="004A1087" w:rsidRDefault="00DF1EB1" w:rsidP="004A1087">
      <w:pPr>
        <w:spacing w:after="0" w:line="240" w:lineRule="auto"/>
        <w:rPr>
          <w:rFonts w:ascii="Times New Roman" w:eastAsia="Times New Roman" w:hAnsi="Times New Roman" w:cs="Times New Roman"/>
          <w:kern w:val="0"/>
          <w:sz w:val="24"/>
          <w:szCs w:val="24"/>
          <w:lang w:eastAsia="en-GB"/>
          <w14:ligatures w14:val="none"/>
        </w:rPr>
      </w:pPr>
      <w:r w:rsidRPr="00DF1EB1">
        <w:rPr>
          <w:rFonts w:ascii="Times New Roman" w:eastAsia="Times New Roman" w:hAnsi="Times New Roman" w:cs="Times New Roman"/>
          <w:kern w:val="0"/>
          <w:sz w:val="24"/>
          <w:szCs w:val="24"/>
          <w:lang w:eastAsia="en-GB"/>
          <w14:ligatures w14:val="none"/>
        </w:rPr>
        <w:pict w14:anchorId="5D16F4DD">
          <v:rect id="_x0000_i1028" style="width:0;height:1.5pt" o:hralign="center" o:hrstd="t" o:hr="t" fillcolor="#a0a0a0" stroked="f"/>
        </w:pict>
      </w:r>
    </w:p>
    <w:sectPr w:rsidR="002061CF" w:rsidRPr="004A1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D6DD6"/>
    <w:multiLevelType w:val="multilevel"/>
    <w:tmpl w:val="1586F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02DBE"/>
    <w:multiLevelType w:val="multilevel"/>
    <w:tmpl w:val="31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926A9"/>
    <w:multiLevelType w:val="multilevel"/>
    <w:tmpl w:val="9AF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66390"/>
    <w:multiLevelType w:val="multilevel"/>
    <w:tmpl w:val="C02AA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F1848"/>
    <w:multiLevelType w:val="multilevel"/>
    <w:tmpl w:val="4ABED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24429"/>
    <w:multiLevelType w:val="multilevel"/>
    <w:tmpl w:val="59F20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93409"/>
    <w:multiLevelType w:val="multilevel"/>
    <w:tmpl w:val="E788E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77D4A"/>
    <w:multiLevelType w:val="multilevel"/>
    <w:tmpl w:val="CC16E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0D5EE8"/>
    <w:multiLevelType w:val="multilevel"/>
    <w:tmpl w:val="69D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140979">
    <w:abstractNumId w:val="0"/>
  </w:num>
  <w:num w:numId="2" w16cid:durableId="761032033">
    <w:abstractNumId w:val="7"/>
  </w:num>
  <w:num w:numId="3" w16cid:durableId="1315571880">
    <w:abstractNumId w:val="6"/>
  </w:num>
  <w:num w:numId="4" w16cid:durableId="805780664">
    <w:abstractNumId w:val="3"/>
  </w:num>
  <w:num w:numId="5" w16cid:durableId="820657941">
    <w:abstractNumId w:val="1"/>
  </w:num>
  <w:num w:numId="6" w16cid:durableId="1517305523">
    <w:abstractNumId w:val="2"/>
  </w:num>
  <w:num w:numId="7" w16cid:durableId="457994607">
    <w:abstractNumId w:val="5"/>
  </w:num>
  <w:num w:numId="8" w16cid:durableId="1232236463">
    <w:abstractNumId w:val="8"/>
  </w:num>
  <w:num w:numId="9" w16cid:durableId="1393581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B1"/>
    <w:rsid w:val="001B77B7"/>
    <w:rsid w:val="002061CF"/>
    <w:rsid w:val="003177DD"/>
    <w:rsid w:val="003E5170"/>
    <w:rsid w:val="004A1087"/>
    <w:rsid w:val="005878C0"/>
    <w:rsid w:val="006B77DD"/>
    <w:rsid w:val="007A0D0D"/>
    <w:rsid w:val="00952EA7"/>
    <w:rsid w:val="00BB0FA3"/>
    <w:rsid w:val="00DB273A"/>
    <w:rsid w:val="00DD66CF"/>
    <w:rsid w:val="00DF1EB1"/>
    <w:rsid w:val="00E133B7"/>
    <w:rsid w:val="00F270EA"/>
    <w:rsid w:val="00F57871"/>
    <w:rsid w:val="00F7511E"/>
    <w:rsid w:val="00FC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60AC"/>
  <w15:chartTrackingRefBased/>
  <w15:docId w15:val="{EBEDAF04-DD12-4D1A-943D-E80EFA60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E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1E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F1E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E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E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F1E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F1E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E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E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EB1"/>
    <w:rPr>
      <w:rFonts w:eastAsiaTheme="majorEastAsia" w:cstheme="majorBidi"/>
      <w:color w:val="272727" w:themeColor="text1" w:themeTint="D8"/>
    </w:rPr>
  </w:style>
  <w:style w:type="paragraph" w:styleId="Title">
    <w:name w:val="Title"/>
    <w:basedOn w:val="Normal"/>
    <w:next w:val="Normal"/>
    <w:link w:val="TitleChar"/>
    <w:uiPriority w:val="10"/>
    <w:qFormat/>
    <w:rsid w:val="00DF1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EB1"/>
    <w:pPr>
      <w:spacing w:before="160"/>
      <w:jc w:val="center"/>
    </w:pPr>
    <w:rPr>
      <w:i/>
      <w:iCs/>
      <w:color w:val="404040" w:themeColor="text1" w:themeTint="BF"/>
    </w:rPr>
  </w:style>
  <w:style w:type="character" w:customStyle="1" w:styleId="QuoteChar">
    <w:name w:val="Quote Char"/>
    <w:basedOn w:val="DefaultParagraphFont"/>
    <w:link w:val="Quote"/>
    <w:uiPriority w:val="29"/>
    <w:rsid w:val="00DF1EB1"/>
    <w:rPr>
      <w:i/>
      <w:iCs/>
      <w:color w:val="404040" w:themeColor="text1" w:themeTint="BF"/>
    </w:rPr>
  </w:style>
  <w:style w:type="paragraph" w:styleId="ListParagraph">
    <w:name w:val="List Paragraph"/>
    <w:basedOn w:val="Normal"/>
    <w:uiPriority w:val="34"/>
    <w:qFormat/>
    <w:rsid w:val="00DF1EB1"/>
    <w:pPr>
      <w:ind w:left="720"/>
      <w:contextualSpacing/>
    </w:pPr>
  </w:style>
  <w:style w:type="character" w:styleId="IntenseEmphasis">
    <w:name w:val="Intense Emphasis"/>
    <w:basedOn w:val="DefaultParagraphFont"/>
    <w:uiPriority w:val="21"/>
    <w:qFormat/>
    <w:rsid w:val="00DF1EB1"/>
    <w:rPr>
      <w:i/>
      <w:iCs/>
      <w:color w:val="2F5496" w:themeColor="accent1" w:themeShade="BF"/>
    </w:rPr>
  </w:style>
  <w:style w:type="paragraph" w:styleId="IntenseQuote">
    <w:name w:val="Intense Quote"/>
    <w:basedOn w:val="Normal"/>
    <w:next w:val="Normal"/>
    <w:link w:val="IntenseQuoteChar"/>
    <w:uiPriority w:val="30"/>
    <w:qFormat/>
    <w:rsid w:val="00DF1E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EB1"/>
    <w:rPr>
      <w:i/>
      <w:iCs/>
      <w:color w:val="2F5496" w:themeColor="accent1" w:themeShade="BF"/>
    </w:rPr>
  </w:style>
  <w:style w:type="character" w:styleId="IntenseReference">
    <w:name w:val="Intense Reference"/>
    <w:basedOn w:val="DefaultParagraphFont"/>
    <w:uiPriority w:val="32"/>
    <w:qFormat/>
    <w:rsid w:val="00DF1EB1"/>
    <w:rPr>
      <w:b/>
      <w:bCs/>
      <w:smallCaps/>
      <w:color w:val="2F5496" w:themeColor="accent1" w:themeShade="BF"/>
      <w:spacing w:val="5"/>
    </w:rPr>
  </w:style>
  <w:style w:type="paragraph" w:styleId="NormalWeb">
    <w:name w:val="Normal (Web)"/>
    <w:basedOn w:val="Normal"/>
    <w:uiPriority w:val="99"/>
    <w:semiHidden/>
    <w:unhideWhenUsed/>
    <w:rsid w:val="00DF1EB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F1EB1"/>
    <w:rPr>
      <w:b/>
      <w:bCs/>
    </w:rPr>
  </w:style>
  <w:style w:type="paragraph" w:styleId="HTMLPreformatted">
    <w:name w:val="HTML Preformatted"/>
    <w:basedOn w:val="Normal"/>
    <w:link w:val="HTMLPreformattedChar"/>
    <w:uiPriority w:val="99"/>
    <w:semiHidden/>
    <w:unhideWhenUsed/>
    <w:rsid w:val="00DF1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F1EB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F1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557289">
      <w:bodyDiv w:val="1"/>
      <w:marLeft w:val="0"/>
      <w:marRight w:val="0"/>
      <w:marTop w:val="0"/>
      <w:marBottom w:val="0"/>
      <w:divBdr>
        <w:top w:val="none" w:sz="0" w:space="0" w:color="auto"/>
        <w:left w:val="none" w:sz="0" w:space="0" w:color="auto"/>
        <w:bottom w:val="none" w:sz="0" w:space="0" w:color="auto"/>
        <w:right w:val="none" w:sz="0" w:space="0" w:color="auto"/>
      </w:divBdr>
    </w:div>
    <w:div w:id="667287877">
      <w:bodyDiv w:val="1"/>
      <w:marLeft w:val="0"/>
      <w:marRight w:val="0"/>
      <w:marTop w:val="0"/>
      <w:marBottom w:val="0"/>
      <w:divBdr>
        <w:top w:val="none" w:sz="0" w:space="0" w:color="auto"/>
        <w:left w:val="none" w:sz="0" w:space="0" w:color="auto"/>
        <w:bottom w:val="none" w:sz="0" w:space="0" w:color="auto"/>
        <w:right w:val="none" w:sz="0" w:space="0" w:color="auto"/>
      </w:divBdr>
    </w:div>
    <w:div w:id="1245989318">
      <w:bodyDiv w:val="1"/>
      <w:marLeft w:val="0"/>
      <w:marRight w:val="0"/>
      <w:marTop w:val="0"/>
      <w:marBottom w:val="0"/>
      <w:divBdr>
        <w:top w:val="none" w:sz="0" w:space="0" w:color="auto"/>
        <w:left w:val="none" w:sz="0" w:space="0" w:color="auto"/>
        <w:bottom w:val="none" w:sz="0" w:space="0" w:color="auto"/>
        <w:right w:val="none" w:sz="0" w:space="0" w:color="auto"/>
      </w:divBdr>
    </w:div>
    <w:div w:id="1349796560">
      <w:bodyDiv w:val="1"/>
      <w:marLeft w:val="0"/>
      <w:marRight w:val="0"/>
      <w:marTop w:val="0"/>
      <w:marBottom w:val="0"/>
      <w:divBdr>
        <w:top w:val="none" w:sz="0" w:space="0" w:color="auto"/>
        <w:left w:val="none" w:sz="0" w:space="0" w:color="auto"/>
        <w:bottom w:val="none" w:sz="0" w:space="0" w:color="auto"/>
        <w:right w:val="none" w:sz="0" w:space="0" w:color="auto"/>
      </w:divBdr>
    </w:div>
    <w:div w:id="1572033686">
      <w:bodyDiv w:val="1"/>
      <w:marLeft w:val="0"/>
      <w:marRight w:val="0"/>
      <w:marTop w:val="0"/>
      <w:marBottom w:val="0"/>
      <w:divBdr>
        <w:top w:val="none" w:sz="0" w:space="0" w:color="auto"/>
        <w:left w:val="none" w:sz="0" w:space="0" w:color="auto"/>
        <w:bottom w:val="none" w:sz="0" w:space="0" w:color="auto"/>
        <w:right w:val="none" w:sz="0" w:space="0" w:color="auto"/>
      </w:divBdr>
    </w:div>
    <w:div w:id="184157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Kifayath</dc:creator>
  <cp:keywords/>
  <dc:description/>
  <cp:lastModifiedBy>Muhd Kifayath</cp:lastModifiedBy>
  <cp:revision>6</cp:revision>
  <dcterms:created xsi:type="dcterms:W3CDTF">2025-02-13T17:22:00Z</dcterms:created>
  <dcterms:modified xsi:type="dcterms:W3CDTF">2025-02-14T14:02:00Z</dcterms:modified>
</cp:coreProperties>
</file>