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71AF3" w14:textId="4DA5FB29" w:rsidR="00E46BED" w:rsidRPr="00030931" w:rsidRDefault="00B3193D">
      <w:pPr>
        <w:spacing w:after="26" w:line="259" w:lineRule="auto"/>
        <w:jc w:val="center"/>
        <w:rPr>
          <w:rFonts w:ascii="Bahnschrift" w:eastAsia="Bahnschrift" w:hAnsi="Bahnschrift" w:cs="Bahnschrift"/>
          <w:b/>
          <w:sz w:val="36"/>
          <w:szCs w:val="36"/>
          <w:u w:val="single"/>
        </w:rPr>
      </w:pPr>
      <w:bookmarkStart w:id="0" w:name="_Hlk94555373"/>
      <w:r w:rsidRPr="00030931">
        <w:rPr>
          <w:rFonts w:ascii="Bahnschrift" w:eastAsia="Bahnschrift" w:hAnsi="Bahnschrift" w:cs="Bahnschrift"/>
          <w:b/>
          <w:sz w:val="36"/>
          <w:szCs w:val="36"/>
          <w:u w:val="single"/>
        </w:rPr>
        <w:t>Department of Electrical Engineering</w:t>
      </w:r>
      <w:r w:rsidR="00904A2A" w:rsidRPr="00030931">
        <w:rPr>
          <w:rFonts w:ascii="Bahnschrift" w:eastAsia="Bahnschrift" w:hAnsi="Bahnschrift" w:cs="Bahnschrift"/>
          <w:b/>
          <w:sz w:val="36"/>
          <w:szCs w:val="36"/>
          <w:u w:val="single"/>
        </w:rPr>
        <w:t xml:space="preserve"> and </w:t>
      </w:r>
      <w:r w:rsidR="00904A2A" w:rsidRPr="00030931">
        <w:rPr>
          <w:rFonts w:ascii="Bahnschrift" w:eastAsia="Bahnschrift" w:hAnsi="Bahnschrift" w:cs="Bahnschrift"/>
          <w:b/>
          <w:sz w:val="36"/>
          <w:szCs w:val="36"/>
          <w:u w:val="single"/>
        </w:rPr>
        <w:br/>
        <w:t>Computer Science</w:t>
      </w:r>
    </w:p>
    <w:p w14:paraId="6931BBCF" w14:textId="0989B54B" w:rsidR="00E46BED" w:rsidRPr="00030931" w:rsidRDefault="00E46BED">
      <w:pPr>
        <w:spacing w:after="26" w:line="259" w:lineRule="auto"/>
        <w:jc w:val="center"/>
        <w:rPr>
          <w:rFonts w:ascii="Bahnschrift" w:eastAsia="Book Antiqua" w:hAnsi="Bahnschrift" w:cs="Book Antiqua"/>
          <w:szCs w:val="24"/>
        </w:rPr>
      </w:pPr>
    </w:p>
    <w:p w14:paraId="278CA16E" w14:textId="77777777" w:rsidR="0031797D" w:rsidRPr="00030931" w:rsidRDefault="0031797D">
      <w:pPr>
        <w:spacing w:after="26" w:line="259" w:lineRule="auto"/>
        <w:jc w:val="center"/>
        <w:rPr>
          <w:rFonts w:ascii="Bahnschrift" w:eastAsia="Book Antiqua" w:hAnsi="Bahnschrift" w:cs="Book Antiqua"/>
          <w:szCs w:val="24"/>
        </w:rPr>
      </w:pPr>
    </w:p>
    <w:p w14:paraId="27674219" w14:textId="30D64243" w:rsidR="00C76AF8" w:rsidRPr="00030931" w:rsidRDefault="00B319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sz w:val="26"/>
          <w:szCs w:val="26"/>
          <w:u w:val="single"/>
        </w:rPr>
      </w:pPr>
      <w:r w:rsidRPr="00030931">
        <w:rPr>
          <w:rFonts w:ascii="Bahnschrift" w:eastAsia="Bahnschrift" w:hAnsi="Bahnschrift" w:cs="Bahnschrift"/>
          <w:b/>
          <w:sz w:val="26"/>
          <w:szCs w:val="26"/>
        </w:rPr>
        <w:t xml:space="preserve">Faculty Member: </w:t>
      </w:r>
      <w:r w:rsidR="00BB0204" w:rsidRPr="00030931">
        <w:rPr>
          <w:rFonts w:ascii="Bahnschrift" w:eastAsia="Bahnschrift" w:hAnsi="Bahnschrift" w:cs="Bahnschrift"/>
          <w:sz w:val="26"/>
          <w:szCs w:val="26"/>
          <w:u w:val="single"/>
        </w:rPr>
        <w:t xml:space="preserve">Dr. </w:t>
      </w:r>
      <w:r w:rsidR="00B554E2" w:rsidRPr="00030931">
        <w:rPr>
          <w:rFonts w:ascii="Bahnschrift" w:eastAsia="Bahnschrift" w:hAnsi="Bahnschrift" w:cs="Bahnschrift"/>
          <w:sz w:val="26"/>
          <w:szCs w:val="26"/>
          <w:u w:val="single"/>
        </w:rPr>
        <w:t xml:space="preserve">Shakeel </w:t>
      </w:r>
      <w:proofErr w:type="spellStart"/>
      <w:r w:rsidR="00B554E2" w:rsidRPr="00030931">
        <w:rPr>
          <w:rFonts w:ascii="Bahnschrift" w:eastAsia="Bahnschrift" w:hAnsi="Bahnschrift" w:cs="Bahnschrift"/>
          <w:sz w:val="26"/>
          <w:szCs w:val="26"/>
          <w:u w:val="single"/>
        </w:rPr>
        <w:t>Alvi</w:t>
      </w:r>
      <w:proofErr w:type="spellEnd"/>
      <w:r w:rsidR="00263BF1" w:rsidRPr="00030931">
        <w:rPr>
          <w:rFonts w:ascii="Bahnschrift" w:eastAsia="Bahnschrift" w:hAnsi="Bahnschrift" w:cs="Bahnschrift"/>
          <w:sz w:val="26"/>
          <w:szCs w:val="26"/>
          <w:u w:val="single"/>
        </w:rPr>
        <w:t xml:space="preserve"> </w:t>
      </w:r>
      <w:r w:rsidRPr="00030931">
        <w:rPr>
          <w:rFonts w:ascii="Bahnschrift" w:eastAsia="Bahnschrift" w:hAnsi="Bahnschrift" w:cs="Bahnschrift"/>
          <w:b/>
          <w:sz w:val="26"/>
          <w:szCs w:val="26"/>
        </w:rPr>
        <w:tab/>
        <w:t xml:space="preserve">Dated: </w:t>
      </w:r>
      <w:r w:rsidR="007B2F0C">
        <w:rPr>
          <w:rFonts w:ascii="Bahnschrift" w:eastAsia="Bahnschrift" w:hAnsi="Bahnschrift" w:cs="Bahnschrift"/>
          <w:sz w:val="26"/>
          <w:szCs w:val="26"/>
          <w:u w:val="single"/>
        </w:rPr>
        <w:t>01</w:t>
      </w:r>
      <w:r w:rsidR="00A6168B" w:rsidRPr="00030931">
        <w:rPr>
          <w:rFonts w:ascii="Bahnschrift" w:eastAsia="Bahnschrift" w:hAnsi="Bahnschrift" w:cs="Bahnschrift"/>
          <w:sz w:val="26"/>
          <w:szCs w:val="26"/>
          <w:u w:val="single"/>
        </w:rPr>
        <w:t>/</w:t>
      </w:r>
      <w:r w:rsidR="009D1CA8" w:rsidRPr="00030931">
        <w:rPr>
          <w:rFonts w:ascii="Bahnschrift" w:eastAsia="Bahnschrift" w:hAnsi="Bahnschrift" w:cs="Bahnschrift"/>
          <w:sz w:val="26"/>
          <w:szCs w:val="26"/>
          <w:u w:val="single"/>
        </w:rPr>
        <w:t>1</w:t>
      </w:r>
      <w:r w:rsidR="00EF1291">
        <w:rPr>
          <w:rFonts w:ascii="Bahnschrift" w:eastAsia="Bahnschrift" w:hAnsi="Bahnschrift" w:cs="Bahnschrift"/>
          <w:sz w:val="26"/>
          <w:szCs w:val="26"/>
          <w:u w:val="single"/>
        </w:rPr>
        <w:t>1</w:t>
      </w:r>
      <w:r w:rsidRPr="00030931">
        <w:rPr>
          <w:rFonts w:ascii="Bahnschrift" w:eastAsia="Bahnschrift" w:hAnsi="Bahnschrift" w:cs="Bahnschrift"/>
          <w:sz w:val="26"/>
          <w:szCs w:val="26"/>
          <w:u w:val="single"/>
        </w:rPr>
        <w:t>/202</w:t>
      </w:r>
      <w:r w:rsidR="00802B9D" w:rsidRPr="00030931">
        <w:rPr>
          <w:rFonts w:ascii="Bahnschrift" w:eastAsia="Bahnschrift" w:hAnsi="Bahnschrift" w:cs="Bahnschrift"/>
          <w:sz w:val="26"/>
          <w:szCs w:val="26"/>
          <w:u w:val="single"/>
        </w:rPr>
        <w:t>2</w:t>
      </w:r>
    </w:p>
    <w:p w14:paraId="549A201E" w14:textId="729380AE" w:rsidR="00E46BED" w:rsidRPr="00030931" w:rsidRDefault="00B3193D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b/>
          <w:sz w:val="26"/>
          <w:szCs w:val="26"/>
        </w:rPr>
      </w:pPr>
      <w:r w:rsidRPr="00030931">
        <w:rPr>
          <w:rFonts w:ascii="Bahnschrift" w:eastAsia="Bahnschrift" w:hAnsi="Bahnschrift" w:cs="Bahnschrift"/>
          <w:b/>
          <w:sz w:val="26"/>
          <w:szCs w:val="26"/>
        </w:rPr>
        <w:t xml:space="preserve">Semester: </w:t>
      </w:r>
      <w:r w:rsidRPr="00030931"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 </w:t>
      </w:r>
      <w:r w:rsidR="00FF068F" w:rsidRPr="00030931"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</w:t>
      </w:r>
      <w:r w:rsidR="00602627" w:rsidRPr="00030931">
        <w:rPr>
          <w:rFonts w:ascii="Bahnschrift" w:eastAsia="Bahnschrift" w:hAnsi="Bahnschrift" w:cs="Bahnschrift"/>
          <w:sz w:val="26"/>
          <w:szCs w:val="26"/>
          <w:u w:val="single"/>
        </w:rPr>
        <w:t>5</w:t>
      </w:r>
      <w:r w:rsidR="00FF068F" w:rsidRPr="00030931">
        <w:rPr>
          <w:rFonts w:ascii="Bahnschrift" w:eastAsia="Bahnschrift" w:hAnsi="Bahnschrift" w:cs="Bahnschrift"/>
          <w:sz w:val="26"/>
          <w:szCs w:val="26"/>
          <w:u w:val="single"/>
          <w:vertAlign w:val="superscript"/>
        </w:rPr>
        <w:t>th</w:t>
      </w:r>
      <w:r w:rsidRPr="00030931"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 </w:t>
      </w:r>
      <w:r w:rsidR="00FF068F" w:rsidRPr="00030931"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   </w:t>
      </w:r>
      <w:r w:rsidRPr="00030931">
        <w:rPr>
          <w:rFonts w:ascii="Bahnschrift" w:eastAsia="Bahnschrift" w:hAnsi="Bahnschrift" w:cs="Bahnschrift"/>
          <w:b/>
          <w:sz w:val="26"/>
          <w:szCs w:val="26"/>
          <w:u w:val="single"/>
        </w:rPr>
        <w:t xml:space="preserve"> </w:t>
      </w:r>
      <w:r w:rsidRPr="00030931">
        <w:rPr>
          <w:rFonts w:ascii="Bahnschrift" w:eastAsia="Bahnschrift" w:hAnsi="Bahnschrift" w:cs="Bahnschrift"/>
          <w:b/>
          <w:sz w:val="26"/>
          <w:szCs w:val="26"/>
        </w:rPr>
        <w:tab/>
        <w:t xml:space="preserve">Section: </w:t>
      </w:r>
      <w:r w:rsidRPr="00030931">
        <w:rPr>
          <w:rFonts w:ascii="Bahnschrift" w:eastAsia="Bahnschrift" w:hAnsi="Bahnschrift" w:cs="Bahnschrift"/>
          <w:sz w:val="26"/>
          <w:szCs w:val="26"/>
          <w:u w:val="single"/>
        </w:rPr>
        <w:t>BEE 12C</w:t>
      </w:r>
    </w:p>
    <w:p w14:paraId="1CAFFF3C" w14:textId="0EA8038B" w:rsidR="00E46BED" w:rsidRPr="00030931" w:rsidRDefault="00E46BED" w:rsidP="00023EB7">
      <w:pPr>
        <w:tabs>
          <w:tab w:val="center" w:pos="7088"/>
        </w:tabs>
        <w:spacing w:after="324" w:line="259" w:lineRule="auto"/>
        <w:ind w:left="-15"/>
        <w:rPr>
          <w:rFonts w:ascii="Bahnschrift" w:eastAsia="Bahnschrift" w:hAnsi="Bahnschrift" w:cs="Bahnschrift"/>
          <w:b/>
          <w:sz w:val="26"/>
          <w:szCs w:val="26"/>
        </w:rPr>
      </w:pPr>
    </w:p>
    <w:p w14:paraId="61EDF474" w14:textId="027D434F" w:rsidR="00594A1A" w:rsidRPr="00030931" w:rsidRDefault="00B3193D" w:rsidP="00594A1A">
      <w:pPr>
        <w:spacing w:after="355" w:line="259" w:lineRule="auto"/>
        <w:jc w:val="center"/>
        <w:rPr>
          <w:rFonts w:ascii="Bahnschrift" w:eastAsia="Bahnschrift" w:hAnsi="Bahnschrift" w:cs="Bahnschrift"/>
          <w:b/>
          <w:sz w:val="36"/>
          <w:szCs w:val="36"/>
        </w:rPr>
      </w:pPr>
      <w:r w:rsidRPr="00030931">
        <w:rPr>
          <w:rFonts w:ascii="Bahnschrift" w:eastAsia="Bahnschrift" w:hAnsi="Bahnschrift" w:cs="Bahnschrift"/>
          <w:b/>
          <w:sz w:val="36"/>
          <w:szCs w:val="36"/>
        </w:rPr>
        <w:t>EE-</w:t>
      </w:r>
      <w:r w:rsidR="002C0B9A" w:rsidRPr="00030931">
        <w:rPr>
          <w:rFonts w:ascii="Bahnschrift" w:eastAsia="Bahnschrift" w:hAnsi="Bahnschrift" w:cs="Bahnschrift"/>
          <w:b/>
          <w:sz w:val="36"/>
          <w:szCs w:val="36"/>
        </w:rPr>
        <w:t>313</w:t>
      </w:r>
      <w:r w:rsidRPr="00030931">
        <w:rPr>
          <w:rFonts w:ascii="Bahnschrift" w:eastAsia="Bahnschrift" w:hAnsi="Bahnschrift" w:cs="Bahnschrift"/>
          <w:b/>
          <w:sz w:val="36"/>
          <w:szCs w:val="36"/>
        </w:rPr>
        <w:t xml:space="preserve">: </w:t>
      </w:r>
      <w:bookmarkStart w:id="1" w:name="_heading=h.gjdgxs" w:colFirst="0" w:colLast="0"/>
      <w:bookmarkEnd w:id="1"/>
      <w:r w:rsidR="002C0B9A" w:rsidRPr="00030931">
        <w:rPr>
          <w:rFonts w:ascii="Bahnschrift" w:eastAsia="Bahnschrift" w:hAnsi="Bahnschrift" w:cs="Bahnschrift"/>
          <w:b/>
          <w:sz w:val="36"/>
          <w:szCs w:val="36"/>
        </w:rPr>
        <w:t>Electronic Circuit Design</w:t>
      </w:r>
    </w:p>
    <w:p w14:paraId="65653CE9" w14:textId="3F283D19" w:rsidR="00E46BED" w:rsidRPr="00030931" w:rsidRDefault="00B3193D" w:rsidP="00594A1A">
      <w:pPr>
        <w:spacing w:after="355" w:line="259" w:lineRule="auto"/>
        <w:jc w:val="center"/>
        <w:rPr>
          <w:rFonts w:ascii="Bahnschrift" w:eastAsia="Bahnschrift SemiBold" w:hAnsi="Bahnschrift" w:cs="Bahnschrift SemiBold"/>
          <w:sz w:val="32"/>
          <w:szCs w:val="32"/>
        </w:rPr>
      </w:pPr>
      <w:r w:rsidRPr="00030931">
        <w:rPr>
          <w:rFonts w:ascii="Bahnschrift" w:eastAsia="Bahnschrift SemiBold" w:hAnsi="Bahnschrift" w:cs="Bahnschrift SemiBold"/>
          <w:sz w:val="32"/>
          <w:szCs w:val="32"/>
        </w:rPr>
        <w:t xml:space="preserve">Lab </w:t>
      </w:r>
      <w:r w:rsidR="00FF26A0">
        <w:rPr>
          <w:rFonts w:ascii="Bahnschrift" w:eastAsia="Bahnschrift SemiBold" w:hAnsi="Bahnschrift" w:cs="Bahnschrift SemiBold"/>
          <w:sz w:val="32"/>
          <w:szCs w:val="32"/>
        </w:rPr>
        <w:t>8</w:t>
      </w:r>
      <w:r w:rsidR="003157A5" w:rsidRPr="00030931">
        <w:rPr>
          <w:rFonts w:ascii="Bahnschrift" w:eastAsia="Bahnschrift SemiBold" w:hAnsi="Bahnschrift" w:cs="Bahnschrift SemiBold"/>
          <w:sz w:val="32"/>
          <w:szCs w:val="32"/>
        </w:rPr>
        <w:t xml:space="preserve">: </w:t>
      </w:r>
      <w:r w:rsidR="00886CEB" w:rsidRPr="00886CEB">
        <w:rPr>
          <w:rFonts w:ascii="Bahnschrift" w:eastAsia="Bahnschrift SemiBold" w:hAnsi="Bahnschrift" w:cs="Bahnschrift SemiBold"/>
          <w:sz w:val="32"/>
          <w:szCs w:val="32"/>
        </w:rPr>
        <w:t xml:space="preserve">Differential </w:t>
      </w:r>
      <w:r w:rsidR="002A56DC">
        <w:rPr>
          <w:rFonts w:ascii="Bahnschrift" w:eastAsia="Bahnschrift SemiBold" w:hAnsi="Bahnschrift" w:cs="Bahnschrift SemiBold"/>
          <w:sz w:val="32"/>
          <w:szCs w:val="32"/>
        </w:rPr>
        <w:t>A</w:t>
      </w:r>
      <w:r w:rsidR="00886CEB" w:rsidRPr="00886CEB">
        <w:rPr>
          <w:rFonts w:ascii="Bahnschrift" w:eastAsia="Bahnschrift SemiBold" w:hAnsi="Bahnschrift" w:cs="Bahnschrift SemiBold"/>
          <w:sz w:val="32"/>
          <w:szCs w:val="32"/>
        </w:rPr>
        <w:t>mplifier</w:t>
      </w:r>
      <w:r w:rsidR="00DF5507">
        <w:rPr>
          <w:rFonts w:ascii="Bahnschrift" w:eastAsia="Bahnschrift SemiBold" w:hAnsi="Bahnschrift" w:cs="Bahnschrift SemiBold"/>
          <w:sz w:val="32"/>
          <w:szCs w:val="32"/>
        </w:rPr>
        <w:br/>
      </w:r>
      <w:r w:rsidR="00DF5507" w:rsidRPr="00DF5507">
        <w:rPr>
          <w:rFonts w:ascii="Bahnschrift" w:eastAsia="Bahnschrift SemiBold" w:hAnsi="Bahnschrift" w:cs="Bahnschrift SemiBold"/>
          <w:sz w:val="32"/>
          <w:szCs w:val="32"/>
        </w:rPr>
        <w:t>(Common Mode Gain and Common Mode Rejection Ratio)</w:t>
      </w:r>
    </w:p>
    <w:p w14:paraId="3730913A" w14:textId="77777777" w:rsidR="003316EE" w:rsidRPr="00030931" w:rsidRDefault="003316EE" w:rsidP="00C83606">
      <w:pPr>
        <w:spacing w:after="0"/>
        <w:rPr>
          <w:rFonts w:ascii="Bahnschrift" w:hAnsi="Bahnschrift"/>
        </w:rPr>
      </w:pPr>
    </w:p>
    <w:p w14:paraId="77DEB605" w14:textId="4B27C989" w:rsidR="00E46BED" w:rsidRPr="00030931" w:rsidRDefault="003316EE" w:rsidP="003316EE">
      <w:pPr>
        <w:spacing w:after="355" w:line="259" w:lineRule="auto"/>
        <w:jc w:val="center"/>
        <w:rPr>
          <w:rFonts w:ascii="Bahnschrift" w:eastAsia="Bahnschrift" w:hAnsi="Bahnschrift" w:cs="Bahnschrift"/>
          <w:bCs/>
          <w:sz w:val="32"/>
          <w:szCs w:val="32"/>
        </w:rPr>
      </w:pPr>
      <w:r w:rsidRPr="00030931">
        <w:rPr>
          <w:rFonts w:ascii="Bahnschrift" w:eastAsia="Bahnschrift" w:hAnsi="Bahnschrift" w:cs="Bahnschrift"/>
          <w:bCs/>
          <w:sz w:val="32"/>
          <w:szCs w:val="32"/>
        </w:rPr>
        <w:t>Group Members</w:t>
      </w:r>
    </w:p>
    <w:tbl>
      <w:tblPr>
        <w:tblStyle w:val="a0"/>
        <w:tblW w:w="9351" w:type="dxa"/>
        <w:jc w:val="center"/>
        <w:tblLayout w:type="fixed"/>
        <w:tblLook w:val="0400" w:firstRow="0" w:lastRow="0" w:firstColumn="0" w:lastColumn="0" w:noHBand="0" w:noVBand="1"/>
      </w:tblPr>
      <w:tblGrid>
        <w:gridCol w:w="2721"/>
        <w:gridCol w:w="1593"/>
        <w:gridCol w:w="1777"/>
        <w:gridCol w:w="1658"/>
        <w:gridCol w:w="1602"/>
      </w:tblGrid>
      <w:tr w:rsidR="00FF068F" w:rsidRPr="00030931" w14:paraId="3F2D4D83" w14:textId="77777777" w:rsidTr="00C940C2">
        <w:trPr>
          <w:trHeight w:val="60"/>
          <w:jc w:val="center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64192B5A" w14:textId="77777777" w:rsidR="00FF068F" w:rsidRPr="00BB32F8" w:rsidRDefault="00FF068F" w:rsidP="003945AB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hAnsi="Bahnschrift" w:cs="Arial"/>
                <w:b/>
                <w:bCs/>
                <w:szCs w:val="24"/>
              </w:rPr>
              <w:t>Name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34A1111B" w14:textId="77777777" w:rsidR="00FF068F" w:rsidRPr="00BB32F8" w:rsidRDefault="00FF068F" w:rsidP="003945AB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hAnsi="Bahnschrift" w:cs="Arial"/>
                <w:b/>
                <w:bCs/>
                <w:szCs w:val="24"/>
              </w:rPr>
              <w:t>Reg. No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0167C3" w14:textId="77777777" w:rsidR="00FF068F" w:rsidRPr="00BB32F8" w:rsidRDefault="00FF068F" w:rsidP="003945AB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hAnsi="Bahnschrift" w:cs="Arial"/>
                <w:b/>
                <w:bCs/>
                <w:szCs w:val="24"/>
              </w:rPr>
              <w:t>Report</w:t>
            </w:r>
          </w:p>
          <w:p w14:paraId="2219FCD8" w14:textId="1C4268A8" w:rsidR="00FF068F" w:rsidRPr="00BB32F8" w:rsidRDefault="00FF068F" w:rsidP="003945AB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hAnsi="Bahnschrift" w:cs="Arial"/>
                <w:b/>
                <w:bCs/>
                <w:szCs w:val="24"/>
              </w:rPr>
              <w:t>Marks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EE209A" w14:textId="77777777" w:rsidR="00FF068F" w:rsidRPr="00BB32F8" w:rsidRDefault="00FF068F" w:rsidP="003945AB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hAnsi="Bahnschrift" w:cs="Arial"/>
                <w:b/>
                <w:bCs/>
                <w:szCs w:val="24"/>
              </w:rPr>
              <w:t>Viva</w:t>
            </w:r>
          </w:p>
          <w:p w14:paraId="240981D8" w14:textId="731BEE8B" w:rsidR="00FF068F" w:rsidRPr="00BB32F8" w:rsidRDefault="00FF068F" w:rsidP="003945AB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hAnsi="Bahnschrift" w:cs="Arial"/>
                <w:b/>
                <w:bCs/>
                <w:szCs w:val="24"/>
              </w:rPr>
              <w:t>Marks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246AA6" w14:textId="77777777" w:rsidR="00FF068F" w:rsidRPr="00BB32F8" w:rsidRDefault="00FF068F" w:rsidP="003945AB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hAnsi="Bahnschrift" w:cs="Arial"/>
                <w:b/>
                <w:bCs/>
                <w:szCs w:val="24"/>
              </w:rPr>
              <w:t>Total</w:t>
            </w:r>
          </w:p>
          <w:p w14:paraId="1BC712EA" w14:textId="27F0FC74" w:rsidR="00FF068F" w:rsidRPr="00BB32F8" w:rsidRDefault="00FF068F" w:rsidP="003945AB">
            <w:pPr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hAnsi="Bahnschrift" w:cs="Arial"/>
                <w:b/>
                <w:bCs/>
                <w:szCs w:val="24"/>
              </w:rPr>
              <w:t>Marks</w:t>
            </w:r>
          </w:p>
        </w:tc>
      </w:tr>
      <w:tr w:rsidR="00DB0475" w:rsidRPr="00030931" w14:paraId="47D69F9B" w14:textId="77777777" w:rsidTr="00C940C2">
        <w:trPr>
          <w:trHeight w:val="60"/>
          <w:jc w:val="center"/>
        </w:trPr>
        <w:tc>
          <w:tcPr>
            <w:tcW w:w="2721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925291E" w14:textId="77777777" w:rsidR="00DB0475" w:rsidRPr="00BB32F8" w:rsidRDefault="00DB0475" w:rsidP="00DB0475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</w:p>
        </w:tc>
        <w:tc>
          <w:tcPr>
            <w:tcW w:w="159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72CCF" w14:textId="77777777" w:rsidR="00DB0475" w:rsidRPr="00BB32F8" w:rsidRDefault="00DB0475" w:rsidP="00DB0475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56EAA8F" w14:textId="17E0C85E" w:rsidR="00DB0475" w:rsidRPr="00BB32F8" w:rsidRDefault="00DB0475" w:rsidP="00DB0475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eastAsia="Arial" w:hAnsi="Bahnschrift" w:cs="Arial"/>
                <w:b/>
                <w:szCs w:val="24"/>
              </w:rPr>
              <w:t>10 Marks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213FB" w14:textId="3A0E3566" w:rsidR="00DB0475" w:rsidRPr="00BB32F8" w:rsidRDefault="00DB0475" w:rsidP="00DB0475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eastAsia="Arial" w:hAnsi="Bahnschrift" w:cs="Arial"/>
                <w:b/>
                <w:szCs w:val="24"/>
              </w:rPr>
              <w:t>5 Marks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C154A78" w14:textId="19DB8C3C" w:rsidR="00DB0475" w:rsidRPr="00BB32F8" w:rsidRDefault="00DB0475" w:rsidP="00DB0475">
            <w:pPr>
              <w:spacing w:after="0"/>
              <w:jc w:val="center"/>
              <w:rPr>
                <w:rFonts w:ascii="Bahnschrift" w:hAnsi="Bahnschrift" w:cs="Arial"/>
                <w:b/>
                <w:bCs/>
                <w:szCs w:val="24"/>
              </w:rPr>
            </w:pPr>
            <w:r w:rsidRPr="00BB32F8">
              <w:rPr>
                <w:rFonts w:ascii="Bahnschrift" w:eastAsia="Arial" w:hAnsi="Bahnschrift" w:cs="Arial"/>
                <w:b/>
                <w:szCs w:val="24"/>
              </w:rPr>
              <w:t>15 Marks</w:t>
            </w:r>
          </w:p>
        </w:tc>
      </w:tr>
      <w:tr w:rsidR="00BB1699" w:rsidRPr="00030931" w14:paraId="6C4D959D" w14:textId="77777777" w:rsidTr="00FF7735">
        <w:trPr>
          <w:trHeight w:val="742"/>
          <w:jc w:val="center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314A7" w14:textId="0B441C02" w:rsidR="00BB1699" w:rsidRPr="00BB32F8" w:rsidRDefault="00BB1699" w:rsidP="00DB0475">
            <w:pPr>
              <w:spacing w:after="0" w:line="259" w:lineRule="auto"/>
              <w:jc w:val="center"/>
              <w:rPr>
                <w:rFonts w:ascii="Bahnschrift" w:eastAsia="Bahnschrift" w:hAnsi="Bahnschrift" w:cs="Arial"/>
                <w:szCs w:val="24"/>
              </w:rPr>
            </w:pPr>
            <w:r w:rsidRPr="00BB32F8">
              <w:rPr>
                <w:rFonts w:ascii="Bahnschrift" w:hAnsi="Bahnschrift" w:cs="Arial"/>
                <w:szCs w:val="24"/>
              </w:rPr>
              <w:t>Danial Ahmad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C4E2A" w14:textId="4EF3265B" w:rsidR="00BB1699" w:rsidRPr="00BB32F8" w:rsidRDefault="00BB1699" w:rsidP="00DB0475">
            <w:pPr>
              <w:spacing w:after="0" w:line="259" w:lineRule="auto"/>
              <w:ind w:left="27"/>
              <w:jc w:val="center"/>
              <w:rPr>
                <w:rFonts w:ascii="Bahnschrift" w:hAnsi="Bahnschrift" w:cs="Arial"/>
                <w:szCs w:val="24"/>
              </w:rPr>
            </w:pPr>
            <w:r w:rsidRPr="00BB32F8">
              <w:rPr>
                <w:rFonts w:ascii="Bahnschrift" w:hAnsi="Bahnschrift" w:cs="Arial"/>
                <w:szCs w:val="24"/>
              </w:rPr>
              <w:t>331388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F9911" w14:textId="77777777" w:rsidR="00BB1699" w:rsidRPr="00BB32F8" w:rsidRDefault="00BB1699" w:rsidP="00DB0475">
            <w:pPr>
              <w:spacing w:after="0" w:line="259" w:lineRule="auto"/>
              <w:ind w:left="31"/>
              <w:rPr>
                <w:rFonts w:ascii="Bahnschrift" w:eastAsia="Arial" w:hAnsi="Bahnschrift" w:cs="Arial"/>
                <w:bCs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21ACE" w14:textId="77777777" w:rsidR="00BB1699" w:rsidRPr="00BB32F8" w:rsidRDefault="00BB1699" w:rsidP="00DB0475">
            <w:pPr>
              <w:spacing w:after="0" w:line="259" w:lineRule="auto"/>
              <w:ind w:left="29"/>
              <w:rPr>
                <w:rFonts w:ascii="Bahnschrift" w:hAnsi="Bahnschrift" w:cs="Arial"/>
                <w:bCs/>
                <w:szCs w:val="24"/>
              </w:rPr>
            </w:pPr>
            <w:r w:rsidRPr="00BB32F8">
              <w:rPr>
                <w:rFonts w:ascii="Bahnschrift" w:eastAsia="Arial" w:hAnsi="Bahnschrift" w:cs="Arial"/>
                <w:bCs/>
                <w:szCs w:val="24"/>
              </w:rPr>
              <w:t xml:space="preserve"> 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AF960" w14:textId="77777777" w:rsidR="00BB1699" w:rsidRPr="00BB32F8" w:rsidRDefault="00BB1699" w:rsidP="00DB0475">
            <w:pPr>
              <w:spacing w:after="0" w:line="259" w:lineRule="auto"/>
              <w:ind w:left="29"/>
              <w:rPr>
                <w:rFonts w:ascii="Bahnschrift" w:eastAsia="Arial" w:hAnsi="Bahnschrift" w:cs="Arial"/>
                <w:bCs/>
                <w:szCs w:val="24"/>
              </w:rPr>
            </w:pPr>
          </w:p>
        </w:tc>
      </w:tr>
      <w:tr w:rsidR="00BB1699" w:rsidRPr="00030931" w14:paraId="1BDBA9D5" w14:textId="77777777" w:rsidTr="00FF068F">
        <w:trPr>
          <w:trHeight w:val="806"/>
          <w:jc w:val="center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19BA5" w14:textId="611362A6" w:rsidR="00BB1699" w:rsidRPr="00BB32F8" w:rsidRDefault="00BB1699" w:rsidP="00DB0475">
            <w:pPr>
              <w:spacing w:after="0" w:line="259" w:lineRule="auto"/>
              <w:jc w:val="center"/>
              <w:rPr>
                <w:rFonts w:ascii="Bahnschrift" w:eastAsia="Bahnschrift" w:hAnsi="Bahnschrift" w:cs="Arial"/>
                <w:szCs w:val="24"/>
              </w:rPr>
            </w:pPr>
            <w:r w:rsidRPr="00BB32F8">
              <w:rPr>
                <w:rFonts w:ascii="Bahnschrift" w:hAnsi="Bahnschrift" w:cs="Arial"/>
                <w:szCs w:val="24"/>
              </w:rPr>
              <w:t>Muhammad Ahmed Mohsin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D13A2" w14:textId="3FBC623B" w:rsidR="00BB1699" w:rsidRPr="00BB32F8" w:rsidRDefault="00BB1699" w:rsidP="00DB0475">
            <w:pPr>
              <w:spacing w:after="0" w:line="259" w:lineRule="auto"/>
              <w:ind w:left="27"/>
              <w:jc w:val="center"/>
              <w:rPr>
                <w:rFonts w:ascii="Bahnschrift" w:hAnsi="Bahnschrift" w:cs="Arial"/>
                <w:szCs w:val="24"/>
              </w:rPr>
            </w:pPr>
            <w:r w:rsidRPr="00BB32F8">
              <w:rPr>
                <w:rFonts w:ascii="Bahnschrift" w:hAnsi="Bahnschrift" w:cs="Arial"/>
                <w:szCs w:val="24"/>
              </w:rPr>
              <w:t>333060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71015" w14:textId="77777777" w:rsidR="00BB1699" w:rsidRPr="00BB32F8" w:rsidRDefault="00BB1699" w:rsidP="00DB0475">
            <w:pPr>
              <w:spacing w:after="0" w:line="259" w:lineRule="auto"/>
              <w:ind w:left="31"/>
              <w:rPr>
                <w:rFonts w:ascii="Bahnschrift" w:eastAsia="Arial" w:hAnsi="Bahnschrift" w:cs="Arial"/>
                <w:bCs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80688" w14:textId="77777777" w:rsidR="00BB1699" w:rsidRPr="00BB32F8" w:rsidRDefault="00BB1699" w:rsidP="00DB0475">
            <w:pPr>
              <w:spacing w:after="0" w:line="259" w:lineRule="auto"/>
              <w:ind w:left="29"/>
              <w:rPr>
                <w:rFonts w:ascii="Bahnschrift" w:hAnsi="Bahnschrift" w:cs="Arial"/>
                <w:bCs/>
                <w:szCs w:val="24"/>
              </w:rPr>
            </w:pPr>
            <w:r w:rsidRPr="00BB32F8">
              <w:rPr>
                <w:rFonts w:ascii="Bahnschrift" w:eastAsia="Arial" w:hAnsi="Bahnschrift" w:cs="Arial"/>
                <w:bCs/>
                <w:szCs w:val="24"/>
              </w:rPr>
              <w:t xml:space="preserve"> 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F5564" w14:textId="77777777" w:rsidR="00BB1699" w:rsidRPr="00BB32F8" w:rsidRDefault="00BB1699" w:rsidP="00DB0475">
            <w:pPr>
              <w:spacing w:after="0" w:line="259" w:lineRule="auto"/>
              <w:ind w:left="29"/>
              <w:rPr>
                <w:rFonts w:ascii="Bahnschrift" w:eastAsia="Arial" w:hAnsi="Bahnschrift" w:cs="Arial"/>
                <w:bCs/>
                <w:szCs w:val="24"/>
              </w:rPr>
            </w:pPr>
          </w:p>
        </w:tc>
      </w:tr>
      <w:tr w:rsidR="00BB1699" w:rsidRPr="00030931" w14:paraId="206D200D" w14:textId="77777777" w:rsidTr="00FF068F">
        <w:trPr>
          <w:trHeight w:val="789"/>
          <w:jc w:val="center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F1550" w14:textId="391148CD" w:rsidR="00BB1699" w:rsidRPr="00BB32F8" w:rsidRDefault="00BB1699" w:rsidP="00DB0475">
            <w:pPr>
              <w:spacing w:after="0" w:line="259" w:lineRule="auto"/>
              <w:jc w:val="center"/>
              <w:rPr>
                <w:rFonts w:ascii="Bahnschrift" w:eastAsia="Bahnschrift" w:hAnsi="Bahnschrift" w:cs="Arial"/>
                <w:szCs w:val="24"/>
              </w:rPr>
            </w:pPr>
            <w:r w:rsidRPr="00BB32F8">
              <w:rPr>
                <w:rFonts w:ascii="Bahnschrift" w:hAnsi="Bahnschrift" w:cs="Arial"/>
                <w:szCs w:val="24"/>
              </w:rPr>
              <w:t>Muhammad Umer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17C19" w14:textId="6722B25E" w:rsidR="00BB1699" w:rsidRPr="00BB32F8" w:rsidRDefault="00BB1699" w:rsidP="00DB0475">
            <w:pPr>
              <w:spacing w:after="0" w:line="259" w:lineRule="auto"/>
              <w:ind w:left="27"/>
              <w:jc w:val="center"/>
              <w:rPr>
                <w:rFonts w:ascii="Bahnschrift" w:hAnsi="Bahnschrift" w:cs="Arial"/>
                <w:szCs w:val="24"/>
              </w:rPr>
            </w:pPr>
            <w:r w:rsidRPr="00BB32F8">
              <w:rPr>
                <w:rFonts w:ascii="Bahnschrift" w:hAnsi="Bahnschrift" w:cs="Arial"/>
                <w:szCs w:val="24"/>
              </w:rPr>
              <w:t>345834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2A359" w14:textId="77777777" w:rsidR="00BB1699" w:rsidRPr="00BB32F8" w:rsidRDefault="00BB1699" w:rsidP="00DB0475">
            <w:pPr>
              <w:spacing w:after="0" w:line="259" w:lineRule="auto"/>
              <w:ind w:left="31"/>
              <w:rPr>
                <w:rFonts w:ascii="Bahnschrift" w:eastAsia="Arial" w:hAnsi="Bahnschrift" w:cs="Arial"/>
                <w:bCs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63C9F" w14:textId="7DDEB450" w:rsidR="00BB1699" w:rsidRPr="00BB32F8" w:rsidRDefault="00BB1699" w:rsidP="00DB0475">
            <w:pPr>
              <w:spacing w:after="0" w:line="259" w:lineRule="auto"/>
              <w:ind w:left="29"/>
              <w:rPr>
                <w:rFonts w:ascii="Bahnschrift" w:hAnsi="Bahnschrift" w:cs="Arial"/>
                <w:bCs/>
                <w:szCs w:val="24"/>
              </w:rPr>
            </w:pP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07674" w14:textId="77777777" w:rsidR="00BB1699" w:rsidRPr="00BB32F8" w:rsidRDefault="00BB1699" w:rsidP="00DB0475">
            <w:pPr>
              <w:spacing w:after="0" w:line="259" w:lineRule="auto"/>
              <w:ind w:left="29"/>
              <w:rPr>
                <w:rFonts w:ascii="Bahnschrift" w:eastAsia="Arial" w:hAnsi="Bahnschrift" w:cs="Arial"/>
                <w:bCs/>
                <w:szCs w:val="24"/>
              </w:rPr>
            </w:pPr>
          </w:p>
        </w:tc>
      </w:tr>
      <w:tr w:rsidR="00BB1699" w:rsidRPr="00030931" w14:paraId="20689E9E" w14:textId="77777777" w:rsidTr="00FF068F">
        <w:trPr>
          <w:trHeight w:val="789"/>
          <w:jc w:val="center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35962" w14:textId="08CBB723" w:rsidR="00BB1699" w:rsidRPr="00BB32F8" w:rsidRDefault="00BB1699" w:rsidP="00DB0475">
            <w:pPr>
              <w:spacing w:after="0" w:line="259" w:lineRule="auto"/>
              <w:jc w:val="center"/>
              <w:rPr>
                <w:rFonts w:ascii="Bahnschrift" w:eastAsia="Bahnschrift" w:hAnsi="Bahnschrift" w:cs="Arial"/>
                <w:szCs w:val="24"/>
              </w:rPr>
            </w:pPr>
            <w:r w:rsidRPr="00BB32F8">
              <w:rPr>
                <w:rFonts w:ascii="Bahnschrift" w:hAnsi="Bahnschrift" w:cs="Arial"/>
                <w:szCs w:val="24"/>
              </w:rPr>
              <w:t>Tariq Umar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8C318" w14:textId="0A3D6613" w:rsidR="00BB1699" w:rsidRPr="00BB32F8" w:rsidRDefault="00BB1699" w:rsidP="00DB0475">
            <w:pPr>
              <w:spacing w:after="0" w:line="259" w:lineRule="auto"/>
              <w:ind w:left="27"/>
              <w:jc w:val="center"/>
              <w:rPr>
                <w:rFonts w:ascii="Bahnschrift" w:hAnsi="Bahnschrift" w:cs="Arial"/>
                <w:szCs w:val="24"/>
              </w:rPr>
            </w:pPr>
            <w:r w:rsidRPr="00BB32F8">
              <w:rPr>
                <w:rFonts w:ascii="Bahnschrift" w:hAnsi="Bahnschrift" w:cs="Arial"/>
                <w:szCs w:val="24"/>
              </w:rPr>
              <w:t>334943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135ED" w14:textId="77777777" w:rsidR="00BB1699" w:rsidRPr="00BB32F8" w:rsidRDefault="00BB1699" w:rsidP="00DB0475">
            <w:pPr>
              <w:spacing w:after="0" w:line="259" w:lineRule="auto"/>
              <w:ind w:left="31"/>
              <w:rPr>
                <w:rFonts w:ascii="Bahnschrift" w:eastAsia="Arial" w:hAnsi="Bahnschrift" w:cs="Arial"/>
                <w:bCs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5D7AC5" w14:textId="77777777" w:rsidR="00BB1699" w:rsidRPr="00BB32F8" w:rsidRDefault="00BB1699" w:rsidP="00DB0475">
            <w:pPr>
              <w:spacing w:after="0" w:line="259" w:lineRule="auto"/>
              <w:ind w:left="29"/>
              <w:rPr>
                <w:rFonts w:ascii="Bahnschrift" w:eastAsia="Arial" w:hAnsi="Bahnschrift" w:cs="Arial"/>
                <w:bCs/>
                <w:szCs w:val="24"/>
              </w:rPr>
            </w:pP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B98FC" w14:textId="77777777" w:rsidR="00BB1699" w:rsidRPr="00BB32F8" w:rsidRDefault="00BB1699" w:rsidP="00DB0475">
            <w:pPr>
              <w:spacing w:after="0" w:line="259" w:lineRule="auto"/>
              <w:ind w:left="29"/>
              <w:rPr>
                <w:rFonts w:ascii="Bahnschrift" w:eastAsia="Arial" w:hAnsi="Bahnschrift" w:cs="Arial"/>
                <w:bCs/>
                <w:szCs w:val="24"/>
              </w:rPr>
            </w:pPr>
          </w:p>
        </w:tc>
      </w:tr>
      <w:tr w:rsidR="00BE4A94" w:rsidRPr="00030931" w14:paraId="3F598A9E" w14:textId="77777777" w:rsidTr="00FF068F">
        <w:trPr>
          <w:trHeight w:val="789"/>
          <w:jc w:val="center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A8C0F" w14:textId="77777777" w:rsidR="00BE4A94" w:rsidRPr="00BB32F8" w:rsidRDefault="00BE4A94" w:rsidP="00DB0475">
            <w:pPr>
              <w:spacing w:after="0" w:line="259" w:lineRule="auto"/>
              <w:jc w:val="center"/>
              <w:rPr>
                <w:rFonts w:ascii="Bahnschrift" w:eastAsia="Bahnschrift" w:hAnsi="Bahnschrift" w:cs="Arial"/>
                <w:szCs w:val="24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BE600" w14:textId="77777777" w:rsidR="00BE4A94" w:rsidRPr="00BB32F8" w:rsidRDefault="00BE4A94" w:rsidP="00DB0475">
            <w:pPr>
              <w:spacing w:after="0" w:line="259" w:lineRule="auto"/>
              <w:ind w:left="27"/>
              <w:jc w:val="center"/>
              <w:rPr>
                <w:rFonts w:ascii="Bahnschrift" w:hAnsi="Bahnschrift" w:cs="Arial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383F0" w14:textId="77777777" w:rsidR="00BE4A94" w:rsidRPr="00BB32F8" w:rsidRDefault="00BE4A94" w:rsidP="00DB0475">
            <w:pPr>
              <w:spacing w:after="0" w:line="259" w:lineRule="auto"/>
              <w:ind w:left="31"/>
              <w:rPr>
                <w:rFonts w:ascii="Bahnschrift" w:eastAsia="Arial" w:hAnsi="Bahnschrift" w:cs="Arial"/>
                <w:bCs/>
                <w:szCs w:val="24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9646E" w14:textId="77777777" w:rsidR="00BE4A94" w:rsidRPr="00BB32F8" w:rsidRDefault="00BE4A94" w:rsidP="00DB0475">
            <w:pPr>
              <w:spacing w:after="0" w:line="259" w:lineRule="auto"/>
              <w:ind w:left="29"/>
              <w:rPr>
                <w:rFonts w:ascii="Bahnschrift" w:eastAsia="Arial" w:hAnsi="Bahnschrift" w:cs="Arial"/>
                <w:bCs/>
                <w:szCs w:val="24"/>
              </w:rPr>
            </w:pP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EAC6C" w14:textId="77777777" w:rsidR="00BE4A94" w:rsidRPr="00BB32F8" w:rsidRDefault="00BE4A94" w:rsidP="00DB0475">
            <w:pPr>
              <w:spacing w:after="0" w:line="259" w:lineRule="auto"/>
              <w:ind w:left="29"/>
              <w:rPr>
                <w:rFonts w:ascii="Bahnschrift" w:eastAsia="Arial" w:hAnsi="Bahnschrift" w:cs="Arial"/>
                <w:bCs/>
                <w:szCs w:val="24"/>
              </w:rPr>
            </w:pPr>
          </w:p>
        </w:tc>
      </w:tr>
    </w:tbl>
    <w:p w14:paraId="703C974C" w14:textId="5F477B7A" w:rsidR="009C24BA" w:rsidRPr="00030931" w:rsidRDefault="009C24BA" w:rsidP="0038174F">
      <w:pPr>
        <w:rPr>
          <w:rFonts w:ascii="Bahnschrift" w:hAnsi="Bahnschrift"/>
        </w:rPr>
      </w:pPr>
      <w:bookmarkStart w:id="2" w:name="_heading=h.1fob9te" w:colFirst="0" w:colLast="0"/>
      <w:bookmarkEnd w:id="2"/>
    </w:p>
    <w:p w14:paraId="5458EB4F" w14:textId="7248166E" w:rsidR="00DB26DE" w:rsidRDefault="00DB26DE" w:rsidP="00DB26DE"/>
    <w:p w14:paraId="71C49CA4" w14:textId="7DD59AA2" w:rsidR="00DE70C9" w:rsidRPr="00BD1AEC" w:rsidRDefault="00DE70C9" w:rsidP="00DE70C9">
      <w:pPr>
        <w:rPr>
          <w:rFonts w:cs="Times New Roman"/>
        </w:rPr>
      </w:pPr>
    </w:p>
    <w:sdt>
      <w:sdtPr>
        <w:rPr>
          <w:rFonts w:ascii="Times New Roman" w:eastAsia="Calibri" w:hAnsi="Times New Roman" w:cs="Times New Roman"/>
          <w:b/>
          <w:bCs/>
          <w:color w:val="auto"/>
          <w:sz w:val="30"/>
          <w:szCs w:val="30"/>
        </w:rPr>
        <w:id w:val="-245882198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6DB1E09F" w14:textId="0B88AC59" w:rsidR="00DE70C9" w:rsidRPr="00BD1AEC" w:rsidRDefault="00DE70C9" w:rsidP="0089074B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</w:pPr>
          <w:r w:rsidRPr="00BD1AEC">
            <w:rPr>
              <w:rFonts w:ascii="Times New Roman" w:hAnsi="Times New Roman" w:cs="Times New Roman"/>
              <w:b/>
              <w:bCs/>
              <w:color w:val="auto"/>
              <w:sz w:val="30"/>
              <w:szCs w:val="30"/>
            </w:rPr>
            <w:t>Table of Contents</w:t>
          </w:r>
        </w:p>
        <w:p w14:paraId="00138FC4" w14:textId="6FD22B2B" w:rsidR="00425E23" w:rsidRDefault="00DE70C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r w:rsidRPr="00BD1AEC">
            <w:rPr>
              <w:rFonts w:cs="Times New Roman"/>
            </w:rPr>
            <w:fldChar w:fldCharType="begin"/>
          </w:r>
          <w:r w:rsidRPr="00BD1AEC">
            <w:rPr>
              <w:rFonts w:cs="Times New Roman"/>
            </w:rPr>
            <w:instrText xml:space="preserve"> TOC \o "1-3" \h \z \u </w:instrText>
          </w:r>
          <w:r w:rsidRPr="00BD1AEC">
            <w:rPr>
              <w:rFonts w:cs="Times New Roman"/>
            </w:rPr>
            <w:fldChar w:fldCharType="separate"/>
          </w:r>
          <w:hyperlink w:anchor="_Toc119956635" w:history="1">
            <w:r w:rsidR="00425E23" w:rsidRPr="00BC7B05">
              <w:rPr>
                <w:rStyle w:val="Hyperlink"/>
                <w:rFonts w:cs="Times New Roman"/>
              </w:rPr>
              <w:t>3</w:t>
            </w:r>
            <w:r w:rsidR="00425E23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425E23" w:rsidRPr="00BC7B05">
              <w:rPr>
                <w:rStyle w:val="Hyperlink"/>
                <w:rFonts w:cs="Times New Roman"/>
              </w:rPr>
              <w:t>Differential Amplifier</w:t>
            </w:r>
            <w:r w:rsidR="00425E23">
              <w:rPr>
                <w:webHidden/>
              </w:rPr>
              <w:tab/>
            </w:r>
            <w:r w:rsidR="00425E23">
              <w:rPr>
                <w:webHidden/>
              </w:rPr>
              <w:fldChar w:fldCharType="begin"/>
            </w:r>
            <w:r w:rsidR="00425E23">
              <w:rPr>
                <w:webHidden/>
              </w:rPr>
              <w:instrText xml:space="preserve"> PAGEREF _Toc119956635 \h </w:instrText>
            </w:r>
            <w:r w:rsidR="00425E23">
              <w:rPr>
                <w:webHidden/>
              </w:rPr>
            </w:r>
            <w:r w:rsidR="00425E23">
              <w:rPr>
                <w:webHidden/>
              </w:rPr>
              <w:fldChar w:fldCharType="separate"/>
            </w:r>
            <w:r w:rsidR="00425E23">
              <w:rPr>
                <w:webHidden/>
              </w:rPr>
              <w:t>3</w:t>
            </w:r>
            <w:r w:rsidR="00425E23">
              <w:rPr>
                <w:webHidden/>
              </w:rPr>
              <w:fldChar w:fldCharType="end"/>
            </w:r>
          </w:hyperlink>
        </w:p>
        <w:p w14:paraId="097EFDE4" w14:textId="54CCE041" w:rsidR="00425E23" w:rsidRDefault="00425E23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9956636" w:history="1">
            <w:r w:rsidRPr="00BC7B05">
              <w:rPr>
                <w:rStyle w:val="Hyperlink"/>
                <w:rFonts w:cs="Times New Roman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BC7B05">
              <w:rPr>
                <w:rStyle w:val="Hyperlink"/>
                <w:rFonts w:cs="Times New Roman"/>
              </w:rPr>
              <w:t>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_Toc119956636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7DEC355" w14:textId="46B987AB" w:rsidR="00425E23" w:rsidRDefault="00425E23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9956637" w:history="1">
            <w:r w:rsidRPr="00BC7B05">
              <w:rPr>
                <w:rStyle w:val="Hyperlink"/>
                <w:rFonts w:cs="Times New Roman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BC7B05">
              <w:rPr>
                <w:rStyle w:val="Hyperlink"/>
                <w:rFonts w:cs="Times New Roman"/>
              </w:rPr>
              <w:t>Equipment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_Toc119956637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7F88184" w14:textId="7B905A7D" w:rsidR="00425E23" w:rsidRDefault="00425E23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9956638" w:history="1">
            <w:r w:rsidRPr="00BC7B05">
              <w:rPr>
                <w:rStyle w:val="Hyperlink"/>
                <w:rFonts w:cs="Times New Roman"/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BC7B05">
              <w:rPr>
                <w:rStyle w:val="Hyperlink"/>
                <w:rFonts w:cs="Times New Roman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_Toc119956638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38D9353" w14:textId="5B2B1D40" w:rsidR="00425E23" w:rsidRDefault="00425E23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9956639" w:history="1">
            <w:r w:rsidRPr="00BC7B05">
              <w:rPr>
                <w:rStyle w:val="Hyperlink"/>
                <w:rFonts w:cs="Times New Roman"/>
              </w:rPr>
              <w:t>3.4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BC7B05">
              <w:rPr>
                <w:rStyle w:val="Hyperlink"/>
                <w:rFonts w:cs="Times New Roman"/>
              </w:rPr>
              <w:t>Lab Instructions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_Toc119956639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9599FFC" w14:textId="4C0C833F" w:rsidR="00425E23" w:rsidRDefault="00425E2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9956640" w:history="1">
            <w:r w:rsidRPr="00BC7B05">
              <w:rPr>
                <w:rStyle w:val="Hyperlink"/>
                <w:rFonts w:cs="Times New Roman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Pr="00BC7B05">
              <w:rPr>
                <w:rStyle w:val="Hyperlink"/>
                <w:rFonts w:cs="Times New Roman"/>
              </w:rPr>
              <w:t>Lab Tasks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_Toc119956640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E5B4F4D" w14:textId="6328F959" w:rsidR="00425E23" w:rsidRDefault="00425E23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9956641" w:history="1">
            <w:r w:rsidRPr="00BC7B05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BC7B05">
              <w:rPr>
                <w:rStyle w:val="Hyperlink"/>
              </w:rPr>
              <w:t>Circuit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_Toc119956641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FFE2520" w14:textId="2E112A74" w:rsidR="00425E23" w:rsidRDefault="00425E23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9956642" w:history="1">
            <w:r w:rsidRPr="00BC7B05">
              <w:rPr>
                <w:rStyle w:val="Hyperlink"/>
                <w:rFonts w:cs="Times New Roman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BC7B05">
              <w:rPr>
                <w:rStyle w:val="Hyperlink"/>
                <w:rFonts w:cs="Times New Roman"/>
              </w:rPr>
              <w:t>Calculation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_Toc119956642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3E302B0" w14:textId="0763E30F" w:rsidR="00425E23" w:rsidRDefault="00425E23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9956643" w:history="1">
            <w:r w:rsidRPr="00BC7B05">
              <w:rPr>
                <w:rStyle w:val="Hyperlink"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BC7B05">
              <w:rPr>
                <w:rStyle w:val="Hyperlink"/>
              </w:rPr>
              <w:t>Simulation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_Toc119956643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6EAC70C" w14:textId="0DD5ED76" w:rsidR="00425E23" w:rsidRDefault="00425E23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9956644" w:history="1">
            <w:r w:rsidRPr="00BC7B05">
              <w:rPr>
                <w:rStyle w:val="Hyperlink"/>
              </w:rPr>
              <w:t>4.4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BC7B05">
              <w:rPr>
                <w:rStyle w:val="Hyperlink"/>
              </w:rPr>
              <w:t>Implementation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_Toc119956644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7E2D82B" w14:textId="0BA86E6D" w:rsidR="00425E23" w:rsidRDefault="00425E23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119956645" w:history="1">
            <w:r w:rsidRPr="00BC7B05">
              <w:rPr>
                <w:rStyle w:val="Hyperlink"/>
              </w:rPr>
              <w:t>4.5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BC7B05">
              <w:rPr>
                <w:rStyle w:val="Hyperlink"/>
              </w:rPr>
              <w:t>Common Mode Rejection Ratio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_Toc119956645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48BEE65" w14:textId="2DF91402" w:rsidR="00425E23" w:rsidRDefault="00425E2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9956646" w:history="1">
            <w:r w:rsidRPr="00BC7B05">
              <w:rPr>
                <w:rStyle w:val="Hyperlink"/>
                <w:rFonts w:cs="Times New Roman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Pr="00BC7B05">
              <w:rPr>
                <w:rStyle w:val="Hyperlink"/>
                <w:rFonts w:cs="Times New Roman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_Toc119956646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222EDA6" w14:textId="17456D70" w:rsidR="00DE70C9" w:rsidRPr="00BD1AEC" w:rsidRDefault="00DE70C9" w:rsidP="006705AD">
          <w:pPr>
            <w:rPr>
              <w:rFonts w:cs="Times New Roman"/>
            </w:rPr>
          </w:pPr>
          <w:r w:rsidRPr="00BD1AEC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8AE3126" w14:textId="6FC485D7" w:rsidR="00EA3ACE" w:rsidRPr="00BD1AEC" w:rsidRDefault="00EA3ACE" w:rsidP="00833B37">
      <w:pPr>
        <w:pStyle w:val="TOCHeading"/>
        <w:spacing w:before="0" w:line="360" w:lineRule="auto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BD1AEC">
        <w:rPr>
          <w:rFonts w:ascii="Times New Roman" w:hAnsi="Times New Roman" w:cs="Times New Roman"/>
          <w:b/>
          <w:bCs/>
          <w:color w:val="auto"/>
          <w:sz w:val="30"/>
          <w:szCs w:val="30"/>
        </w:rPr>
        <w:t>Table of Figures</w:t>
      </w:r>
    </w:p>
    <w:p w14:paraId="71ABD5F8" w14:textId="0222A45F" w:rsidR="00425E23" w:rsidRDefault="00E721C4">
      <w:pPr>
        <w:pStyle w:val="TableofFigures"/>
        <w:tabs>
          <w:tab w:val="right" w:leader="dot" w:pos="9754"/>
        </w:tabs>
        <w:rPr>
          <w:rFonts w:asciiTheme="minorHAnsi" w:eastAsiaTheme="minorEastAsia" w:hAnsiTheme="minorHAnsi" w:cstheme="minorBidi"/>
          <w:noProof/>
          <w:sz w:val="22"/>
        </w:rPr>
      </w:pPr>
      <w:r w:rsidRPr="00BD1AEC">
        <w:rPr>
          <w:rFonts w:cs="Times New Roman"/>
        </w:rPr>
        <w:fldChar w:fldCharType="begin"/>
      </w:r>
      <w:r w:rsidRPr="00BD1AEC">
        <w:rPr>
          <w:rFonts w:cs="Times New Roman"/>
        </w:rPr>
        <w:instrText xml:space="preserve"> TOC \h \z \c "Figure" </w:instrText>
      </w:r>
      <w:r w:rsidRPr="00BD1AEC">
        <w:rPr>
          <w:rFonts w:cs="Times New Roman"/>
        </w:rPr>
        <w:fldChar w:fldCharType="separate"/>
      </w:r>
      <w:hyperlink w:anchor="_Toc119956647" w:history="1">
        <w:r w:rsidR="00425E23" w:rsidRPr="00B53220">
          <w:rPr>
            <w:rStyle w:val="Hyperlink"/>
            <w:noProof/>
          </w:rPr>
          <w:t>Figure 4.1.1 Schematic</w:t>
        </w:r>
        <w:r w:rsidR="00425E23">
          <w:rPr>
            <w:noProof/>
            <w:webHidden/>
          </w:rPr>
          <w:tab/>
        </w:r>
        <w:r w:rsidR="00425E23">
          <w:rPr>
            <w:noProof/>
            <w:webHidden/>
          </w:rPr>
          <w:fldChar w:fldCharType="begin"/>
        </w:r>
        <w:r w:rsidR="00425E23">
          <w:rPr>
            <w:noProof/>
            <w:webHidden/>
          </w:rPr>
          <w:instrText xml:space="preserve"> PAGEREF _Toc119956647 \h </w:instrText>
        </w:r>
        <w:r w:rsidR="00425E23">
          <w:rPr>
            <w:noProof/>
            <w:webHidden/>
          </w:rPr>
        </w:r>
        <w:r w:rsidR="00425E23">
          <w:rPr>
            <w:noProof/>
            <w:webHidden/>
          </w:rPr>
          <w:fldChar w:fldCharType="separate"/>
        </w:r>
        <w:r w:rsidR="00425E23">
          <w:rPr>
            <w:noProof/>
            <w:webHidden/>
          </w:rPr>
          <w:t>4</w:t>
        </w:r>
        <w:r w:rsidR="00425E23">
          <w:rPr>
            <w:noProof/>
            <w:webHidden/>
          </w:rPr>
          <w:fldChar w:fldCharType="end"/>
        </w:r>
      </w:hyperlink>
    </w:p>
    <w:p w14:paraId="614F8602" w14:textId="683C6FA5" w:rsidR="00EA3ACE" w:rsidRPr="00BD1AEC" w:rsidRDefault="00E721C4" w:rsidP="00833B37">
      <w:pPr>
        <w:spacing w:after="0"/>
        <w:rPr>
          <w:rFonts w:cs="Times New Roman"/>
        </w:rPr>
      </w:pPr>
      <w:r w:rsidRPr="00BD1AEC">
        <w:rPr>
          <w:rFonts w:cs="Times New Roman"/>
        </w:rPr>
        <w:fldChar w:fldCharType="end"/>
      </w:r>
    </w:p>
    <w:p w14:paraId="433B43AD" w14:textId="77777777" w:rsidR="00BC1D8C" w:rsidRDefault="00BC1D8C">
      <w:pPr>
        <w:jc w:val="left"/>
        <w:rPr>
          <w:rFonts w:eastAsiaTheme="majorEastAsia" w:cs="Times New Roman"/>
          <w:b/>
          <w:sz w:val="30"/>
          <w:szCs w:val="32"/>
        </w:rPr>
      </w:pPr>
      <w:r>
        <w:rPr>
          <w:rFonts w:cs="Times New Roman"/>
        </w:rPr>
        <w:br w:type="page"/>
      </w:r>
    </w:p>
    <w:p w14:paraId="090F869C" w14:textId="37C6536E" w:rsidR="00210D7C" w:rsidRPr="00BD1AEC" w:rsidRDefault="00C83DE6" w:rsidP="00CB744B">
      <w:pPr>
        <w:pStyle w:val="Heading1"/>
        <w:jc w:val="both"/>
        <w:rPr>
          <w:rFonts w:cs="Times New Roman"/>
        </w:rPr>
      </w:pPr>
      <w:bookmarkStart w:id="3" w:name="_Toc119956635"/>
      <w:r>
        <w:rPr>
          <w:rFonts w:cs="Times New Roman"/>
        </w:rPr>
        <w:lastRenderedPageBreak/>
        <w:t>Differential Amplifier</w:t>
      </w:r>
      <w:bookmarkEnd w:id="3"/>
    </w:p>
    <w:p w14:paraId="33ABD5EE" w14:textId="77777777" w:rsidR="00210D7C" w:rsidRPr="00BD1AEC" w:rsidRDefault="00210D7C" w:rsidP="00210D7C">
      <w:pPr>
        <w:pStyle w:val="Heading2"/>
        <w:rPr>
          <w:rFonts w:cs="Times New Roman"/>
        </w:rPr>
      </w:pPr>
      <w:bookmarkStart w:id="4" w:name="_Toc119956636"/>
      <w:r w:rsidRPr="00BD1AEC">
        <w:rPr>
          <w:rFonts w:cs="Times New Roman"/>
        </w:rPr>
        <w:t>Objectives</w:t>
      </w:r>
      <w:bookmarkEnd w:id="4"/>
    </w:p>
    <w:p w14:paraId="0F418B55" w14:textId="0D63A81D" w:rsidR="007D12B4" w:rsidRPr="007D12B4" w:rsidRDefault="007D12B4" w:rsidP="007D12B4">
      <w:pPr>
        <w:pStyle w:val="ListParagraph"/>
        <w:numPr>
          <w:ilvl w:val="0"/>
          <w:numId w:val="29"/>
        </w:numPr>
        <w:rPr>
          <w:rFonts w:cs="Times New Roman"/>
          <w:noProof/>
        </w:rPr>
      </w:pPr>
      <w:r w:rsidRPr="007D12B4">
        <w:rPr>
          <w:rFonts w:cs="Times New Roman"/>
          <w:noProof/>
        </w:rPr>
        <w:t xml:space="preserve">To design a </w:t>
      </w:r>
      <w:r w:rsidR="00E1746A">
        <w:rPr>
          <w:rFonts w:cs="Times New Roman"/>
          <w:noProof/>
        </w:rPr>
        <w:t>BJT differential amplifier</w:t>
      </w:r>
    </w:p>
    <w:p w14:paraId="1B3B997D" w14:textId="77777777" w:rsidR="00210D7C" w:rsidRPr="00BD1AEC" w:rsidRDefault="00210D7C" w:rsidP="00210D7C">
      <w:pPr>
        <w:pStyle w:val="Heading2"/>
        <w:spacing w:before="0"/>
        <w:rPr>
          <w:rFonts w:cs="Times New Roman"/>
        </w:rPr>
      </w:pPr>
      <w:bookmarkStart w:id="5" w:name="_Toc119956637"/>
      <w:r w:rsidRPr="00BD1AEC">
        <w:rPr>
          <w:rFonts w:cs="Times New Roman"/>
        </w:rPr>
        <w:t>Equipment</w:t>
      </w:r>
      <w:bookmarkEnd w:id="5"/>
    </w:p>
    <w:p w14:paraId="3E9F380C" w14:textId="53973CF0" w:rsidR="000D3D8E" w:rsidRPr="00BD1AEC" w:rsidRDefault="000D3D8E" w:rsidP="00210D7C">
      <w:pPr>
        <w:spacing w:after="0"/>
        <w:rPr>
          <w:rFonts w:cs="Times New Roman"/>
        </w:rPr>
      </w:pPr>
      <w:r w:rsidRPr="00BD1AEC">
        <w:rPr>
          <w:rFonts w:cs="Times New Roman"/>
        </w:rPr>
        <w:t>Hardware</w:t>
      </w:r>
    </w:p>
    <w:p w14:paraId="7F21B3F7" w14:textId="6C91A9DA" w:rsidR="000D3D8E" w:rsidRPr="00BD1AEC" w:rsidRDefault="000D3D8E" w:rsidP="000D3D8E">
      <w:pPr>
        <w:pStyle w:val="ListParagraph"/>
        <w:numPr>
          <w:ilvl w:val="0"/>
          <w:numId w:val="19"/>
        </w:numPr>
        <w:spacing w:after="0"/>
        <w:rPr>
          <w:rFonts w:cs="Times New Roman"/>
        </w:rPr>
      </w:pPr>
      <w:r w:rsidRPr="00BD1AEC">
        <w:rPr>
          <w:rFonts w:cs="Times New Roman"/>
        </w:rPr>
        <w:t>Discrete elements</w:t>
      </w:r>
    </w:p>
    <w:p w14:paraId="2B2DFEDE" w14:textId="16ECE8DC" w:rsidR="000D3D8E" w:rsidRPr="00BD1AEC" w:rsidRDefault="000D3D8E" w:rsidP="000D3D8E">
      <w:pPr>
        <w:pStyle w:val="ListParagraph"/>
        <w:numPr>
          <w:ilvl w:val="0"/>
          <w:numId w:val="19"/>
        </w:numPr>
        <w:spacing w:after="0"/>
        <w:rPr>
          <w:rFonts w:cs="Times New Roman"/>
        </w:rPr>
      </w:pPr>
      <w:r w:rsidRPr="00BD1AEC">
        <w:rPr>
          <w:rFonts w:cs="Times New Roman"/>
        </w:rPr>
        <w:t>Breadboard</w:t>
      </w:r>
    </w:p>
    <w:p w14:paraId="19AE0E4D" w14:textId="59AA24A8" w:rsidR="000D3D8E" w:rsidRPr="00BD1AEC" w:rsidRDefault="000D3D8E" w:rsidP="000D3D8E">
      <w:pPr>
        <w:pStyle w:val="ListParagraph"/>
        <w:numPr>
          <w:ilvl w:val="0"/>
          <w:numId w:val="19"/>
        </w:numPr>
        <w:spacing w:after="0"/>
        <w:rPr>
          <w:rFonts w:cs="Times New Roman"/>
        </w:rPr>
      </w:pPr>
      <w:r w:rsidRPr="00BD1AEC">
        <w:rPr>
          <w:rFonts w:cs="Times New Roman"/>
        </w:rPr>
        <w:t>BJTs</w:t>
      </w:r>
    </w:p>
    <w:p w14:paraId="587C06BB" w14:textId="3ED2F8CA" w:rsidR="00210D7C" w:rsidRPr="00BD1AEC" w:rsidRDefault="00210D7C" w:rsidP="00210D7C">
      <w:pPr>
        <w:spacing w:after="0"/>
        <w:rPr>
          <w:rFonts w:cs="Times New Roman"/>
          <w:sz w:val="28"/>
        </w:rPr>
      </w:pPr>
      <w:r w:rsidRPr="00BD1AEC">
        <w:rPr>
          <w:rFonts w:cs="Times New Roman"/>
        </w:rPr>
        <w:t>Software</w:t>
      </w:r>
    </w:p>
    <w:p w14:paraId="4CAC4BAE" w14:textId="3FE719B0" w:rsidR="00AA2835" w:rsidRPr="00BD1AEC" w:rsidRDefault="00743E63" w:rsidP="005F1085">
      <w:pPr>
        <w:pStyle w:val="ListParagraph"/>
        <w:numPr>
          <w:ilvl w:val="0"/>
          <w:numId w:val="31"/>
        </w:numPr>
        <w:ind w:left="709"/>
        <w:rPr>
          <w:rFonts w:cs="Times New Roman"/>
        </w:rPr>
      </w:pPr>
      <w:r w:rsidRPr="00BD1AEC">
        <w:rPr>
          <w:rFonts w:cs="Times New Roman"/>
        </w:rPr>
        <w:t>PSpice</w:t>
      </w:r>
    </w:p>
    <w:p w14:paraId="3661FCE0" w14:textId="0598B069" w:rsidR="00807560" w:rsidRPr="00BD1AEC" w:rsidRDefault="00E533A5" w:rsidP="00807560">
      <w:pPr>
        <w:jc w:val="center"/>
        <w:rPr>
          <w:rFonts w:cs="Times New Roman"/>
        </w:rPr>
      </w:pPr>
      <w:bookmarkStart w:id="6" w:name="_Toc95336950"/>
      <w:r w:rsidRPr="00BD1AEC">
        <w:rPr>
          <w:rFonts w:cs="Times New Roman"/>
          <w:noProof/>
        </w:rPr>
        <w:drawing>
          <wp:inline distT="0" distB="0" distL="0" distR="0" wp14:anchorId="6546D2BB" wp14:editId="042E7AE9">
            <wp:extent cx="1279998" cy="41299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87" r="6068" b="16548"/>
                    <a:stretch/>
                  </pic:blipFill>
                  <pic:spPr bwMode="auto">
                    <a:xfrm>
                      <a:off x="0" y="0"/>
                      <a:ext cx="1293832" cy="41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1DD3A" w14:textId="4B1C10F7" w:rsidR="00083EB3" w:rsidRPr="00BD1AEC" w:rsidRDefault="00083EB3" w:rsidP="00083EB3">
      <w:pPr>
        <w:pStyle w:val="Heading2"/>
        <w:spacing w:before="0" w:after="0"/>
        <w:rPr>
          <w:rFonts w:cs="Times New Roman"/>
        </w:rPr>
      </w:pPr>
      <w:bookmarkStart w:id="7" w:name="_Toc119956638"/>
      <w:r w:rsidRPr="00BD1AEC">
        <w:rPr>
          <w:rFonts w:cs="Times New Roman"/>
        </w:rPr>
        <w:t>Introduction</w:t>
      </w:r>
      <w:bookmarkEnd w:id="7"/>
    </w:p>
    <w:p w14:paraId="0EC3C387" w14:textId="5630F152" w:rsidR="001F2C22" w:rsidRPr="00BD1AEC" w:rsidRDefault="008B1B59" w:rsidP="00573251">
      <w:pPr>
        <w:spacing w:before="240"/>
      </w:pPr>
      <w:r w:rsidRPr="00756B7C">
        <w:t>A differential amplifier is a circuit with plus (+) or minus (-) inputs. In typical operation inputs which are opposite in-phase are amplified greatly, while inputs which are in-phase are cancelled at the output.</w:t>
      </w:r>
      <w:r w:rsidR="007267C5">
        <w:t xml:space="preserve"> </w:t>
      </w:r>
      <w:r w:rsidRPr="00756B7C">
        <w:t>Typica</w:t>
      </w:r>
      <w:r>
        <w:t xml:space="preserve">lly, no capacitor is needed, the </w:t>
      </w:r>
      <w:r w:rsidRPr="00756B7C">
        <w:t>input signals be</w:t>
      </w:r>
      <w:r>
        <w:t>ing DC coupled, and positive (V</w:t>
      </w:r>
      <w:r>
        <w:rPr>
          <w:vertAlign w:val="subscript"/>
        </w:rPr>
        <w:t>CC</w:t>
      </w:r>
      <w:r w:rsidRPr="00756B7C">
        <w:t>) and nega</w:t>
      </w:r>
      <w:r>
        <w:t>tive (V</w:t>
      </w:r>
      <w:r>
        <w:rPr>
          <w:vertAlign w:val="subscript"/>
        </w:rPr>
        <w:t>EE</w:t>
      </w:r>
      <w:r>
        <w:t xml:space="preserve">) supplies providing DC </w:t>
      </w:r>
      <w:r w:rsidRPr="00756B7C">
        <w:t>bias.</w:t>
      </w:r>
    </w:p>
    <w:p w14:paraId="746E98F0" w14:textId="5F6E2E54" w:rsidR="00807560" w:rsidRPr="00BD1AEC" w:rsidRDefault="00807560" w:rsidP="00807560">
      <w:pPr>
        <w:pStyle w:val="Heading2"/>
        <w:spacing w:before="0"/>
        <w:rPr>
          <w:rFonts w:cs="Times New Roman"/>
        </w:rPr>
      </w:pPr>
      <w:bookmarkStart w:id="8" w:name="_Toc119956639"/>
      <w:r w:rsidRPr="00BD1AEC">
        <w:rPr>
          <w:rFonts w:cs="Times New Roman"/>
        </w:rPr>
        <w:t>Lab Instructions</w:t>
      </w:r>
      <w:bookmarkEnd w:id="8"/>
    </w:p>
    <w:p w14:paraId="1C07A82F" w14:textId="77777777" w:rsidR="00B24EA2" w:rsidRPr="00BD1AEC" w:rsidRDefault="00B24EA2" w:rsidP="007007D2">
      <w:pPr>
        <w:rPr>
          <w:rFonts w:cs="Times New Roman"/>
        </w:rPr>
      </w:pPr>
      <w:r w:rsidRPr="00BD1AEC">
        <w:rPr>
          <w:rFonts w:cs="Times New Roman"/>
        </w:rPr>
        <w:t>All questions should be answered precisely to get maximum credit. Lab report must ensure following items:</w:t>
      </w:r>
    </w:p>
    <w:p w14:paraId="6CCBE3D8" w14:textId="77777777" w:rsidR="00B24EA2" w:rsidRPr="00BD1AEC" w:rsidRDefault="00B24EA2">
      <w:pPr>
        <w:pStyle w:val="ListParagraph"/>
        <w:numPr>
          <w:ilvl w:val="0"/>
          <w:numId w:val="3"/>
        </w:numPr>
        <w:spacing w:before="240"/>
        <w:rPr>
          <w:rFonts w:cs="Times New Roman"/>
        </w:rPr>
      </w:pPr>
      <w:r w:rsidRPr="00BD1AEC">
        <w:rPr>
          <w:rFonts w:cs="Times New Roman"/>
        </w:rPr>
        <w:t>Lab objectives</w:t>
      </w:r>
    </w:p>
    <w:p w14:paraId="052845E9" w14:textId="6C3C5103" w:rsidR="00B24EA2" w:rsidRPr="00BD1AEC" w:rsidRDefault="00B24EA2">
      <w:pPr>
        <w:pStyle w:val="ListParagraph"/>
        <w:numPr>
          <w:ilvl w:val="0"/>
          <w:numId w:val="3"/>
        </w:numPr>
        <w:spacing w:before="240"/>
        <w:rPr>
          <w:rFonts w:cs="Times New Roman"/>
        </w:rPr>
      </w:pPr>
      <w:r w:rsidRPr="00BD1AEC">
        <w:rPr>
          <w:rFonts w:cs="Times New Roman"/>
        </w:rPr>
        <w:t>Results (</w:t>
      </w:r>
      <w:r w:rsidR="005B4A9C" w:rsidRPr="00BD1AEC">
        <w:rPr>
          <w:rFonts w:cs="Times New Roman"/>
        </w:rPr>
        <w:t>Graphs/T</w:t>
      </w:r>
      <w:r w:rsidRPr="00BD1AEC">
        <w:rPr>
          <w:rFonts w:cs="Times New Roman"/>
        </w:rPr>
        <w:t>ables) duly commented and discussed</w:t>
      </w:r>
    </w:p>
    <w:p w14:paraId="750EA381" w14:textId="77777777" w:rsidR="00B24EA2" w:rsidRPr="00BD1AEC" w:rsidRDefault="00B24EA2">
      <w:pPr>
        <w:pStyle w:val="ListParagraph"/>
        <w:numPr>
          <w:ilvl w:val="0"/>
          <w:numId w:val="3"/>
        </w:numPr>
        <w:spacing w:before="240"/>
        <w:rPr>
          <w:rFonts w:cs="Times New Roman"/>
        </w:rPr>
      </w:pPr>
      <w:r w:rsidRPr="00BD1AEC">
        <w:rPr>
          <w:rFonts w:cs="Times New Roman"/>
        </w:rPr>
        <w:t>Conclusion</w:t>
      </w:r>
    </w:p>
    <w:p w14:paraId="6100F144" w14:textId="77777777" w:rsidR="00DC4F3C" w:rsidRDefault="00DC4F3C">
      <w:pPr>
        <w:jc w:val="left"/>
        <w:rPr>
          <w:rFonts w:eastAsiaTheme="majorEastAsia" w:cs="Times New Roman"/>
          <w:b/>
          <w:sz w:val="30"/>
          <w:szCs w:val="32"/>
        </w:rPr>
      </w:pPr>
      <w:r>
        <w:rPr>
          <w:rFonts w:cs="Times New Roman"/>
        </w:rPr>
        <w:br w:type="page"/>
      </w:r>
    </w:p>
    <w:p w14:paraId="5D822163" w14:textId="54841224" w:rsidR="00237C80" w:rsidRDefault="00237C80" w:rsidP="00E04B93">
      <w:pPr>
        <w:pStyle w:val="Heading1"/>
        <w:jc w:val="both"/>
        <w:rPr>
          <w:rFonts w:cs="Times New Roman"/>
        </w:rPr>
      </w:pPr>
      <w:bookmarkStart w:id="9" w:name="_Toc119956640"/>
      <w:r w:rsidRPr="00BD1AEC">
        <w:rPr>
          <w:rFonts w:cs="Times New Roman"/>
        </w:rPr>
        <w:lastRenderedPageBreak/>
        <w:t>Lab Tasks</w:t>
      </w:r>
      <w:bookmarkEnd w:id="9"/>
    </w:p>
    <w:p w14:paraId="69B8D0C8" w14:textId="6AEC6BD6" w:rsidR="00F77E22" w:rsidRDefault="00F77E22" w:rsidP="00F77E22">
      <w:pPr>
        <w:pStyle w:val="Heading2"/>
      </w:pPr>
      <w:bookmarkStart w:id="10" w:name="_Toc119956641"/>
      <w:r>
        <w:t>Circuit</w:t>
      </w:r>
      <w:bookmarkEnd w:id="10"/>
    </w:p>
    <w:p w14:paraId="04DB1A57" w14:textId="77777777" w:rsidR="002C4045" w:rsidRDefault="00785386" w:rsidP="002C4045">
      <w:pPr>
        <w:keepNext/>
        <w:jc w:val="center"/>
      </w:pPr>
      <w:r w:rsidRPr="00785386">
        <w:rPr>
          <w:noProof/>
        </w:rPr>
        <w:drawing>
          <wp:inline distT="0" distB="0" distL="0" distR="0" wp14:anchorId="169B32A2" wp14:editId="5C31769F">
            <wp:extent cx="5168348" cy="36428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422" cy="36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ED47" w14:textId="0EB1CB6A" w:rsidR="00F77E22" w:rsidRPr="00F77E22" w:rsidRDefault="002C4045" w:rsidP="002C4045">
      <w:pPr>
        <w:pStyle w:val="Caption"/>
        <w:jc w:val="center"/>
      </w:pPr>
      <w:bookmarkStart w:id="11" w:name="_Toc119956647"/>
      <w:r>
        <w:t xml:space="preserve">Figure </w:t>
      </w:r>
      <w:fldSimple w:instr=" STYLEREF 2 \s ">
        <w:r w:rsidR="00425E23">
          <w:rPr>
            <w:noProof/>
          </w:rPr>
          <w:t>4.1</w:t>
        </w:r>
      </w:fldSimple>
      <w:r>
        <w:t>.</w:t>
      </w:r>
      <w:fldSimple w:instr=" SEQ Figure \* ARABIC \s 2 ">
        <w:r w:rsidR="00425E23">
          <w:rPr>
            <w:noProof/>
          </w:rPr>
          <w:t>1</w:t>
        </w:r>
      </w:fldSimple>
      <w:r>
        <w:t xml:space="preserve"> Schematic</w:t>
      </w:r>
      <w:bookmarkEnd w:id="11"/>
    </w:p>
    <w:p w14:paraId="5A4A8E89" w14:textId="2E101D37" w:rsidR="006617A1" w:rsidRDefault="00A35B83" w:rsidP="00286C9D">
      <w:pPr>
        <w:pStyle w:val="Heading15"/>
        <w:rPr>
          <w:rFonts w:cs="Times New Roman"/>
        </w:rPr>
      </w:pPr>
      <w:bookmarkStart w:id="12" w:name="_Toc119956642"/>
      <w:r>
        <w:rPr>
          <w:rFonts w:cs="Times New Roman"/>
        </w:rPr>
        <w:t>Calculation</w:t>
      </w:r>
      <w:bookmarkEnd w:id="12"/>
    </w:p>
    <w:p w14:paraId="639EAA20" w14:textId="73BA89BC" w:rsidR="00B80EB3" w:rsidRPr="00ED30EA" w:rsidRDefault="00B80EB3" w:rsidP="00FD3249">
      <w:pPr>
        <w:pStyle w:val="ListParagraph"/>
        <w:numPr>
          <w:ilvl w:val="0"/>
          <w:numId w:val="39"/>
        </w:numPr>
        <w:spacing w:before="240"/>
      </w:pPr>
      <w:r w:rsidRPr="00ED30EA">
        <w:t>Calculate the following DC values</w:t>
      </w:r>
      <w:r w:rsidR="0016039A">
        <w:t xml:space="preserve"> for the given circuit.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98"/>
        <w:gridCol w:w="3698"/>
      </w:tblGrid>
      <w:tr w:rsidR="00903144" w:rsidRPr="00831726" w14:paraId="4CB5F11F" w14:textId="77777777" w:rsidTr="00135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  <w:vAlign w:val="center"/>
          </w:tcPr>
          <w:p w14:paraId="62B7366B" w14:textId="7FA4F3EA" w:rsidR="00903144" w:rsidRPr="00143EFF" w:rsidRDefault="00903144" w:rsidP="00903144">
            <w:pPr>
              <w:jc w:val="center"/>
              <w:rPr>
                <w:rFonts w:cs="Times New Roman"/>
                <w:szCs w:val="24"/>
              </w:rPr>
            </w:pPr>
            <w:r w:rsidRPr="00143EFF">
              <w:rPr>
                <w:rFonts w:cs="Times New Roman"/>
                <w:szCs w:val="24"/>
              </w:rPr>
              <w:t>Q1</w:t>
            </w:r>
          </w:p>
        </w:tc>
        <w:tc>
          <w:tcPr>
            <w:tcW w:w="3698" w:type="dxa"/>
            <w:vAlign w:val="center"/>
          </w:tcPr>
          <w:p w14:paraId="29AF7F5E" w14:textId="69237692" w:rsidR="00903144" w:rsidRPr="00143EFF" w:rsidRDefault="00903144" w:rsidP="009031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EFF">
              <w:rPr>
                <w:rFonts w:cs="Times New Roman"/>
                <w:szCs w:val="24"/>
              </w:rPr>
              <w:t>Q2</w:t>
            </w:r>
          </w:p>
        </w:tc>
      </w:tr>
      <w:tr w:rsidR="00903144" w:rsidRPr="00831726" w14:paraId="445AA6F7" w14:textId="77777777" w:rsidTr="00135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  <w:vAlign w:val="center"/>
          </w:tcPr>
          <w:p w14:paraId="7AF00009" w14:textId="67E70D29" w:rsidR="00903144" w:rsidRPr="00210BEC" w:rsidRDefault="00903144" w:rsidP="00903144">
            <w:pPr>
              <w:jc w:val="center"/>
              <w:rPr>
                <w:rFonts w:cs="Times New Roman"/>
                <w:b w:val="0"/>
                <w:bCs w:val="0"/>
                <w:szCs w:val="24"/>
              </w:rPr>
            </w:pPr>
            <w:r w:rsidRPr="00210BEC">
              <w:rPr>
                <w:rFonts w:cs="Times New Roman"/>
                <w:b w:val="0"/>
                <w:bCs w:val="0"/>
                <w:szCs w:val="24"/>
              </w:rPr>
              <w:t>V</w:t>
            </w:r>
            <w:r w:rsidRPr="00210BEC">
              <w:rPr>
                <w:rFonts w:cs="Times New Roman"/>
                <w:b w:val="0"/>
                <w:bCs w:val="0"/>
                <w:szCs w:val="24"/>
                <w:vertAlign w:val="subscript"/>
              </w:rPr>
              <w:t>E1</w:t>
            </w:r>
            <w:r w:rsidRPr="00210BEC">
              <w:rPr>
                <w:rFonts w:cs="Times New Roman"/>
                <w:b w:val="0"/>
                <w:bCs w:val="0"/>
                <w:szCs w:val="24"/>
              </w:rPr>
              <w:t xml:space="preserve"> = -0.</w:t>
            </w:r>
            <w:r>
              <w:rPr>
                <w:rFonts w:cs="Times New Roman"/>
                <w:b w:val="0"/>
                <w:bCs w:val="0"/>
                <w:szCs w:val="24"/>
              </w:rPr>
              <w:t>7</w:t>
            </w:r>
            <w:r w:rsidRPr="00210BEC">
              <w:rPr>
                <w:rFonts w:cs="Times New Roman"/>
                <w:b w:val="0"/>
                <w:bCs w:val="0"/>
                <w:szCs w:val="24"/>
              </w:rPr>
              <w:t xml:space="preserve"> V</w:t>
            </w:r>
          </w:p>
        </w:tc>
        <w:tc>
          <w:tcPr>
            <w:tcW w:w="3698" w:type="dxa"/>
            <w:vAlign w:val="center"/>
          </w:tcPr>
          <w:p w14:paraId="643E47F0" w14:textId="222991EA" w:rsidR="00903144" w:rsidRPr="00210BEC" w:rsidRDefault="00903144" w:rsidP="009031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10BEC">
              <w:rPr>
                <w:rFonts w:cs="Times New Roman"/>
                <w:szCs w:val="24"/>
              </w:rPr>
              <w:t>V</w:t>
            </w:r>
            <w:r w:rsidRPr="00210BEC">
              <w:rPr>
                <w:rFonts w:cs="Times New Roman"/>
                <w:szCs w:val="24"/>
                <w:vertAlign w:val="subscript"/>
              </w:rPr>
              <w:t>E2</w:t>
            </w:r>
            <w:r w:rsidRPr="00210BEC">
              <w:rPr>
                <w:rFonts w:cs="Times New Roman"/>
                <w:szCs w:val="24"/>
              </w:rPr>
              <w:t xml:space="preserve"> = -0.</w:t>
            </w:r>
            <w:r>
              <w:rPr>
                <w:rFonts w:cs="Times New Roman"/>
                <w:szCs w:val="24"/>
              </w:rPr>
              <w:t>7</w:t>
            </w:r>
            <w:r w:rsidRPr="00210BEC">
              <w:rPr>
                <w:rFonts w:cs="Times New Roman"/>
                <w:szCs w:val="24"/>
              </w:rPr>
              <w:t xml:space="preserve"> V</w:t>
            </w:r>
          </w:p>
        </w:tc>
      </w:tr>
      <w:tr w:rsidR="00903144" w:rsidRPr="00831726" w14:paraId="45227D57" w14:textId="77777777" w:rsidTr="00135E49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  <w:vAlign w:val="center"/>
          </w:tcPr>
          <w:p w14:paraId="64C43755" w14:textId="4D335AE8" w:rsidR="00903144" w:rsidRPr="00210BEC" w:rsidRDefault="00903144" w:rsidP="00903144">
            <w:pPr>
              <w:jc w:val="center"/>
              <w:rPr>
                <w:rFonts w:cs="Times New Roman"/>
                <w:b w:val="0"/>
                <w:bCs w:val="0"/>
                <w:szCs w:val="24"/>
              </w:rPr>
            </w:pPr>
            <w:r w:rsidRPr="00210BEC">
              <w:rPr>
                <w:rFonts w:cs="Times New Roman"/>
                <w:b w:val="0"/>
                <w:bCs w:val="0"/>
                <w:szCs w:val="24"/>
              </w:rPr>
              <w:t>V</w:t>
            </w:r>
            <w:r w:rsidRPr="00210BEC">
              <w:rPr>
                <w:rFonts w:cs="Times New Roman"/>
                <w:b w:val="0"/>
                <w:bCs w:val="0"/>
                <w:szCs w:val="24"/>
                <w:vertAlign w:val="subscript"/>
              </w:rPr>
              <w:t>B1</w:t>
            </w:r>
            <w:r w:rsidR="00D55104">
              <w:rPr>
                <w:rFonts w:cs="Times New Roman"/>
                <w:b w:val="0"/>
                <w:bCs w:val="0"/>
                <w:szCs w:val="24"/>
              </w:rPr>
              <w:t xml:space="preserve"> </w:t>
            </w:r>
            <w:r w:rsidRPr="00210BEC">
              <w:rPr>
                <w:rFonts w:cs="Times New Roman"/>
                <w:b w:val="0"/>
                <w:bCs w:val="0"/>
                <w:szCs w:val="24"/>
              </w:rPr>
              <w:t>= 0 V</w:t>
            </w:r>
          </w:p>
        </w:tc>
        <w:tc>
          <w:tcPr>
            <w:tcW w:w="3698" w:type="dxa"/>
            <w:vAlign w:val="center"/>
          </w:tcPr>
          <w:p w14:paraId="568B9D68" w14:textId="4A8F0BCC" w:rsidR="00903144" w:rsidRPr="00210BEC" w:rsidRDefault="00903144" w:rsidP="009031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10BEC">
              <w:rPr>
                <w:rFonts w:cs="Times New Roman"/>
                <w:szCs w:val="24"/>
              </w:rPr>
              <w:t>V</w:t>
            </w:r>
            <w:r w:rsidRPr="00210BEC">
              <w:rPr>
                <w:rFonts w:cs="Times New Roman"/>
                <w:szCs w:val="24"/>
                <w:vertAlign w:val="subscript"/>
              </w:rPr>
              <w:t>B2</w:t>
            </w:r>
            <w:r w:rsidRPr="00210BEC">
              <w:rPr>
                <w:rFonts w:cs="Times New Roman"/>
                <w:szCs w:val="24"/>
              </w:rPr>
              <w:t xml:space="preserve"> = 0 V</w:t>
            </w:r>
          </w:p>
        </w:tc>
      </w:tr>
      <w:tr w:rsidR="00903144" w:rsidRPr="00831726" w14:paraId="4CEA8B7B" w14:textId="77777777" w:rsidTr="00135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  <w:vAlign w:val="center"/>
          </w:tcPr>
          <w:p w14:paraId="572F5549" w14:textId="45E0429B" w:rsidR="00903144" w:rsidRPr="00210BEC" w:rsidRDefault="00903144" w:rsidP="00903144">
            <w:pPr>
              <w:jc w:val="center"/>
              <w:rPr>
                <w:rFonts w:cs="Times New Roman"/>
                <w:b w:val="0"/>
                <w:bCs w:val="0"/>
                <w:szCs w:val="24"/>
              </w:rPr>
            </w:pPr>
            <w:r w:rsidRPr="00210BEC">
              <w:rPr>
                <w:rFonts w:cs="Times New Roman"/>
                <w:b w:val="0"/>
                <w:bCs w:val="0"/>
                <w:szCs w:val="24"/>
              </w:rPr>
              <w:t>V</w:t>
            </w:r>
            <w:r w:rsidRPr="00210BEC">
              <w:rPr>
                <w:rFonts w:cs="Times New Roman"/>
                <w:b w:val="0"/>
                <w:bCs w:val="0"/>
                <w:szCs w:val="24"/>
                <w:vertAlign w:val="subscript"/>
              </w:rPr>
              <w:t>C1</w:t>
            </w:r>
            <w:r w:rsidRPr="00210BEC">
              <w:rPr>
                <w:rFonts w:cs="Times New Roman"/>
                <w:b w:val="0"/>
                <w:bCs w:val="0"/>
                <w:szCs w:val="24"/>
              </w:rPr>
              <w:t xml:space="preserve"> = 5.</w:t>
            </w:r>
            <w:r>
              <w:rPr>
                <w:rFonts w:cs="Times New Roman"/>
                <w:b w:val="0"/>
                <w:bCs w:val="0"/>
                <w:szCs w:val="24"/>
              </w:rPr>
              <w:t>82</w:t>
            </w:r>
            <w:r w:rsidRPr="00210BEC">
              <w:rPr>
                <w:rFonts w:cs="Times New Roman"/>
                <w:b w:val="0"/>
                <w:bCs w:val="0"/>
                <w:szCs w:val="24"/>
              </w:rPr>
              <w:t xml:space="preserve"> V</w:t>
            </w:r>
          </w:p>
        </w:tc>
        <w:tc>
          <w:tcPr>
            <w:tcW w:w="3698" w:type="dxa"/>
            <w:vAlign w:val="center"/>
          </w:tcPr>
          <w:p w14:paraId="4DE7B3D3" w14:textId="7D24A2C9" w:rsidR="00903144" w:rsidRPr="00210BEC" w:rsidRDefault="00903144" w:rsidP="009031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10BEC">
              <w:rPr>
                <w:rFonts w:cs="Times New Roman"/>
                <w:szCs w:val="24"/>
              </w:rPr>
              <w:t>V</w:t>
            </w:r>
            <w:r w:rsidRPr="00210BEC">
              <w:rPr>
                <w:rFonts w:cs="Times New Roman"/>
                <w:szCs w:val="24"/>
                <w:vertAlign w:val="subscript"/>
              </w:rPr>
              <w:t>C2</w:t>
            </w:r>
            <w:r w:rsidRPr="00210BEC">
              <w:rPr>
                <w:rFonts w:cs="Times New Roman"/>
                <w:szCs w:val="24"/>
              </w:rPr>
              <w:t xml:space="preserve"> = 5.</w:t>
            </w:r>
            <w:r>
              <w:rPr>
                <w:rFonts w:cs="Times New Roman"/>
                <w:szCs w:val="24"/>
              </w:rPr>
              <w:t>82</w:t>
            </w:r>
            <w:r w:rsidRPr="00210BEC">
              <w:rPr>
                <w:rFonts w:cs="Times New Roman"/>
                <w:szCs w:val="24"/>
              </w:rPr>
              <w:t xml:space="preserve"> V</w:t>
            </w:r>
          </w:p>
        </w:tc>
      </w:tr>
      <w:tr w:rsidR="00903144" w:rsidRPr="00831726" w14:paraId="16E84982" w14:textId="77777777" w:rsidTr="00135E49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  <w:vAlign w:val="center"/>
          </w:tcPr>
          <w:p w14:paraId="5CF5C1C0" w14:textId="0A1EA3D2" w:rsidR="00903144" w:rsidRPr="00210BEC" w:rsidRDefault="00903144" w:rsidP="00903144">
            <w:pPr>
              <w:jc w:val="center"/>
              <w:rPr>
                <w:rFonts w:cs="Times New Roman"/>
                <w:b w:val="0"/>
                <w:bCs w:val="0"/>
                <w:szCs w:val="24"/>
              </w:rPr>
            </w:pPr>
            <w:r w:rsidRPr="00210BEC">
              <w:rPr>
                <w:rFonts w:cs="Times New Roman"/>
                <w:b w:val="0"/>
                <w:bCs w:val="0"/>
                <w:szCs w:val="24"/>
              </w:rPr>
              <w:t>I</w:t>
            </w:r>
            <w:r w:rsidRPr="00210BEC">
              <w:rPr>
                <w:rFonts w:cs="Times New Roman"/>
                <w:b w:val="0"/>
                <w:bCs w:val="0"/>
                <w:szCs w:val="24"/>
                <w:vertAlign w:val="subscript"/>
              </w:rPr>
              <w:t>E1</w:t>
            </w:r>
            <w:r w:rsidRPr="00210BEC">
              <w:rPr>
                <w:rFonts w:cs="Times New Roman"/>
                <w:b w:val="0"/>
                <w:bCs w:val="0"/>
                <w:szCs w:val="24"/>
              </w:rPr>
              <w:t xml:space="preserve"> = 13</w:t>
            </w:r>
            <w:r>
              <w:rPr>
                <w:rFonts w:cs="Times New Roman"/>
                <w:b w:val="0"/>
                <w:bCs w:val="0"/>
                <w:szCs w:val="24"/>
              </w:rPr>
              <w:t>1.4</w:t>
            </w:r>
            <w:r w:rsidRPr="00210BEC">
              <w:rPr>
                <w:rFonts w:cs="Times New Roman"/>
                <w:b w:val="0"/>
                <w:bCs w:val="0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μ</m:t>
              </m:r>
            </m:oMath>
            <w:r w:rsidRPr="00210BEC">
              <w:rPr>
                <w:rFonts w:cs="Times New Roman"/>
                <w:b w:val="0"/>
                <w:bCs w:val="0"/>
                <w:szCs w:val="24"/>
              </w:rPr>
              <w:t>A</w:t>
            </w:r>
          </w:p>
        </w:tc>
        <w:tc>
          <w:tcPr>
            <w:tcW w:w="3698" w:type="dxa"/>
            <w:vAlign w:val="center"/>
          </w:tcPr>
          <w:p w14:paraId="5B16DB4F" w14:textId="386C9A50" w:rsidR="00903144" w:rsidRPr="00210BEC" w:rsidRDefault="00903144" w:rsidP="009031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10BEC">
              <w:rPr>
                <w:rFonts w:cs="Times New Roman"/>
                <w:szCs w:val="24"/>
              </w:rPr>
              <w:t>I</w:t>
            </w:r>
            <w:r w:rsidRPr="00210BEC">
              <w:rPr>
                <w:rFonts w:cs="Times New Roman"/>
                <w:szCs w:val="24"/>
                <w:vertAlign w:val="subscript"/>
              </w:rPr>
              <w:t>E2</w:t>
            </w:r>
            <w:r w:rsidRPr="00210BEC">
              <w:rPr>
                <w:rFonts w:cs="Times New Roman"/>
                <w:szCs w:val="24"/>
              </w:rPr>
              <w:t xml:space="preserve"> = 13</w:t>
            </w:r>
            <w:r>
              <w:rPr>
                <w:rFonts w:cs="Times New Roman"/>
                <w:szCs w:val="24"/>
              </w:rPr>
              <w:t>1</w:t>
            </w:r>
            <w:r w:rsidRPr="00210BEC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4</w:t>
            </w:r>
            <w:r w:rsidRPr="00210BEC">
              <w:rPr>
                <w:rFonts w:cs="Times New Roman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Cs w:val="24"/>
                </w:rPr>
                <m:t>μ</m:t>
              </m:r>
            </m:oMath>
            <w:r w:rsidRPr="00210BEC">
              <w:rPr>
                <w:rFonts w:cs="Times New Roman"/>
                <w:szCs w:val="24"/>
              </w:rPr>
              <w:t>A</w:t>
            </w:r>
          </w:p>
        </w:tc>
      </w:tr>
      <w:tr w:rsidR="00903144" w:rsidRPr="00831726" w14:paraId="47BDF443" w14:textId="77777777" w:rsidTr="00135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  <w:vAlign w:val="center"/>
          </w:tcPr>
          <w:p w14:paraId="6858B19A" w14:textId="04493396" w:rsidR="00903144" w:rsidRPr="00210BEC" w:rsidRDefault="00903144" w:rsidP="00903144">
            <w:pPr>
              <w:jc w:val="center"/>
              <w:rPr>
                <w:rFonts w:cs="Times New Roman"/>
                <w:b w:val="0"/>
                <w:bCs w:val="0"/>
                <w:szCs w:val="24"/>
              </w:rPr>
            </w:pPr>
            <w:r w:rsidRPr="00210BEC">
              <w:rPr>
                <w:rFonts w:cs="Times New Roman"/>
                <w:b w:val="0"/>
                <w:bCs w:val="0"/>
                <w:szCs w:val="24"/>
              </w:rPr>
              <w:t>r</w:t>
            </w:r>
            <w:r w:rsidRPr="00210BEC">
              <w:rPr>
                <w:rFonts w:cs="Times New Roman"/>
                <w:b w:val="0"/>
                <w:bCs w:val="0"/>
                <w:szCs w:val="24"/>
                <w:vertAlign w:val="subscript"/>
              </w:rPr>
              <w:t>e1</w:t>
            </w:r>
            <w:r w:rsidRPr="00210BEC">
              <w:rPr>
                <w:rFonts w:cs="Times New Roman"/>
                <w:b w:val="0"/>
                <w:bCs w:val="0"/>
                <w:szCs w:val="24"/>
              </w:rPr>
              <w:t xml:space="preserve"> = </w:t>
            </w:r>
            <w:r>
              <w:rPr>
                <w:rFonts w:cs="Times New Roman"/>
                <w:b w:val="0"/>
                <w:bCs w:val="0"/>
                <w:szCs w:val="24"/>
              </w:rPr>
              <w:t>190.3</w:t>
            </w:r>
            <w:r w:rsidRPr="00210BEC">
              <w:rPr>
                <w:rFonts w:cs="Times New Roman"/>
                <w:b w:val="0"/>
                <w:bCs w:val="0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Cs w:val="24"/>
                </w:rPr>
                <m:t>Ω</m:t>
              </m:r>
            </m:oMath>
          </w:p>
        </w:tc>
        <w:tc>
          <w:tcPr>
            <w:tcW w:w="3698" w:type="dxa"/>
            <w:vAlign w:val="center"/>
          </w:tcPr>
          <w:p w14:paraId="2DA255AF" w14:textId="22D05666" w:rsidR="00903144" w:rsidRPr="00210BEC" w:rsidRDefault="00903144" w:rsidP="009031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210BEC">
              <w:rPr>
                <w:rFonts w:cs="Times New Roman"/>
                <w:szCs w:val="24"/>
              </w:rPr>
              <w:t>r</w:t>
            </w:r>
            <w:r w:rsidRPr="00210BEC">
              <w:rPr>
                <w:rFonts w:cs="Times New Roman"/>
                <w:szCs w:val="24"/>
                <w:vertAlign w:val="subscript"/>
              </w:rPr>
              <w:t>e2</w:t>
            </w:r>
            <w:r w:rsidRPr="00210BEC">
              <w:rPr>
                <w:rFonts w:cs="Times New Roman"/>
                <w:szCs w:val="24"/>
              </w:rPr>
              <w:t xml:space="preserve"> = </w:t>
            </w:r>
            <w:r>
              <w:rPr>
                <w:rFonts w:cs="Times New Roman"/>
                <w:szCs w:val="24"/>
              </w:rPr>
              <w:t>190.3</w:t>
            </w:r>
            <w:r w:rsidRPr="00210BEC">
              <w:rPr>
                <w:rFonts w:cs="Times New Roman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Ω</m:t>
              </m:r>
            </m:oMath>
          </w:p>
        </w:tc>
      </w:tr>
    </w:tbl>
    <w:p w14:paraId="277CB4E0" w14:textId="425B6B20" w:rsidR="00B80EB3" w:rsidRPr="00FD3249" w:rsidRDefault="00B80EB3" w:rsidP="00FD3249">
      <w:pPr>
        <w:pStyle w:val="ListParagraph"/>
        <w:numPr>
          <w:ilvl w:val="0"/>
          <w:numId w:val="39"/>
        </w:numPr>
        <w:spacing w:before="240" w:after="0"/>
        <w:rPr>
          <w:b/>
        </w:rPr>
      </w:pPr>
      <w:r w:rsidRPr="00A16E90">
        <w:t xml:space="preserve">Calculate the </w:t>
      </w:r>
      <w:r>
        <w:t xml:space="preserve">differential </w:t>
      </w:r>
      <w:r w:rsidR="00621311">
        <w:t>gain</w:t>
      </w:r>
      <w:r w:rsidR="00621311" w:rsidRPr="00A16E90">
        <w:t xml:space="preserve"> (</w:t>
      </w:r>
      <w:r w:rsidRPr="00A16E90">
        <w:t>differential gain) of the amplifie</w:t>
      </w:r>
      <w:r w:rsidR="00621311">
        <w:t>r.</w:t>
      </w:r>
    </w:p>
    <w:p w14:paraId="7633B3F0" w14:textId="77777777" w:rsidR="00B80EB3" w:rsidRDefault="00B80EB3" w:rsidP="00B80EB3">
      <w:pPr>
        <w:spacing w:after="0"/>
      </w:pPr>
    </w:p>
    <w:p w14:paraId="388AF1BA" w14:textId="15CC63AC" w:rsidR="00B80EB3" w:rsidRPr="00AE579E" w:rsidRDefault="00B80EB3" w:rsidP="00AE5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 w:rsidRPr="003B655F">
        <w:rPr>
          <w:b/>
          <w:bCs/>
        </w:rPr>
        <w:t>A</w:t>
      </w:r>
      <w:r w:rsidRPr="003B655F">
        <w:rPr>
          <w:b/>
          <w:bCs/>
          <w:vertAlign w:val="subscript"/>
        </w:rPr>
        <w:t xml:space="preserve">D </w:t>
      </w:r>
      <w:r w:rsidRPr="003B655F">
        <w:rPr>
          <w:b/>
          <w:bCs/>
        </w:rPr>
        <w:t>(calculated)</w:t>
      </w:r>
      <w:r w:rsidRPr="00AE579E">
        <w:t xml:space="preserve"> = 246.9</w:t>
      </w:r>
      <w:r w:rsidR="00A52FEF">
        <w:t>7</w:t>
      </w:r>
      <w:r w:rsidRPr="00AE579E">
        <w:t xml:space="preserve"> V/V</w:t>
      </w:r>
    </w:p>
    <w:p w14:paraId="4CEBF59C" w14:textId="7C525A41" w:rsidR="00B80EB3" w:rsidRPr="00AE579E" w:rsidRDefault="00B80EB3" w:rsidP="00AE579E">
      <w:pPr>
        <w:pStyle w:val="ListParagraph"/>
        <w:numPr>
          <w:ilvl w:val="0"/>
          <w:numId w:val="39"/>
        </w:numPr>
        <w:spacing w:after="0"/>
        <w:rPr>
          <w:b/>
        </w:rPr>
      </w:pPr>
      <w:r w:rsidRPr="00A16E90">
        <w:t xml:space="preserve">Calculate the </w:t>
      </w:r>
      <w:r>
        <w:t xml:space="preserve">common-mode gain </w:t>
      </w:r>
      <w:r w:rsidRPr="00A16E90">
        <w:t>of the amplifier</w:t>
      </w:r>
      <w:r>
        <w:t xml:space="preserve"> shown</w:t>
      </w:r>
      <w:r w:rsidR="00AE579E">
        <w:t>.</w:t>
      </w:r>
    </w:p>
    <w:p w14:paraId="133A3512" w14:textId="77777777" w:rsidR="00B80EB3" w:rsidRPr="00A16E90" w:rsidRDefault="00B80EB3" w:rsidP="00B80EB3">
      <w:pPr>
        <w:spacing w:after="0"/>
        <w:rPr>
          <w:b/>
        </w:rPr>
      </w:pPr>
    </w:p>
    <w:p w14:paraId="663FD97A" w14:textId="5FAB8B77" w:rsidR="00D96121" w:rsidRDefault="00B80EB3" w:rsidP="002C4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 w:rsidRPr="003B655F">
        <w:rPr>
          <w:b/>
          <w:bCs/>
        </w:rPr>
        <w:t>A</w:t>
      </w:r>
      <w:r w:rsidRPr="003B655F">
        <w:rPr>
          <w:b/>
          <w:bCs/>
          <w:vertAlign w:val="subscript"/>
        </w:rPr>
        <w:t xml:space="preserve">C </w:t>
      </w:r>
      <w:r w:rsidRPr="003B655F">
        <w:rPr>
          <w:b/>
          <w:bCs/>
        </w:rPr>
        <w:t>(calculated)</w:t>
      </w:r>
      <w:r w:rsidRPr="003B655F">
        <w:t xml:space="preserve"> = 0 V/V</w:t>
      </w:r>
    </w:p>
    <w:p w14:paraId="023F8EF3" w14:textId="4F32E674" w:rsidR="00D96121" w:rsidRDefault="00D96121" w:rsidP="00D96121">
      <w:pPr>
        <w:pStyle w:val="Heading2"/>
      </w:pPr>
      <w:bookmarkStart w:id="13" w:name="_Toc119956643"/>
      <w:r>
        <w:lastRenderedPageBreak/>
        <w:t>Simulation</w:t>
      </w:r>
      <w:bookmarkEnd w:id="13"/>
    </w:p>
    <w:p w14:paraId="61A93D9E" w14:textId="21973108" w:rsidR="00D96121" w:rsidRPr="00ED30EA" w:rsidRDefault="00D96121" w:rsidP="00B54FB3">
      <w:pPr>
        <w:pStyle w:val="ListParagraph"/>
        <w:numPr>
          <w:ilvl w:val="0"/>
          <w:numId w:val="40"/>
        </w:numPr>
      </w:pPr>
      <w:r w:rsidRPr="00ED30EA">
        <w:t xml:space="preserve">Simulate the circuit given using PSpice and record the following </w:t>
      </w:r>
      <w:r w:rsidR="00BB6681">
        <w:t>DC</w:t>
      </w:r>
      <w:r w:rsidRPr="00ED30EA">
        <w:t xml:space="preserve"> values.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98"/>
        <w:gridCol w:w="3698"/>
      </w:tblGrid>
      <w:tr w:rsidR="00D96121" w:rsidRPr="00831726" w14:paraId="36938BC5" w14:textId="77777777" w:rsidTr="00135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  <w:vAlign w:val="center"/>
          </w:tcPr>
          <w:p w14:paraId="34ADD122" w14:textId="5E87D88D" w:rsidR="00D96121" w:rsidRPr="00D96121" w:rsidRDefault="00D96121" w:rsidP="00D96121">
            <w:pPr>
              <w:jc w:val="center"/>
              <w:rPr>
                <w:szCs w:val="24"/>
              </w:rPr>
            </w:pPr>
            <w:r w:rsidRPr="00D96121">
              <w:rPr>
                <w:szCs w:val="24"/>
              </w:rPr>
              <w:t>Q1</w:t>
            </w:r>
          </w:p>
        </w:tc>
        <w:tc>
          <w:tcPr>
            <w:tcW w:w="3698" w:type="dxa"/>
            <w:vAlign w:val="center"/>
          </w:tcPr>
          <w:p w14:paraId="0B3CCD10" w14:textId="77777777" w:rsidR="00D96121" w:rsidRPr="00D96121" w:rsidRDefault="00D96121" w:rsidP="00D96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96121">
              <w:rPr>
                <w:szCs w:val="24"/>
              </w:rPr>
              <w:t>Q2</w:t>
            </w:r>
          </w:p>
        </w:tc>
      </w:tr>
      <w:tr w:rsidR="00D96121" w:rsidRPr="00831726" w14:paraId="1D67A568" w14:textId="77777777" w:rsidTr="00135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  <w:vAlign w:val="center"/>
          </w:tcPr>
          <w:p w14:paraId="5565DDCE" w14:textId="629892D4" w:rsidR="00D96121" w:rsidRPr="00D96121" w:rsidRDefault="00D96121" w:rsidP="00D96121">
            <w:pPr>
              <w:jc w:val="center"/>
              <w:rPr>
                <w:b w:val="0"/>
                <w:bCs w:val="0"/>
                <w:szCs w:val="24"/>
              </w:rPr>
            </w:pPr>
            <w:r w:rsidRPr="00D96121">
              <w:rPr>
                <w:b w:val="0"/>
                <w:bCs w:val="0"/>
                <w:szCs w:val="24"/>
              </w:rPr>
              <w:t>V</w:t>
            </w:r>
            <w:r w:rsidRPr="00D96121">
              <w:rPr>
                <w:b w:val="0"/>
                <w:bCs w:val="0"/>
                <w:szCs w:val="24"/>
                <w:vertAlign w:val="subscript"/>
              </w:rPr>
              <w:t>E1</w:t>
            </w:r>
            <w:r w:rsidRPr="00D96121">
              <w:rPr>
                <w:b w:val="0"/>
                <w:bCs w:val="0"/>
                <w:szCs w:val="24"/>
              </w:rPr>
              <w:t xml:space="preserve"> = -0.</w:t>
            </w:r>
            <w:r w:rsidR="00295F7B">
              <w:rPr>
                <w:b w:val="0"/>
                <w:bCs w:val="0"/>
                <w:szCs w:val="24"/>
              </w:rPr>
              <w:t>69</w:t>
            </w:r>
            <w:r w:rsidRPr="00D96121">
              <w:rPr>
                <w:b w:val="0"/>
                <w:bCs w:val="0"/>
                <w:szCs w:val="24"/>
              </w:rPr>
              <w:t xml:space="preserve"> V</w:t>
            </w:r>
          </w:p>
        </w:tc>
        <w:tc>
          <w:tcPr>
            <w:tcW w:w="3698" w:type="dxa"/>
            <w:vAlign w:val="center"/>
          </w:tcPr>
          <w:p w14:paraId="3FFB0E7D" w14:textId="2C9A4417" w:rsidR="00D96121" w:rsidRPr="00D96121" w:rsidRDefault="00D96121" w:rsidP="00D96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96121">
              <w:rPr>
                <w:szCs w:val="24"/>
              </w:rPr>
              <w:t>V</w:t>
            </w:r>
            <w:r w:rsidRPr="00D96121">
              <w:rPr>
                <w:szCs w:val="24"/>
                <w:vertAlign w:val="subscript"/>
              </w:rPr>
              <w:t>E2</w:t>
            </w:r>
            <w:r w:rsidRPr="00D96121">
              <w:rPr>
                <w:szCs w:val="24"/>
              </w:rPr>
              <w:t xml:space="preserve"> = -0.</w:t>
            </w:r>
            <w:r w:rsidR="00295F7B">
              <w:rPr>
                <w:szCs w:val="24"/>
              </w:rPr>
              <w:t>69</w:t>
            </w:r>
            <w:r w:rsidRPr="00D96121">
              <w:rPr>
                <w:szCs w:val="24"/>
              </w:rPr>
              <w:t xml:space="preserve"> V</w:t>
            </w:r>
          </w:p>
        </w:tc>
      </w:tr>
      <w:tr w:rsidR="00D96121" w:rsidRPr="00831726" w14:paraId="0B7D240A" w14:textId="77777777" w:rsidTr="00135E49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  <w:vAlign w:val="center"/>
          </w:tcPr>
          <w:p w14:paraId="2C415203" w14:textId="256202D3" w:rsidR="00D96121" w:rsidRPr="00D96121" w:rsidRDefault="00D96121" w:rsidP="00D96121">
            <w:pPr>
              <w:jc w:val="center"/>
              <w:rPr>
                <w:b w:val="0"/>
                <w:bCs w:val="0"/>
                <w:szCs w:val="24"/>
              </w:rPr>
            </w:pPr>
            <w:r w:rsidRPr="00D96121">
              <w:rPr>
                <w:b w:val="0"/>
                <w:bCs w:val="0"/>
                <w:szCs w:val="24"/>
              </w:rPr>
              <w:t>V</w:t>
            </w:r>
            <w:r w:rsidRPr="00D96121">
              <w:rPr>
                <w:b w:val="0"/>
                <w:bCs w:val="0"/>
                <w:szCs w:val="24"/>
                <w:vertAlign w:val="subscript"/>
              </w:rPr>
              <w:t>B1</w:t>
            </w:r>
            <w:r w:rsidR="00295F7B">
              <w:rPr>
                <w:b w:val="0"/>
                <w:bCs w:val="0"/>
                <w:szCs w:val="24"/>
              </w:rPr>
              <w:t xml:space="preserve"> </w:t>
            </w:r>
            <w:r w:rsidRPr="00D96121">
              <w:rPr>
                <w:b w:val="0"/>
                <w:bCs w:val="0"/>
                <w:szCs w:val="24"/>
              </w:rPr>
              <w:t>= 0 V</w:t>
            </w:r>
          </w:p>
        </w:tc>
        <w:tc>
          <w:tcPr>
            <w:tcW w:w="3698" w:type="dxa"/>
            <w:vAlign w:val="center"/>
          </w:tcPr>
          <w:p w14:paraId="60F3FEA7" w14:textId="77777777" w:rsidR="00D96121" w:rsidRPr="00D96121" w:rsidRDefault="00D96121" w:rsidP="00D96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96121">
              <w:rPr>
                <w:szCs w:val="24"/>
              </w:rPr>
              <w:t>V</w:t>
            </w:r>
            <w:r w:rsidRPr="00D96121">
              <w:rPr>
                <w:szCs w:val="24"/>
                <w:vertAlign w:val="subscript"/>
              </w:rPr>
              <w:t>B2</w:t>
            </w:r>
            <w:r w:rsidRPr="00D96121">
              <w:rPr>
                <w:szCs w:val="24"/>
              </w:rPr>
              <w:t xml:space="preserve"> = 0 V</w:t>
            </w:r>
          </w:p>
        </w:tc>
      </w:tr>
      <w:tr w:rsidR="00D96121" w:rsidRPr="00831726" w14:paraId="3E043573" w14:textId="77777777" w:rsidTr="00135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  <w:vAlign w:val="center"/>
          </w:tcPr>
          <w:p w14:paraId="5ADC3F2A" w14:textId="77777777" w:rsidR="00D96121" w:rsidRPr="00D96121" w:rsidRDefault="00D96121" w:rsidP="00D96121">
            <w:pPr>
              <w:jc w:val="center"/>
              <w:rPr>
                <w:b w:val="0"/>
                <w:bCs w:val="0"/>
                <w:szCs w:val="24"/>
              </w:rPr>
            </w:pPr>
            <w:r w:rsidRPr="00D96121">
              <w:rPr>
                <w:b w:val="0"/>
                <w:bCs w:val="0"/>
                <w:szCs w:val="24"/>
              </w:rPr>
              <w:t>V</w:t>
            </w:r>
            <w:r w:rsidRPr="00D96121">
              <w:rPr>
                <w:b w:val="0"/>
                <w:bCs w:val="0"/>
                <w:szCs w:val="24"/>
                <w:vertAlign w:val="subscript"/>
              </w:rPr>
              <w:t>C1</w:t>
            </w:r>
            <w:r w:rsidRPr="00D96121">
              <w:rPr>
                <w:b w:val="0"/>
                <w:bCs w:val="0"/>
                <w:szCs w:val="24"/>
              </w:rPr>
              <w:t xml:space="preserve"> = 5.799 V</w:t>
            </w:r>
          </w:p>
        </w:tc>
        <w:tc>
          <w:tcPr>
            <w:tcW w:w="3698" w:type="dxa"/>
            <w:vAlign w:val="center"/>
          </w:tcPr>
          <w:p w14:paraId="4E701C8D" w14:textId="77777777" w:rsidR="00D96121" w:rsidRPr="00D96121" w:rsidRDefault="00D96121" w:rsidP="00D96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96121">
              <w:rPr>
                <w:szCs w:val="24"/>
              </w:rPr>
              <w:t>V</w:t>
            </w:r>
            <w:r w:rsidRPr="00D96121">
              <w:rPr>
                <w:szCs w:val="24"/>
                <w:vertAlign w:val="subscript"/>
              </w:rPr>
              <w:t>C2</w:t>
            </w:r>
            <w:r w:rsidRPr="00D96121">
              <w:rPr>
                <w:szCs w:val="24"/>
              </w:rPr>
              <w:t xml:space="preserve"> = 5.799 V</w:t>
            </w:r>
          </w:p>
        </w:tc>
      </w:tr>
      <w:tr w:rsidR="00D96121" w:rsidRPr="00831726" w14:paraId="3632A5D8" w14:textId="77777777" w:rsidTr="00135E49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  <w:vAlign w:val="center"/>
          </w:tcPr>
          <w:p w14:paraId="428349A7" w14:textId="4DC536F1" w:rsidR="00D96121" w:rsidRPr="00D96121" w:rsidRDefault="00D96121" w:rsidP="00D96121">
            <w:pPr>
              <w:jc w:val="center"/>
              <w:rPr>
                <w:b w:val="0"/>
                <w:bCs w:val="0"/>
                <w:szCs w:val="24"/>
              </w:rPr>
            </w:pPr>
            <w:r w:rsidRPr="00D96121">
              <w:rPr>
                <w:b w:val="0"/>
                <w:bCs w:val="0"/>
                <w:szCs w:val="24"/>
              </w:rPr>
              <w:t>I</w:t>
            </w:r>
            <w:r w:rsidRPr="00D96121">
              <w:rPr>
                <w:b w:val="0"/>
                <w:bCs w:val="0"/>
                <w:szCs w:val="24"/>
                <w:vertAlign w:val="subscript"/>
              </w:rPr>
              <w:t>E1</w:t>
            </w:r>
            <w:r w:rsidRPr="00D96121">
              <w:rPr>
                <w:b w:val="0"/>
                <w:bCs w:val="0"/>
                <w:szCs w:val="24"/>
              </w:rPr>
              <w:t xml:space="preserve"> = 132.5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μ</m:t>
              </m:r>
            </m:oMath>
            <w:r w:rsidRPr="00D96121">
              <w:rPr>
                <w:b w:val="0"/>
                <w:bCs w:val="0"/>
                <w:szCs w:val="24"/>
              </w:rPr>
              <w:t>A</w:t>
            </w:r>
          </w:p>
        </w:tc>
        <w:tc>
          <w:tcPr>
            <w:tcW w:w="3698" w:type="dxa"/>
            <w:vAlign w:val="center"/>
          </w:tcPr>
          <w:p w14:paraId="41AD7372" w14:textId="35B792CF" w:rsidR="00D96121" w:rsidRPr="00D96121" w:rsidRDefault="00D96121" w:rsidP="00D961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96121">
              <w:rPr>
                <w:szCs w:val="24"/>
              </w:rPr>
              <w:t>I</w:t>
            </w:r>
            <w:r w:rsidRPr="00D96121">
              <w:rPr>
                <w:szCs w:val="24"/>
                <w:vertAlign w:val="subscript"/>
              </w:rPr>
              <w:t>E2</w:t>
            </w:r>
            <w:r w:rsidRPr="00D96121">
              <w:rPr>
                <w:szCs w:val="24"/>
              </w:rPr>
              <w:t xml:space="preserve"> = 132.5 </w:t>
            </w:r>
            <m:oMath>
              <m:r>
                <w:rPr>
                  <w:rFonts w:ascii="Cambria Math" w:hAnsi="Cambria Math"/>
                  <w:szCs w:val="24"/>
                </w:rPr>
                <m:t>μ</m:t>
              </m:r>
            </m:oMath>
            <w:r w:rsidRPr="00D96121">
              <w:rPr>
                <w:szCs w:val="24"/>
              </w:rPr>
              <w:t>A</w:t>
            </w:r>
          </w:p>
        </w:tc>
      </w:tr>
      <w:tr w:rsidR="00D96121" w:rsidRPr="00831726" w14:paraId="74D7F676" w14:textId="77777777" w:rsidTr="00135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  <w:vAlign w:val="center"/>
          </w:tcPr>
          <w:p w14:paraId="5011299B" w14:textId="060313C1" w:rsidR="00D96121" w:rsidRPr="00D96121" w:rsidRDefault="00D96121" w:rsidP="00D96121">
            <w:pPr>
              <w:jc w:val="center"/>
              <w:rPr>
                <w:b w:val="0"/>
                <w:bCs w:val="0"/>
                <w:szCs w:val="24"/>
              </w:rPr>
            </w:pPr>
            <w:r w:rsidRPr="00D96121">
              <w:rPr>
                <w:b w:val="0"/>
                <w:bCs w:val="0"/>
                <w:szCs w:val="24"/>
              </w:rPr>
              <w:t>r</w:t>
            </w:r>
            <w:r w:rsidRPr="00D96121">
              <w:rPr>
                <w:b w:val="0"/>
                <w:bCs w:val="0"/>
                <w:szCs w:val="24"/>
                <w:vertAlign w:val="subscript"/>
              </w:rPr>
              <w:t>e1</w:t>
            </w:r>
            <w:r w:rsidRPr="00D96121">
              <w:rPr>
                <w:b w:val="0"/>
                <w:bCs w:val="0"/>
                <w:szCs w:val="24"/>
              </w:rPr>
              <w:t xml:space="preserve"> = 188.67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24"/>
                </w:rPr>
                <m:t>Ω</m:t>
              </m:r>
            </m:oMath>
          </w:p>
        </w:tc>
        <w:tc>
          <w:tcPr>
            <w:tcW w:w="3698" w:type="dxa"/>
            <w:vAlign w:val="center"/>
          </w:tcPr>
          <w:p w14:paraId="3D760CDB" w14:textId="6D24CC74" w:rsidR="00D96121" w:rsidRPr="00D96121" w:rsidRDefault="00D96121" w:rsidP="00D961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96121">
              <w:rPr>
                <w:szCs w:val="24"/>
              </w:rPr>
              <w:t>r</w:t>
            </w:r>
            <w:r w:rsidRPr="00D96121">
              <w:rPr>
                <w:szCs w:val="24"/>
                <w:vertAlign w:val="subscript"/>
              </w:rPr>
              <w:t>e2</w:t>
            </w:r>
            <w:r w:rsidRPr="00D96121">
              <w:rPr>
                <w:szCs w:val="24"/>
              </w:rPr>
              <w:t xml:space="preserve"> = 188.67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24"/>
                </w:rPr>
                <m:t>Ω</m:t>
              </m:r>
            </m:oMath>
          </w:p>
        </w:tc>
      </w:tr>
    </w:tbl>
    <w:p w14:paraId="39D92EAC" w14:textId="0A8D96D1" w:rsidR="00D96121" w:rsidRDefault="00D96121" w:rsidP="008A464C">
      <w:pPr>
        <w:pStyle w:val="ListParagraph"/>
        <w:numPr>
          <w:ilvl w:val="0"/>
          <w:numId w:val="40"/>
        </w:numPr>
        <w:spacing w:before="240"/>
      </w:pPr>
      <w:r w:rsidRPr="000A0212">
        <w:t xml:space="preserve">Using transient analysis, obtain the differential gain for </w:t>
      </w:r>
      <w:r w:rsidR="009A6305">
        <w:t>given amplifier</w:t>
      </w:r>
      <w:r w:rsidRPr="000A0212">
        <w:t>. Sketch the output waveform below.</w:t>
      </w:r>
    </w:p>
    <w:p w14:paraId="456E4194" w14:textId="2ABDC0E8" w:rsidR="00D96121" w:rsidRPr="001C2D8B" w:rsidRDefault="00D96121" w:rsidP="00FE1BC8">
      <w:pPr>
        <w:jc w:val="center"/>
      </w:pPr>
      <w:r>
        <w:rPr>
          <w:noProof/>
        </w:rPr>
        <w:drawing>
          <wp:inline distT="0" distB="0" distL="0" distR="0" wp14:anchorId="381BCD77" wp14:editId="1DA62AFE">
            <wp:extent cx="5732145" cy="1249680"/>
            <wp:effectExtent l="0" t="0" r="190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D8B">
        <w:rPr>
          <w:noProof/>
        </w:rPr>
        <w:drawing>
          <wp:inline distT="0" distB="0" distL="0" distR="0" wp14:anchorId="0ACC272C" wp14:editId="55076EBE">
            <wp:extent cx="5732145" cy="1247775"/>
            <wp:effectExtent l="0" t="0" r="190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A594" w14:textId="77777777" w:rsidR="00D96121" w:rsidRPr="00AE1429" w:rsidRDefault="00D96121" w:rsidP="000F23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Cs/>
        </w:rPr>
      </w:pPr>
      <w:r w:rsidRPr="00AE1429">
        <w:rPr>
          <w:b/>
        </w:rPr>
        <w:t>A</w:t>
      </w:r>
      <w:r w:rsidRPr="00AE1429">
        <w:rPr>
          <w:b/>
          <w:vertAlign w:val="subscript"/>
        </w:rPr>
        <w:t xml:space="preserve">D </w:t>
      </w:r>
      <w:r w:rsidRPr="00AE1429">
        <w:rPr>
          <w:b/>
        </w:rPr>
        <w:t>(simulated)</w:t>
      </w:r>
      <w:r w:rsidRPr="00AE1429">
        <w:rPr>
          <w:bCs/>
        </w:rPr>
        <w:t xml:space="preserve"> = 216.7 V/V</w:t>
      </w:r>
    </w:p>
    <w:p w14:paraId="5F1A9A26" w14:textId="55143AD7" w:rsidR="00D96121" w:rsidRPr="00544DFD" w:rsidRDefault="00D96121" w:rsidP="00097C23">
      <w:pPr>
        <w:pStyle w:val="ListParagraph"/>
        <w:numPr>
          <w:ilvl w:val="0"/>
          <w:numId w:val="40"/>
        </w:numPr>
      </w:pPr>
      <w:r w:rsidRPr="00544DFD">
        <w:t>Simulate the circuit using PSpice and using transient analysis observe the output Sketch the waveform below.</w:t>
      </w:r>
    </w:p>
    <w:p w14:paraId="6BD5FE09" w14:textId="77777777" w:rsidR="00D96121" w:rsidRPr="00A16E90" w:rsidRDefault="00D96121" w:rsidP="00176291">
      <w:pPr>
        <w:jc w:val="center"/>
      </w:pPr>
      <w:r w:rsidRPr="00976653">
        <w:rPr>
          <w:noProof/>
        </w:rPr>
        <w:drawing>
          <wp:inline distT="0" distB="0" distL="0" distR="0" wp14:anchorId="19304BDD" wp14:editId="6CDB12C8">
            <wp:extent cx="5732145" cy="125793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C16F" w14:textId="69956F2A" w:rsidR="00FF0D08" w:rsidRDefault="00D96121" w:rsidP="00AE1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Cs/>
        </w:rPr>
      </w:pPr>
      <w:r w:rsidRPr="00AE1429">
        <w:rPr>
          <w:b/>
        </w:rPr>
        <w:t>A</w:t>
      </w:r>
      <w:r w:rsidRPr="00AE1429">
        <w:rPr>
          <w:b/>
          <w:vertAlign w:val="subscript"/>
        </w:rPr>
        <w:t xml:space="preserve">C </w:t>
      </w:r>
      <w:r w:rsidRPr="00AE1429">
        <w:rPr>
          <w:b/>
        </w:rPr>
        <w:t>(simulated)</w:t>
      </w:r>
      <w:r w:rsidRPr="00AE1429">
        <w:rPr>
          <w:bCs/>
        </w:rPr>
        <w:t xml:space="preserve"> = 0 V/V</w:t>
      </w:r>
    </w:p>
    <w:p w14:paraId="24D69E03" w14:textId="77777777" w:rsidR="00FF0D08" w:rsidRDefault="00FF0D08">
      <w:pPr>
        <w:jc w:val="left"/>
        <w:rPr>
          <w:bCs/>
        </w:rPr>
      </w:pPr>
      <w:r>
        <w:rPr>
          <w:bCs/>
        </w:rPr>
        <w:br w:type="page"/>
      </w:r>
    </w:p>
    <w:p w14:paraId="32545D8B" w14:textId="5511F0D8" w:rsidR="00D96121" w:rsidRDefault="00FF0D08" w:rsidP="00FF0D08">
      <w:pPr>
        <w:pStyle w:val="Heading2"/>
      </w:pPr>
      <w:bookmarkStart w:id="14" w:name="_Toc119956644"/>
      <w:r>
        <w:lastRenderedPageBreak/>
        <w:t>Implementation</w:t>
      </w:r>
      <w:bookmarkEnd w:id="14"/>
    </w:p>
    <w:p w14:paraId="20DAF663" w14:textId="243B491C" w:rsidR="00F25630" w:rsidRPr="00A16E90" w:rsidRDefault="00F25630" w:rsidP="00E83D88">
      <w:pPr>
        <w:pStyle w:val="ListParagraph"/>
        <w:numPr>
          <w:ilvl w:val="0"/>
          <w:numId w:val="44"/>
        </w:numPr>
      </w:pPr>
      <w:r>
        <w:t>Patch</w:t>
      </w:r>
      <w:r w:rsidRPr="00A16E90">
        <w:t xml:space="preserve"> the circuit using PSpice and </w:t>
      </w:r>
      <w:r>
        <w:t>measure</w:t>
      </w:r>
      <w:r w:rsidRPr="00A16E90">
        <w:t xml:space="preserve"> the following dc values using </w:t>
      </w:r>
      <w:r>
        <w:t>multimeter</w:t>
      </w:r>
      <w:r w:rsidRPr="00A16E90">
        <w:t>.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3698"/>
        <w:gridCol w:w="3698"/>
      </w:tblGrid>
      <w:tr w:rsidR="008F497D" w:rsidRPr="00831726" w14:paraId="62DCCC5A" w14:textId="77777777" w:rsidTr="00135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  <w:vAlign w:val="center"/>
          </w:tcPr>
          <w:p w14:paraId="04B02042" w14:textId="77777777" w:rsidR="008F497D" w:rsidRPr="00D96121" w:rsidRDefault="008F497D" w:rsidP="00135E49">
            <w:pPr>
              <w:jc w:val="center"/>
              <w:rPr>
                <w:szCs w:val="24"/>
              </w:rPr>
            </w:pPr>
            <w:r w:rsidRPr="00D96121">
              <w:rPr>
                <w:szCs w:val="24"/>
              </w:rPr>
              <w:t>Q1</w:t>
            </w:r>
          </w:p>
        </w:tc>
        <w:tc>
          <w:tcPr>
            <w:tcW w:w="3698" w:type="dxa"/>
            <w:vAlign w:val="center"/>
          </w:tcPr>
          <w:p w14:paraId="73D238E0" w14:textId="77777777" w:rsidR="008F497D" w:rsidRPr="00D96121" w:rsidRDefault="008F497D" w:rsidP="00135E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96121">
              <w:rPr>
                <w:szCs w:val="24"/>
              </w:rPr>
              <w:t>Q2</w:t>
            </w:r>
          </w:p>
        </w:tc>
      </w:tr>
      <w:tr w:rsidR="008F497D" w:rsidRPr="00831726" w14:paraId="37F9A64E" w14:textId="77777777" w:rsidTr="00135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  <w:vAlign w:val="center"/>
          </w:tcPr>
          <w:p w14:paraId="4B9896F3" w14:textId="4CEAC38D" w:rsidR="008F497D" w:rsidRPr="00D96121" w:rsidRDefault="008F497D" w:rsidP="00135E49">
            <w:pPr>
              <w:jc w:val="center"/>
              <w:rPr>
                <w:b w:val="0"/>
                <w:bCs w:val="0"/>
                <w:szCs w:val="24"/>
              </w:rPr>
            </w:pPr>
            <w:r w:rsidRPr="00D96121">
              <w:rPr>
                <w:b w:val="0"/>
                <w:bCs w:val="0"/>
                <w:szCs w:val="24"/>
              </w:rPr>
              <w:t>V</w:t>
            </w:r>
            <w:r w:rsidRPr="00D96121">
              <w:rPr>
                <w:b w:val="0"/>
                <w:bCs w:val="0"/>
                <w:szCs w:val="24"/>
                <w:vertAlign w:val="subscript"/>
              </w:rPr>
              <w:t>E1</w:t>
            </w:r>
            <w:r w:rsidRPr="00D96121">
              <w:rPr>
                <w:b w:val="0"/>
                <w:bCs w:val="0"/>
                <w:szCs w:val="24"/>
              </w:rPr>
              <w:t xml:space="preserve"> = -0.6</w:t>
            </w:r>
            <w:r w:rsidR="00E90B57">
              <w:rPr>
                <w:b w:val="0"/>
                <w:bCs w:val="0"/>
                <w:szCs w:val="24"/>
              </w:rPr>
              <w:t>9</w:t>
            </w:r>
            <w:r w:rsidRPr="00D96121">
              <w:rPr>
                <w:b w:val="0"/>
                <w:bCs w:val="0"/>
                <w:szCs w:val="24"/>
              </w:rPr>
              <w:t xml:space="preserve"> V</w:t>
            </w:r>
          </w:p>
        </w:tc>
        <w:tc>
          <w:tcPr>
            <w:tcW w:w="3698" w:type="dxa"/>
            <w:vAlign w:val="center"/>
          </w:tcPr>
          <w:p w14:paraId="37E3C497" w14:textId="655CD4FB" w:rsidR="008F497D" w:rsidRPr="00D96121" w:rsidRDefault="008F497D" w:rsidP="00135E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96121">
              <w:rPr>
                <w:szCs w:val="24"/>
              </w:rPr>
              <w:t>V</w:t>
            </w:r>
            <w:r w:rsidRPr="00D96121">
              <w:rPr>
                <w:szCs w:val="24"/>
                <w:vertAlign w:val="subscript"/>
              </w:rPr>
              <w:t>E2</w:t>
            </w:r>
            <w:r w:rsidRPr="00D96121">
              <w:rPr>
                <w:szCs w:val="24"/>
              </w:rPr>
              <w:t xml:space="preserve"> = -0.6</w:t>
            </w:r>
            <w:r w:rsidR="00E90B57">
              <w:rPr>
                <w:szCs w:val="24"/>
              </w:rPr>
              <w:t>9</w:t>
            </w:r>
            <w:r w:rsidRPr="00D96121">
              <w:rPr>
                <w:szCs w:val="24"/>
              </w:rPr>
              <w:t xml:space="preserve"> V</w:t>
            </w:r>
          </w:p>
        </w:tc>
      </w:tr>
      <w:tr w:rsidR="008F497D" w:rsidRPr="00831726" w14:paraId="61DB9E71" w14:textId="77777777" w:rsidTr="00135E49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  <w:vAlign w:val="center"/>
          </w:tcPr>
          <w:p w14:paraId="7F6DC2D1" w14:textId="6B07B490" w:rsidR="008F497D" w:rsidRPr="00D96121" w:rsidRDefault="008F497D" w:rsidP="00135E49">
            <w:pPr>
              <w:jc w:val="center"/>
              <w:rPr>
                <w:b w:val="0"/>
                <w:bCs w:val="0"/>
                <w:szCs w:val="24"/>
              </w:rPr>
            </w:pPr>
            <w:r w:rsidRPr="00D96121">
              <w:rPr>
                <w:b w:val="0"/>
                <w:bCs w:val="0"/>
                <w:szCs w:val="24"/>
              </w:rPr>
              <w:t>V</w:t>
            </w:r>
            <w:r w:rsidRPr="00D96121">
              <w:rPr>
                <w:b w:val="0"/>
                <w:bCs w:val="0"/>
                <w:szCs w:val="24"/>
                <w:vertAlign w:val="subscript"/>
              </w:rPr>
              <w:t>B1</w:t>
            </w:r>
            <w:r w:rsidR="004D4A41">
              <w:rPr>
                <w:b w:val="0"/>
                <w:bCs w:val="0"/>
                <w:szCs w:val="24"/>
              </w:rPr>
              <w:t xml:space="preserve"> </w:t>
            </w:r>
            <w:r w:rsidRPr="00D96121">
              <w:rPr>
                <w:b w:val="0"/>
                <w:bCs w:val="0"/>
                <w:szCs w:val="24"/>
              </w:rPr>
              <w:t>= 0 V</w:t>
            </w:r>
          </w:p>
        </w:tc>
        <w:tc>
          <w:tcPr>
            <w:tcW w:w="3698" w:type="dxa"/>
            <w:vAlign w:val="center"/>
          </w:tcPr>
          <w:p w14:paraId="30D7CCE1" w14:textId="77777777" w:rsidR="008F497D" w:rsidRPr="00D96121" w:rsidRDefault="008F497D" w:rsidP="00135E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96121">
              <w:rPr>
                <w:szCs w:val="24"/>
              </w:rPr>
              <w:t>V</w:t>
            </w:r>
            <w:r w:rsidRPr="00D96121">
              <w:rPr>
                <w:szCs w:val="24"/>
                <w:vertAlign w:val="subscript"/>
              </w:rPr>
              <w:t>B2</w:t>
            </w:r>
            <w:r w:rsidRPr="00D96121">
              <w:rPr>
                <w:szCs w:val="24"/>
              </w:rPr>
              <w:t xml:space="preserve"> = 0 V</w:t>
            </w:r>
          </w:p>
        </w:tc>
      </w:tr>
      <w:tr w:rsidR="008F497D" w:rsidRPr="00831726" w14:paraId="45D7F688" w14:textId="77777777" w:rsidTr="00135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  <w:vAlign w:val="center"/>
          </w:tcPr>
          <w:p w14:paraId="415A3290" w14:textId="1A888374" w:rsidR="008F497D" w:rsidRPr="00D96121" w:rsidRDefault="008F497D" w:rsidP="00135E49">
            <w:pPr>
              <w:jc w:val="center"/>
              <w:rPr>
                <w:b w:val="0"/>
                <w:bCs w:val="0"/>
                <w:szCs w:val="24"/>
              </w:rPr>
            </w:pPr>
            <w:r w:rsidRPr="00D96121">
              <w:rPr>
                <w:b w:val="0"/>
                <w:bCs w:val="0"/>
                <w:szCs w:val="24"/>
              </w:rPr>
              <w:t>V</w:t>
            </w:r>
            <w:r w:rsidRPr="00D96121">
              <w:rPr>
                <w:b w:val="0"/>
                <w:bCs w:val="0"/>
                <w:szCs w:val="24"/>
                <w:vertAlign w:val="subscript"/>
              </w:rPr>
              <w:t>C1</w:t>
            </w:r>
            <w:r w:rsidRPr="00D96121">
              <w:rPr>
                <w:b w:val="0"/>
                <w:bCs w:val="0"/>
                <w:szCs w:val="24"/>
              </w:rPr>
              <w:t xml:space="preserve"> = 5.</w:t>
            </w:r>
            <w:r w:rsidR="00A45CF8">
              <w:rPr>
                <w:b w:val="0"/>
                <w:bCs w:val="0"/>
                <w:szCs w:val="24"/>
              </w:rPr>
              <w:t>764</w:t>
            </w:r>
            <w:r w:rsidRPr="00D96121">
              <w:rPr>
                <w:b w:val="0"/>
                <w:bCs w:val="0"/>
                <w:szCs w:val="24"/>
              </w:rPr>
              <w:t xml:space="preserve"> V</w:t>
            </w:r>
          </w:p>
        </w:tc>
        <w:tc>
          <w:tcPr>
            <w:tcW w:w="3698" w:type="dxa"/>
            <w:vAlign w:val="center"/>
          </w:tcPr>
          <w:p w14:paraId="3C528C2A" w14:textId="0BD208A4" w:rsidR="008F497D" w:rsidRPr="00D96121" w:rsidRDefault="008F497D" w:rsidP="00135E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96121">
              <w:rPr>
                <w:szCs w:val="24"/>
              </w:rPr>
              <w:t>V</w:t>
            </w:r>
            <w:r w:rsidRPr="00D96121">
              <w:rPr>
                <w:szCs w:val="24"/>
                <w:vertAlign w:val="subscript"/>
              </w:rPr>
              <w:t>C2</w:t>
            </w:r>
            <w:r w:rsidRPr="00D96121">
              <w:rPr>
                <w:szCs w:val="24"/>
              </w:rPr>
              <w:t xml:space="preserve"> = 5.7</w:t>
            </w:r>
            <w:r w:rsidR="00A45CF8">
              <w:rPr>
                <w:szCs w:val="24"/>
              </w:rPr>
              <w:t>61</w:t>
            </w:r>
            <w:r w:rsidRPr="00D96121">
              <w:rPr>
                <w:szCs w:val="24"/>
              </w:rPr>
              <w:t xml:space="preserve"> V</w:t>
            </w:r>
          </w:p>
        </w:tc>
      </w:tr>
      <w:tr w:rsidR="008F497D" w:rsidRPr="00831726" w14:paraId="36D39C80" w14:textId="77777777" w:rsidTr="00135E49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  <w:vAlign w:val="center"/>
          </w:tcPr>
          <w:p w14:paraId="09199FFE" w14:textId="1C38903F" w:rsidR="008F497D" w:rsidRPr="00D96121" w:rsidRDefault="008F497D" w:rsidP="00135E49">
            <w:pPr>
              <w:jc w:val="center"/>
              <w:rPr>
                <w:b w:val="0"/>
                <w:bCs w:val="0"/>
                <w:szCs w:val="24"/>
              </w:rPr>
            </w:pPr>
            <w:r w:rsidRPr="00D96121">
              <w:rPr>
                <w:b w:val="0"/>
                <w:bCs w:val="0"/>
                <w:szCs w:val="24"/>
              </w:rPr>
              <w:t>I</w:t>
            </w:r>
            <w:r w:rsidRPr="00D96121">
              <w:rPr>
                <w:b w:val="0"/>
                <w:bCs w:val="0"/>
                <w:szCs w:val="24"/>
                <w:vertAlign w:val="subscript"/>
              </w:rPr>
              <w:t>E1</w:t>
            </w:r>
            <w:r w:rsidRPr="00D96121">
              <w:rPr>
                <w:b w:val="0"/>
                <w:bCs w:val="0"/>
                <w:szCs w:val="24"/>
              </w:rPr>
              <w:t xml:space="preserve"> = 13</w:t>
            </w:r>
            <w:r w:rsidR="00B87D4E">
              <w:rPr>
                <w:b w:val="0"/>
                <w:bCs w:val="0"/>
                <w:szCs w:val="24"/>
              </w:rPr>
              <w:t>1</w:t>
            </w:r>
            <w:r w:rsidRPr="00D96121">
              <w:rPr>
                <w:b w:val="0"/>
                <w:bCs w:val="0"/>
                <w:szCs w:val="24"/>
              </w:rPr>
              <w:t xml:space="preserve">.5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μ</m:t>
              </m:r>
            </m:oMath>
            <w:r w:rsidRPr="00D96121">
              <w:rPr>
                <w:b w:val="0"/>
                <w:bCs w:val="0"/>
                <w:szCs w:val="24"/>
              </w:rPr>
              <w:t>A</w:t>
            </w:r>
          </w:p>
        </w:tc>
        <w:tc>
          <w:tcPr>
            <w:tcW w:w="3698" w:type="dxa"/>
            <w:vAlign w:val="center"/>
          </w:tcPr>
          <w:p w14:paraId="371B8BEC" w14:textId="20940E33" w:rsidR="008F497D" w:rsidRPr="00D96121" w:rsidRDefault="008F497D" w:rsidP="00135E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96121">
              <w:rPr>
                <w:szCs w:val="24"/>
              </w:rPr>
              <w:t>I</w:t>
            </w:r>
            <w:r w:rsidRPr="00D96121">
              <w:rPr>
                <w:szCs w:val="24"/>
                <w:vertAlign w:val="subscript"/>
              </w:rPr>
              <w:t>E2</w:t>
            </w:r>
            <w:r w:rsidRPr="00D96121">
              <w:rPr>
                <w:szCs w:val="24"/>
              </w:rPr>
              <w:t xml:space="preserve"> = 13</w:t>
            </w:r>
            <w:r w:rsidR="00B87D4E">
              <w:rPr>
                <w:szCs w:val="24"/>
              </w:rPr>
              <w:t>0</w:t>
            </w:r>
            <w:r w:rsidRPr="00D96121">
              <w:rPr>
                <w:szCs w:val="24"/>
              </w:rPr>
              <w:t>.</w:t>
            </w:r>
            <w:r w:rsidR="00B87D4E">
              <w:rPr>
                <w:szCs w:val="24"/>
              </w:rPr>
              <w:t>7</w:t>
            </w:r>
            <w:r w:rsidRPr="00D96121">
              <w:rPr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Cs w:val="24"/>
                </w:rPr>
                <m:t>μ</m:t>
              </m:r>
            </m:oMath>
            <w:r w:rsidRPr="00D96121">
              <w:rPr>
                <w:szCs w:val="24"/>
              </w:rPr>
              <w:t>A</w:t>
            </w:r>
          </w:p>
        </w:tc>
      </w:tr>
      <w:tr w:rsidR="008F497D" w:rsidRPr="00831726" w14:paraId="325E9DFC" w14:textId="77777777" w:rsidTr="00135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  <w:vAlign w:val="center"/>
          </w:tcPr>
          <w:p w14:paraId="6F27A414" w14:textId="0DFF3BC2" w:rsidR="008F497D" w:rsidRPr="00D96121" w:rsidRDefault="008F497D" w:rsidP="00135E49">
            <w:pPr>
              <w:jc w:val="center"/>
              <w:rPr>
                <w:b w:val="0"/>
                <w:bCs w:val="0"/>
                <w:szCs w:val="24"/>
              </w:rPr>
            </w:pPr>
            <w:r w:rsidRPr="00D96121">
              <w:rPr>
                <w:b w:val="0"/>
                <w:bCs w:val="0"/>
                <w:szCs w:val="24"/>
              </w:rPr>
              <w:t>r</w:t>
            </w:r>
            <w:r w:rsidRPr="00D96121">
              <w:rPr>
                <w:b w:val="0"/>
                <w:bCs w:val="0"/>
                <w:szCs w:val="24"/>
                <w:vertAlign w:val="subscript"/>
              </w:rPr>
              <w:t>e1</w:t>
            </w:r>
            <w:r w:rsidRPr="00D96121">
              <w:rPr>
                <w:b w:val="0"/>
                <w:bCs w:val="0"/>
                <w:szCs w:val="24"/>
              </w:rPr>
              <w:t xml:space="preserve"> = 1</w:t>
            </w:r>
            <w:r w:rsidR="00B87D4E">
              <w:rPr>
                <w:b w:val="0"/>
                <w:bCs w:val="0"/>
                <w:szCs w:val="24"/>
              </w:rPr>
              <w:t>90</w:t>
            </w:r>
            <w:r w:rsidRPr="00D96121">
              <w:rPr>
                <w:b w:val="0"/>
                <w:bCs w:val="0"/>
                <w:szCs w:val="24"/>
              </w:rPr>
              <w:t>.</w:t>
            </w:r>
            <w:r w:rsidR="00B87D4E">
              <w:rPr>
                <w:b w:val="0"/>
                <w:bCs w:val="0"/>
                <w:szCs w:val="24"/>
              </w:rPr>
              <w:t>03</w:t>
            </w:r>
            <w:r w:rsidRPr="00D96121">
              <w:rPr>
                <w:b w:val="0"/>
                <w:bCs w:val="0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24"/>
                </w:rPr>
                <m:t>Ω</m:t>
              </m:r>
            </m:oMath>
          </w:p>
        </w:tc>
        <w:tc>
          <w:tcPr>
            <w:tcW w:w="3698" w:type="dxa"/>
            <w:vAlign w:val="center"/>
          </w:tcPr>
          <w:p w14:paraId="5ECE7B57" w14:textId="503792EF" w:rsidR="008F497D" w:rsidRPr="00D96121" w:rsidRDefault="008F497D" w:rsidP="00135E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96121">
              <w:rPr>
                <w:szCs w:val="24"/>
              </w:rPr>
              <w:t>r</w:t>
            </w:r>
            <w:r w:rsidRPr="00D96121">
              <w:rPr>
                <w:szCs w:val="24"/>
                <w:vertAlign w:val="subscript"/>
              </w:rPr>
              <w:t>e2</w:t>
            </w:r>
            <w:r w:rsidRPr="00D96121">
              <w:rPr>
                <w:szCs w:val="24"/>
              </w:rPr>
              <w:t xml:space="preserve"> = 1</w:t>
            </w:r>
            <w:r w:rsidR="00B87D4E">
              <w:rPr>
                <w:szCs w:val="24"/>
              </w:rPr>
              <w:t>91</w:t>
            </w:r>
            <w:r w:rsidRPr="00D96121">
              <w:rPr>
                <w:szCs w:val="24"/>
              </w:rPr>
              <w:t>.</w:t>
            </w:r>
            <w:r w:rsidR="00B87D4E">
              <w:rPr>
                <w:szCs w:val="24"/>
              </w:rPr>
              <w:t>20</w:t>
            </w:r>
            <w:r w:rsidRPr="00D96121">
              <w:rPr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24"/>
                </w:rPr>
                <m:t>Ω</m:t>
              </m:r>
            </m:oMath>
          </w:p>
        </w:tc>
      </w:tr>
    </w:tbl>
    <w:p w14:paraId="69880649" w14:textId="62F16E85" w:rsidR="00F25630" w:rsidRDefault="00F25630" w:rsidP="00E83D88">
      <w:pPr>
        <w:pStyle w:val="ListParagraph"/>
        <w:numPr>
          <w:ilvl w:val="0"/>
          <w:numId w:val="44"/>
        </w:numPr>
        <w:spacing w:before="240"/>
      </w:pPr>
      <w:r w:rsidRPr="000A0212">
        <w:t xml:space="preserve">Using </w:t>
      </w:r>
      <w:r>
        <w:t>oscilloscope</w:t>
      </w:r>
      <w:r w:rsidRPr="000A0212">
        <w:t>, obtain the</w:t>
      </w:r>
      <w:r>
        <w:t xml:space="preserve"> waveform and hence</w:t>
      </w:r>
      <w:r w:rsidRPr="000A0212">
        <w:t xml:space="preserve"> differential gain for amplifier in figure 1. Sketch the output waveform below.</w:t>
      </w:r>
      <w:r>
        <w:t xml:space="preserve"> Note that you may have to use both the probes and MATH function for the differential output.</w:t>
      </w:r>
    </w:p>
    <w:p w14:paraId="41E0BA73" w14:textId="4F0D7554" w:rsidR="00F25630" w:rsidRPr="006A10EE" w:rsidRDefault="00F25630" w:rsidP="006A1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Cs/>
        </w:rPr>
      </w:pPr>
      <w:r>
        <w:rPr>
          <w:b/>
        </w:rPr>
        <w:t>A</w:t>
      </w:r>
      <w:r>
        <w:rPr>
          <w:b/>
          <w:vertAlign w:val="subscript"/>
        </w:rPr>
        <w:t xml:space="preserve">D </w:t>
      </w:r>
      <w:r>
        <w:rPr>
          <w:b/>
        </w:rPr>
        <w:t>(</w:t>
      </w:r>
      <w:r w:rsidR="00406F84">
        <w:rPr>
          <w:b/>
        </w:rPr>
        <w:t>M</w:t>
      </w:r>
      <w:r>
        <w:rPr>
          <w:b/>
        </w:rPr>
        <w:t xml:space="preserve">easured) </w:t>
      </w:r>
      <w:r w:rsidR="006A10EE">
        <w:rPr>
          <w:bCs/>
        </w:rPr>
        <w:t xml:space="preserve">= </w:t>
      </w:r>
      <w:r w:rsidR="00A26C65">
        <w:rPr>
          <w:bCs/>
        </w:rPr>
        <w:t>207.3 V/V</w:t>
      </w:r>
    </w:p>
    <w:p w14:paraId="21A4EB33" w14:textId="577E8784" w:rsidR="00F25630" w:rsidRDefault="00F25630" w:rsidP="006A10EE">
      <w:pPr>
        <w:pStyle w:val="ListParagraph"/>
        <w:numPr>
          <w:ilvl w:val="0"/>
          <w:numId w:val="40"/>
        </w:numPr>
      </w:pPr>
      <w:r>
        <w:t>Adjust</w:t>
      </w:r>
      <w:r w:rsidRPr="00684910">
        <w:t xml:space="preserve"> the circuit </w:t>
      </w:r>
      <w:r>
        <w:t>according to</w:t>
      </w:r>
      <w:r w:rsidRPr="00684910">
        <w:t xml:space="preserve"> figure 2 and using </w:t>
      </w:r>
      <w:r>
        <w:t>oscilloscope, observe the output</w:t>
      </w:r>
      <w:r w:rsidRPr="00684910">
        <w:t>. Sketch the waveform below.</w:t>
      </w:r>
      <w:r>
        <w:t xml:space="preserve"> Make sure that the oscilloscope channel you use is AC coupled or you may use a suitable Capacitor.</w:t>
      </w:r>
    </w:p>
    <w:p w14:paraId="4EDFCCE2" w14:textId="7F420FE3" w:rsidR="00F25630" w:rsidRPr="006A10EE" w:rsidRDefault="00F25630" w:rsidP="006A10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Cs/>
        </w:rPr>
      </w:pPr>
      <w:r>
        <w:rPr>
          <w:b/>
        </w:rPr>
        <w:t>A</w:t>
      </w:r>
      <w:r>
        <w:rPr>
          <w:b/>
          <w:vertAlign w:val="subscript"/>
        </w:rPr>
        <w:t xml:space="preserve">C </w:t>
      </w:r>
      <w:r>
        <w:rPr>
          <w:b/>
        </w:rPr>
        <w:t>(</w:t>
      </w:r>
      <w:r w:rsidR="00406F84">
        <w:rPr>
          <w:b/>
        </w:rPr>
        <w:t>M</w:t>
      </w:r>
      <w:r>
        <w:rPr>
          <w:b/>
        </w:rPr>
        <w:t xml:space="preserve">easured) </w:t>
      </w:r>
      <w:r w:rsidR="006A10EE">
        <w:rPr>
          <w:bCs/>
        </w:rPr>
        <w:t xml:space="preserve">= </w:t>
      </w:r>
      <w:r w:rsidR="00A26C65">
        <w:rPr>
          <w:bCs/>
        </w:rPr>
        <w:t>2.</w:t>
      </w:r>
      <w:r w:rsidR="00787572">
        <w:rPr>
          <w:bCs/>
        </w:rPr>
        <w:t>4</w:t>
      </w:r>
      <w:r w:rsidR="00A26C65">
        <w:rPr>
          <w:bCs/>
        </w:rPr>
        <w:t xml:space="preserve"> mV/V</w:t>
      </w:r>
    </w:p>
    <w:p w14:paraId="44A6C1BC" w14:textId="5BDBE072" w:rsidR="00F25630" w:rsidRPr="00CF581F" w:rsidRDefault="00F25630" w:rsidP="00BC4598">
      <w:pPr>
        <w:pStyle w:val="Heading2"/>
      </w:pPr>
      <w:bookmarkStart w:id="15" w:name="_Toc119956645"/>
      <w:r w:rsidRPr="00CF581F">
        <w:t>Common Mode Rejection Ratio</w:t>
      </w:r>
      <w:bookmarkEnd w:id="15"/>
    </w:p>
    <w:p w14:paraId="6AD934A5" w14:textId="16A3E72B" w:rsidR="00F25630" w:rsidRPr="00BC4598" w:rsidRDefault="00F25630" w:rsidP="00BC4598">
      <w:pPr>
        <w:pStyle w:val="ListParagraph"/>
        <w:numPr>
          <w:ilvl w:val="0"/>
          <w:numId w:val="41"/>
        </w:numPr>
        <w:rPr>
          <w:bCs/>
        </w:rPr>
      </w:pPr>
      <w:r w:rsidRPr="00BC4598">
        <w:rPr>
          <w:bCs/>
        </w:rPr>
        <w:t>Calculate the Common Mode Rejection Ratio using the values calculated, simulated and measured.</w:t>
      </w:r>
    </w:p>
    <w:p w14:paraId="29C59468" w14:textId="12F026B3" w:rsidR="00F25630" w:rsidRPr="00B72CD6" w:rsidRDefault="00F25630" w:rsidP="00B7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 w:rsidRPr="00BC4598">
        <w:rPr>
          <w:b/>
          <w:bCs/>
        </w:rPr>
        <w:t>CMRR (Calculated</w:t>
      </w:r>
      <w:r w:rsidR="008A59AA" w:rsidRPr="00BC4598">
        <w:rPr>
          <w:b/>
          <w:bCs/>
        </w:rPr>
        <w:t>)</w:t>
      </w:r>
      <w:r w:rsidR="008A59AA" w:rsidRPr="00B72CD6">
        <w:t xml:space="preserve"> </w:t>
      </w:r>
      <w:r w:rsidR="00BC4598">
        <w:t xml:space="preserve">= </w:t>
      </w:r>
      <m:oMath>
        <m:r>
          <w:rPr>
            <w:rFonts w:ascii="Cambria Math" w:hAnsi="Cambria Math"/>
          </w:rPr>
          <m:t>∞</m:t>
        </m:r>
      </m:oMath>
    </w:p>
    <w:p w14:paraId="1BDB1401" w14:textId="22095A5A" w:rsidR="00F25630" w:rsidRPr="00B72CD6" w:rsidRDefault="00F25630" w:rsidP="00B7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 w:rsidRPr="00BC4598">
        <w:rPr>
          <w:b/>
          <w:bCs/>
        </w:rPr>
        <w:t>CMRR (Simulated</w:t>
      </w:r>
      <w:r w:rsidR="008A59AA" w:rsidRPr="00BC4598">
        <w:rPr>
          <w:b/>
          <w:bCs/>
        </w:rPr>
        <w:t>)</w:t>
      </w:r>
      <w:r w:rsidR="008A59AA" w:rsidRPr="00B72CD6">
        <w:t xml:space="preserve"> </w:t>
      </w:r>
      <w:r w:rsidR="00BC4598">
        <w:t xml:space="preserve">= </w:t>
      </w:r>
      <m:oMath>
        <m:r>
          <w:rPr>
            <w:rFonts w:ascii="Cambria Math" w:hAnsi="Cambria Math"/>
          </w:rPr>
          <m:t>∞</m:t>
        </m:r>
      </m:oMath>
    </w:p>
    <w:p w14:paraId="3E9B2302" w14:textId="5E2E36EE" w:rsidR="00F25630" w:rsidRPr="00B72CD6" w:rsidRDefault="00F25630" w:rsidP="00B72C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BC4598">
        <w:rPr>
          <w:b/>
          <w:bCs/>
        </w:rPr>
        <w:t>CMRR (Measured</w:t>
      </w:r>
      <w:r w:rsidR="008A59AA" w:rsidRPr="00BC4598">
        <w:rPr>
          <w:b/>
          <w:bCs/>
        </w:rPr>
        <w:t>)</w:t>
      </w:r>
      <w:r w:rsidR="008A59AA" w:rsidRPr="00B72CD6">
        <w:t xml:space="preserve"> </w:t>
      </w:r>
      <w:r w:rsidR="00BC4598">
        <w:t xml:space="preserve">= </w:t>
      </w:r>
      <w:r w:rsidR="001A5943" w:rsidRPr="00B72CD6">
        <w:t>8</w:t>
      </w:r>
      <w:r w:rsidR="00787572">
        <w:t>6375</w:t>
      </w:r>
    </w:p>
    <w:p w14:paraId="609AE9DA" w14:textId="77777777" w:rsidR="00F25630" w:rsidRPr="002E28DD" w:rsidRDefault="00F25630" w:rsidP="002E28DD">
      <w:pPr>
        <w:pStyle w:val="ListParagraph"/>
        <w:numPr>
          <w:ilvl w:val="0"/>
          <w:numId w:val="41"/>
        </w:numPr>
        <w:rPr>
          <w:bCs/>
        </w:rPr>
      </w:pPr>
      <w:r w:rsidRPr="002E28DD">
        <w:rPr>
          <w:bCs/>
        </w:rPr>
        <w:t>Comment on the proximity of the values for CMRR.</w:t>
      </w:r>
    </w:p>
    <w:p w14:paraId="2C517725" w14:textId="4DAC4482" w:rsidR="00F25630" w:rsidRPr="00F25630" w:rsidRDefault="005A43B6" w:rsidP="005A43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 xml:space="preserve">Answer: </w:t>
      </w:r>
      <w:r>
        <w:t>CMRR is significantly lower when implemented physically than when calculated and/or simulated as real life resistance mismatch is always present (due to tolerance and other factors).</w:t>
      </w:r>
    </w:p>
    <w:p w14:paraId="62F4CC9D" w14:textId="4637E3CA" w:rsidR="00DD2F8D" w:rsidRDefault="00E76321" w:rsidP="00A928F9">
      <w:pPr>
        <w:pStyle w:val="Heading1"/>
        <w:jc w:val="both"/>
        <w:rPr>
          <w:rFonts w:cs="Times New Roman"/>
        </w:rPr>
      </w:pPr>
      <w:bookmarkStart w:id="16" w:name="_Toc119956646"/>
      <w:r w:rsidRPr="00BD1AEC">
        <w:rPr>
          <w:rFonts w:cs="Times New Roman"/>
        </w:rPr>
        <w:t>Conclusion</w:t>
      </w:r>
      <w:bookmarkEnd w:id="0"/>
      <w:bookmarkEnd w:id="6"/>
      <w:bookmarkEnd w:id="16"/>
    </w:p>
    <w:p w14:paraId="692AA0C9" w14:textId="571E6D02" w:rsidR="00C8564E" w:rsidRPr="00C8564E" w:rsidRDefault="00D30C6E" w:rsidP="001F660A">
      <w:r>
        <w:t>In this lab</w:t>
      </w:r>
      <w:r w:rsidR="008C37B3">
        <w:t xml:space="preserve">, </w:t>
      </w:r>
      <w:r>
        <w:t xml:space="preserve">we </w:t>
      </w:r>
      <w:r w:rsidR="008C37B3">
        <w:t>further familiarized ourselves with</w:t>
      </w:r>
      <w:r>
        <w:t xml:space="preserve"> differential amplifiers. </w:t>
      </w:r>
      <w:r w:rsidR="00CA4E26">
        <w:t xml:space="preserve">We learnt through different simulations about the resistance mismatch that takes place in the amplifier and correlated it with our theoretical knowledge. </w:t>
      </w:r>
      <w:r w:rsidR="00FA54D2">
        <w:t xml:space="preserve">We observe that real-life implementation of a differential amplifier does not have </w:t>
      </w:r>
      <m:oMath>
        <m:r>
          <w:rPr>
            <w:rFonts w:ascii="Cambria Math" w:hAnsi="Cambria Math"/>
          </w:rPr>
          <m:t>∞</m:t>
        </m:r>
      </m:oMath>
      <w:r w:rsidR="00FA54D2">
        <w:t xml:space="preserve"> CMRR, due to the current source being non-ideal </w:t>
      </w:r>
      <w:r w:rsidR="006442BC">
        <w:t xml:space="preserve">and due to the presence of </w:t>
      </w:r>
      <w:r w:rsidR="00FA54D2">
        <w:t>resistance mismatch</w:t>
      </w:r>
      <w:r w:rsidR="008D4956">
        <w:t>es</w:t>
      </w:r>
      <w:r>
        <w:t>.</w:t>
      </w:r>
      <w:r w:rsidR="00CA4E26">
        <w:t xml:space="preserve"> </w:t>
      </w:r>
      <w:r>
        <w:t>This lab helped us build practical knowledge and proper applications of differential amplifiers.</w:t>
      </w:r>
    </w:p>
    <w:sectPr w:rsidR="00C8564E" w:rsidRPr="00C8564E" w:rsidSect="000F7A05">
      <w:headerReference w:type="default" r:id="rId14"/>
      <w:footerReference w:type="default" r:id="rId15"/>
      <w:pgSz w:w="11907" w:h="16840" w:code="9"/>
      <w:pgMar w:top="1440" w:right="981" w:bottom="1440" w:left="1162" w:header="720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6D2A2" w14:textId="77777777" w:rsidR="000E325F" w:rsidRDefault="000E325F">
      <w:pPr>
        <w:spacing w:after="0" w:line="240" w:lineRule="auto"/>
      </w:pPr>
      <w:r>
        <w:separator/>
      </w:r>
    </w:p>
  </w:endnote>
  <w:endnote w:type="continuationSeparator" w:id="0">
    <w:p w14:paraId="7EBC7248" w14:textId="77777777" w:rsidR="000E325F" w:rsidRDefault="000E3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9CB2" w14:textId="4162C25B" w:rsidR="00E46BED" w:rsidRPr="00CD20BE" w:rsidRDefault="00B3193D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Bahnschrift" w:eastAsia="Cambria" w:hAnsi="Bahnschrift" w:cs="Cambria"/>
        <w:i/>
        <w:color w:val="000000"/>
        <w:szCs w:val="24"/>
      </w:rPr>
    </w:pPr>
    <w:r w:rsidRPr="00CD20BE">
      <w:rPr>
        <w:rFonts w:ascii="Bahnschrift" w:eastAsia="Times New Roman" w:hAnsi="Bahnschrift" w:cs="Times New Roman"/>
        <w:b/>
        <w:color w:val="4F81BD"/>
        <w:szCs w:val="24"/>
      </w:rPr>
      <w:t>EE-</w:t>
    </w:r>
    <w:r w:rsidR="00BE6847">
      <w:rPr>
        <w:rFonts w:ascii="Bahnschrift" w:eastAsia="Times New Roman" w:hAnsi="Bahnschrift" w:cs="Times New Roman"/>
        <w:b/>
        <w:color w:val="4F81BD"/>
        <w:szCs w:val="24"/>
      </w:rPr>
      <w:t>313</w:t>
    </w:r>
    <w:r w:rsidRPr="00CD20BE">
      <w:rPr>
        <w:rFonts w:ascii="Bahnschrift" w:eastAsia="Times New Roman" w:hAnsi="Bahnschrift" w:cs="Times New Roman"/>
        <w:b/>
        <w:color w:val="4F81BD"/>
        <w:szCs w:val="24"/>
      </w:rPr>
      <w:t xml:space="preserve">: </w:t>
    </w:r>
    <w:r w:rsidR="00BE6847">
      <w:rPr>
        <w:rFonts w:ascii="Bahnschrift" w:eastAsia="Times New Roman" w:hAnsi="Bahnschrift" w:cs="Times New Roman"/>
        <w:b/>
        <w:color w:val="4F81BD"/>
        <w:szCs w:val="24"/>
      </w:rPr>
      <w:t xml:space="preserve">Electronic Circuit Design </w:t>
    </w:r>
    <w:r w:rsidRPr="00CD20BE">
      <w:rPr>
        <w:rFonts w:ascii="Bahnschrift" w:eastAsia="Cambria" w:hAnsi="Bahnschrift" w:cs="Cambria"/>
        <w:color w:val="4F81BD"/>
        <w:szCs w:val="24"/>
      </w:rPr>
      <w:t xml:space="preserve">Page </w:t>
    </w:r>
    <w:r w:rsidRPr="00CD20BE">
      <w:rPr>
        <w:rFonts w:ascii="Bahnschrift" w:hAnsi="Bahnschrift"/>
        <w:color w:val="4F81BD"/>
        <w:szCs w:val="24"/>
      </w:rPr>
      <w:fldChar w:fldCharType="begin"/>
    </w:r>
    <w:r w:rsidRPr="00CD20BE">
      <w:rPr>
        <w:rFonts w:ascii="Bahnschrift" w:hAnsi="Bahnschrift"/>
        <w:color w:val="4F81BD"/>
        <w:szCs w:val="24"/>
      </w:rPr>
      <w:instrText>PAGE</w:instrText>
    </w:r>
    <w:r w:rsidRPr="00CD20BE">
      <w:rPr>
        <w:rFonts w:ascii="Bahnschrift" w:hAnsi="Bahnschrift"/>
        <w:color w:val="4F81BD"/>
        <w:szCs w:val="24"/>
      </w:rPr>
      <w:fldChar w:fldCharType="separate"/>
    </w:r>
    <w:r w:rsidR="00B56325" w:rsidRPr="00CD20BE">
      <w:rPr>
        <w:rFonts w:ascii="Bahnschrift" w:hAnsi="Bahnschrift"/>
        <w:noProof/>
        <w:color w:val="4F81BD"/>
        <w:szCs w:val="24"/>
      </w:rPr>
      <w:t>1</w:t>
    </w:r>
    <w:r w:rsidRPr="00CD20BE">
      <w:rPr>
        <w:rFonts w:ascii="Bahnschrift" w:hAnsi="Bahnschrift"/>
        <w:color w:val="4F81BD"/>
        <w:szCs w:val="24"/>
      </w:rPr>
      <w:fldChar w:fldCharType="end"/>
    </w:r>
  </w:p>
  <w:p w14:paraId="08542CBE" w14:textId="77777777" w:rsidR="007B78AE" w:rsidRDefault="007B78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4D91D" w14:textId="77777777" w:rsidR="000E325F" w:rsidRDefault="000E325F">
      <w:pPr>
        <w:spacing w:after="0" w:line="240" w:lineRule="auto"/>
      </w:pPr>
      <w:r>
        <w:separator/>
      </w:r>
    </w:p>
  </w:footnote>
  <w:footnote w:type="continuationSeparator" w:id="0">
    <w:p w14:paraId="2D9D06FE" w14:textId="77777777" w:rsidR="000E325F" w:rsidRDefault="000E3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8F951" w14:textId="4D38E4F4" w:rsidR="004E265D" w:rsidRDefault="005F6B0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2335B14" wp14:editId="519B9154">
          <wp:simplePos x="0" y="0"/>
          <wp:positionH relativeFrom="page">
            <wp:align>center</wp:align>
          </wp:positionH>
          <wp:positionV relativeFrom="paragraph">
            <wp:posOffset>-40640</wp:posOffset>
          </wp:positionV>
          <wp:extent cx="5943600" cy="795655"/>
          <wp:effectExtent l="0" t="0" r="0" b="4445"/>
          <wp:wrapNone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38788"/>
                  <a:stretch>
                    <a:fillRect/>
                  </a:stretch>
                </pic:blipFill>
                <pic:spPr>
                  <a:xfrm>
                    <a:off x="0" y="0"/>
                    <a:ext cx="5943600" cy="795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A22E42" w14:textId="5B1B9BE7" w:rsidR="002F22D8" w:rsidRDefault="002F22D8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11F75568" w14:textId="77777777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15FFA68" w14:textId="552151AC" w:rsidR="000B0986" w:rsidRDefault="000B0986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  <w:p w14:paraId="76769BA2" w14:textId="44D227A9" w:rsidR="00E46BED" w:rsidRDefault="00E46BED" w:rsidP="00814725">
    <w:pPr>
      <w:pBdr>
        <w:top w:val="nil"/>
        <w:left w:val="nil"/>
        <w:bottom w:val="nil"/>
        <w:right w:val="nil"/>
        <w:between w:val="nil"/>
      </w:pBdr>
      <w:tabs>
        <w:tab w:val="center" w:pos="0"/>
        <w:tab w:val="right" w:pos="9027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1F9"/>
    <w:multiLevelType w:val="hybridMultilevel"/>
    <w:tmpl w:val="1888952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F2DB5"/>
    <w:multiLevelType w:val="hybridMultilevel"/>
    <w:tmpl w:val="22348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3562425"/>
    <w:multiLevelType w:val="hybridMultilevel"/>
    <w:tmpl w:val="1BCE357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63019C"/>
    <w:multiLevelType w:val="multilevel"/>
    <w:tmpl w:val="5798D222"/>
    <w:lvl w:ilvl="0">
      <w:start w:val="1"/>
      <w:numFmt w:val="lowerLetter"/>
      <w:lvlText w:val="%1)"/>
      <w:lvlJc w:val="left"/>
      <w:pPr>
        <w:ind w:left="340" w:hanging="34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6D2457F"/>
    <w:multiLevelType w:val="hybridMultilevel"/>
    <w:tmpl w:val="40520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23E28"/>
    <w:multiLevelType w:val="hybridMultilevel"/>
    <w:tmpl w:val="34B46E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E0B47"/>
    <w:multiLevelType w:val="hybridMultilevel"/>
    <w:tmpl w:val="1888952A"/>
    <w:lvl w:ilvl="0" w:tplc="ED50953A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EF4E6B"/>
    <w:multiLevelType w:val="hybridMultilevel"/>
    <w:tmpl w:val="B4603C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F76ECD"/>
    <w:multiLevelType w:val="hybridMultilevel"/>
    <w:tmpl w:val="219A7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BE30C8"/>
    <w:multiLevelType w:val="hybridMultilevel"/>
    <w:tmpl w:val="4764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22E32"/>
    <w:multiLevelType w:val="hybridMultilevel"/>
    <w:tmpl w:val="CAD4C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E45BDD"/>
    <w:multiLevelType w:val="hybridMultilevel"/>
    <w:tmpl w:val="34B46E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21BF6"/>
    <w:multiLevelType w:val="hybridMultilevel"/>
    <w:tmpl w:val="E79AB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537D0E"/>
    <w:multiLevelType w:val="hybridMultilevel"/>
    <w:tmpl w:val="E030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01CDC"/>
    <w:multiLevelType w:val="hybridMultilevel"/>
    <w:tmpl w:val="9BA69D4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D30862"/>
    <w:multiLevelType w:val="hybridMultilevel"/>
    <w:tmpl w:val="29ECB474"/>
    <w:lvl w:ilvl="0" w:tplc="38C431A8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707CE2"/>
    <w:multiLevelType w:val="hybridMultilevel"/>
    <w:tmpl w:val="0A40AA54"/>
    <w:lvl w:ilvl="0" w:tplc="38C431A8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3774B0"/>
    <w:multiLevelType w:val="hybridMultilevel"/>
    <w:tmpl w:val="A33E26B2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844120"/>
    <w:multiLevelType w:val="hybridMultilevel"/>
    <w:tmpl w:val="309653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6505CE"/>
    <w:multiLevelType w:val="hybridMultilevel"/>
    <w:tmpl w:val="9718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31801"/>
    <w:multiLevelType w:val="hybridMultilevel"/>
    <w:tmpl w:val="270C3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6F5F97"/>
    <w:multiLevelType w:val="hybridMultilevel"/>
    <w:tmpl w:val="F0BE694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C26C5F"/>
    <w:multiLevelType w:val="hybridMultilevel"/>
    <w:tmpl w:val="5882D0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8E6D7B"/>
    <w:multiLevelType w:val="hybridMultilevel"/>
    <w:tmpl w:val="F438C442"/>
    <w:lvl w:ilvl="0" w:tplc="B622C68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3384A04"/>
    <w:multiLevelType w:val="hybridMultilevel"/>
    <w:tmpl w:val="4EF46E00"/>
    <w:lvl w:ilvl="0" w:tplc="38C431A8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6F7861"/>
    <w:multiLevelType w:val="hybridMultilevel"/>
    <w:tmpl w:val="9F805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E0613"/>
    <w:multiLevelType w:val="hybridMultilevel"/>
    <w:tmpl w:val="49ACC1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D478EB"/>
    <w:multiLevelType w:val="hybridMultilevel"/>
    <w:tmpl w:val="A33E26B2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153194"/>
    <w:multiLevelType w:val="hybridMultilevel"/>
    <w:tmpl w:val="42901914"/>
    <w:lvl w:ilvl="0" w:tplc="6DBEAE3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B06937"/>
    <w:multiLevelType w:val="hybridMultilevel"/>
    <w:tmpl w:val="4E40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7A00EE"/>
    <w:multiLevelType w:val="hybridMultilevel"/>
    <w:tmpl w:val="1888952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BE5CE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FA20A55"/>
    <w:multiLevelType w:val="hybridMultilevel"/>
    <w:tmpl w:val="1D3CE6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CE35A1"/>
    <w:multiLevelType w:val="hybridMultilevel"/>
    <w:tmpl w:val="1CEAC09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3365F82"/>
    <w:multiLevelType w:val="hybridMultilevel"/>
    <w:tmpl w:val="AFAE2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EB340C"/>
    <w:multiLevelType w:val="hybridMultilevel"/>
    <w:tmpl w:val="D99CC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641E7A"/>
    <w:multiLevelType w:val="hybridMultilevel"/>
    <w:tmpl w:val="CB02C87E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CF5EFC"/>
    <w:multiLevelType w:val="hybridMultilevel"/>
    <w:tmpl w:val="623650D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6D76A0A"/>
    <w:multiLevelType w:val="hybridMultilevel"/>
    <w:tmpl w:val="8E9EB32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9837703"/>
    <w:multiLevelType w:val="hybridMultilevel"/>
    <w:tmpl w:val="42901914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6794953">
    <w:abstractNumId w:val="1"/>
  </w:num>
  <w:num w:numId="2" w16cid:durableId="1856723151">
    <w:abstractNumId w:val="19"/>
  </w:num>
  <w:num w:numId="3" w16cid:durableId="1123691790">
    <w:abstractNumId w:val="29"/>
  </w:num>
  <w:num w:numId="4" w16cid:durableId="355542731">
    <w:abstractNumId w:val="3"/>
  </w:num>
  <w:num w:numId="5" w16cid:durableId="16537491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253548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6147522">
    <w:abstractNumId w:val="31"/>
  </w:num>
  <w:num w:numId="8" w16cid:durableId="99842704">
    <w:abstractNumId w:val="6"/>
  </w:num>
  <w:num w:numId="9" w16cid:durableId="1317419687">
    <w:abstractNumId w:val="30"/>
  </w:num>
  <w:num w:numId="10" w16cid:durableId="1079207419">
    <w:abstractNumId w:val="0"/>
  </w:num>
  <w:num w:numId="11" w16cid:durableId="90750204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255624">
    <w:abstractNumId w:val="22"/>
  </w:num>
  <w:num w:numId="13" w16cid:durableId="1048341235">
    <w:abstractNumId w:val="14"/>
  </w:num>
  <w:num w:numId="14" w16cid:durableId="1865510598">
    <w:abstractNumId w:val="38"/>
  </w:num>
  <w:num w:numId="15" w16cid:durableId="1181823665">
    <w:abstractNumId w:val="37"/>
  </w:num>
  <w:num w:numId="16" w16cid:durableId="445778078">
    <w:abstractNumId w:val="21"/>
  </w:num>
  <w:num w:numId="17" w16cid:durableId="1788770899">
    <w:abstractNumId w:val="8"/>
  </w:num>
  <w:num w:numId="18" w16cid:durableId="150215964">
    <w:abstractNumId w:val="34"/>
  </w:num>
  <w:num w:numId="19" w16cid:durableId="776559567">
    <w:abstractNumId w:val="35"/>
  </w:num>
  <w:num w:numId="20" w16cid:durableId="531265824">
    <w:abstractNumId w:val="33"/>
  </w:num>
  <w:num w:numId="21" w16cid:durableId="826943323">
    <w:abstractNumId w:val="27"/>
  </w:num>
  <w:num w:numId="22" w16cid:durableId="949124427">
    <w:abstractNumId w:val="36"/>
  </w:num>
  <w:num w:numId="23" w16cid:durableId="1486120117">
    <w:abstractNumId w:val="17"/>
  </w:num>
  <w:num w:numId="24" w16cid:durableId="1302885580">
    <w:abstractNumId w:val="11"/>
  </w:num>
  <w:num w:numId="25" w16cid:durableId="518471535">
    <w:abstractNumId w:val="23"/>
  </w:num>
  <w:num w:numId="26" w16cid:durableId="15430526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07613057">
    <w:abstractNumId w:val="5"/>
  </w:num>
  <w:num w:numId="28" w16cid:durableId="1557543633">
    <w:abstractNumId w:val="12"/>
  </w:num>
  <w:num w:numId="29" w16cid:durableId="1513950499">
    <w:abstractNumId w:val="9"/>
  </w:num>
  <w:num w:numId="30" w16cid:durableId="1014498028">
    <w:abstractNumId w:val="20"/>
  </w:num>
  <w:num w:numId="31" w16cid:durableId="2142264246">
    <w:abstractNumId w:val="10"/>
  </w:num>
  <w:num w:numId="32" w16cid:durableId="1132600677">
    <w:abstractNumId w:val="28"/>
  </w:num>
  <w:num w:numId="33" w16cid:durableId="210000284">
    <w:abstractNumId w:val="39"/>
  </w:num>
  <w:num w:numId="34" w16cid:durableId="1401513543">
    <w:abstractNumId w:val="4"/>
  </w:num>
  <w:num w:numId="35" w16cid:durableId="616301693">
    <w:abstractNumId w:val="26"/>
  </w:num>
  <w:num w:numId="36" w16cid:durableId="1028338025">
    <w:abstractNumId w:val="25"/>
  </w:num>
  <w:num w:numId="37" w16cid:durableId="2083284609">
    <w:abstractNumId w:val="18"/>
  </w:num>
  <w:num w:numId="38" w16cid:durableId="1710953501">
    <w:abstractNumId w:val="13"/>
  </w:num>
  <w:num w:numId="39" w16cid:durableId="85855580">
    <w:abstractNumId w:val="15"/>
  </w:num>
  <w:num w:numId="40" w16cid:durableId="1412579164">
    <w:abstractNumId w:val="32"/>
  </w:num>
  <w:num w:numId="41" w16cid:durableId="1753310396">
    <w:abstractNumId w:val="16"/>
  </w:num>
  <w:num w:numId="42" w16cid:durableId="1267078298">
    <w:abstractNumId w:val="2"/>
  </w:num>
  <w:num w:numId="43" w16cid:durableId="1255939205">
    <w:abstractNumId w:val="24"/>
  </w:num>
  <w:num w:numId="44" w16cid:durableId="57011753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BED"/>
    <w:rsid w:val="00001183"/>
    <w:rsid w:val="00001280"/>
    <w:rsid w:val="000016CC"/>
    <w:rsid w:val="00002435"/>
    <w:rsid w:val="00004D3D"/>
    <w:rsid w:val="0000591C"/>
    <w:rsid w:val="00006398"/>
    <w:rsid w:val="00006852"/>
    <w:rsid w:val="00006AE6"/>
    <w:rsid w:val="00006D0D"/>
    <w:rsid w:val="0000790C"/>
    <w:rsid w:val="00007922"/>
    <w:rsid w:val="00011088"/>
    <w:rsid w:val="00011457"/>
    <w:rsid w:val="00011A9A"/>
    <w:rsid w:val="00012650"/>
    <w:rsid w:val="000140EB"/>
    <w:rsid w:val="00014DC4"/>
    <w:rsid w:val="000168C6"/>
    <w:rsid w:val="000179A1"/>
    <w:rsid w:val="00020192"/>
    <w:rsid w:val="00020275"/>
    <w:rsid w:val="00023D13"/>
    <w:rsid w:val="00023EB7"/>
    <w:rsid w:val="00024CB9"/>
    <w:rsid w:val="000255E7"/>
    <w:rsid w:val="00025A20"/>
    <w:rsid w:val="0002663E"/>
    <w:rsid w:val="00027C12"/>
    <w:rsid w:val="00030931"/>
    <w:rsid w:val="00031694"/>
    <w:rsid w:val="00033D52"/>
    <w:rsid w:val="00033E89"/>
    <w:rsid w:val="00034389"/>
    <w:rsid w:val="00036E5B"/>
    <w:rsid w:val="000372D7"/>
    <w:rsid w:val="0003773D"/>
    <w:rsid w:val="00037834"/>
    <w:rsid w:val="00037BEF"/>
    <w:rsid w:val="0004001D"/>
    <w:rsid w:val="000402C9"/>
    <w:rsid w:val="00040A13"/>
    <w:rsid w:val="0004197E"/>
    <w:rsid w:val="00041B25"/>
    <w:rsid w:val="00042906"/>
    <w:rsid w:val="00043972"/>
    <w:rsid w:val="000450E1"/>
    <w:rsid w:val="000454A8"/>
    <w:rsid w:val="000469CD"/>
    <w:rsid w:val="0004785E"/>
    <w:rsid w:val="00050C70"/>
    <w:rsid w:val="00051963"/>
    <w:rsid w:val="00052ED6"/>
    <w:rsid w:val="000544AC"/>
    <w:rsid w:val="000569E0"/>
    <w:rsid w:val="00056E43"/>
    <w:rsid w:val="00060259"/>
    <w:rsid w:val="00060DB2"/>
    <w:rsid w:val="00065545"/>
    <w:rsid w:val="0006600D"/>
    <w:rsid w:val="00071105"/>
    <w:rsid w:val="0007139F"/>
    <w:rsid w:val="00071499"/>
    <w:rsid w:val="000719F7"/>
    <w:rsid w:val="0007239F"/>
    <w:rsid w:val="0007459C"/>
    <w:rsid w:val="0007492F"/>
    <w:rsid w:val="00075635"/>
    <w:rsid w:val="00075D58"/>
    <w:rsid w:val="0007755C"/>
    <w:rsid w:val="00077B57"/>
    <w:rsid w:val="00080D13"/>
    <w:rsid w:val="00080E28"/>
    <w:rsid w:val="000829D8"/>
    <w:rsid w:val="00083061"/>
    <w:rsid w:val="00083EB3"/>
    <w:rsid w:val="00087F20"/>
    <w:rsid w:val="00091494"/>
    <w:rsid w:val="0009156C"/>
    <w:rsid w:val="00092E22"/>
    <w:rsid w:val="00094ECE"/>
    <w:rsid w:val="00094FB2"/>
    <w:rsid w:val="0009560D"/>
    <w:rsid w:val="00096C27"/>
    <w:rsid w:val="00096CC3"/>
    <w:rsid w:val="000970BA"/>
    <w:rsid w:val="00097227"/>
    <w:rsid w:val="00097C23"/>
    <w:rsid w:val="000A0CBC"/>
    <w:rsid w:val="000A1D10"/>
    <w:rsid w:val="000A38B1"/>
    <w:rsid w:val="000A4E78"/>
    <w:rsid w:val="000A4F54"/>
    <w:rsid w:val="000A56B3"/>
    <w:rsid w:val="000A764A"/>
    <w:rsid w:val="000B062D"/>
    <w:rsid w:val="000B0890"/>
    <w:rsid w:val="000B0986"/>
    <w:rsid w:val="000B141D"/>
    <w:rsid w:val="000B2239"/>
    <w:rsid w:val="000B7AA1"/>
    <w:rsid w:val="000C1196"/>
    <w:rsid w:val="000C11C0"/>
    <w:rsid w:val="000C1FA0"/>
    <w:rsid w:val="000C2EEB"/>
    <w:rsid w:val="000C2FAC"/>
    <w:rsid w:val="000C32DD"/>
    <w:rsid w:val="000C4863"/>
    <w:rsid w:val="000C4935"/>
    <w:rsid w:val="000C62C3"/>
    <w:rsid w:val="000C64A9"/>
    <w:rsid w:val="000C6575"/>
    <w:rsid w:val="000C7A1A"/>
    <w:rsid w:val="000D01C6"/>
    <w:rsid w:val="000D36C2"/>
    <w:rsid w:val="000D3D8E"/>
    <w:rsid w:val="000D5E17"/>
    <w:rsid w:val="000D6304"/>
    <w:rsid w:val="000D6CE0"/>
    <w:rsid w:val="000D6F26"/>
    <w:rsid w:val="000D7758"/>
    <w:rsid w:val="000D7E8C"/>
    <w:rsid w:val="000E0B5A"/>
    <w:rsid w:val="000E2889"/>
    <w:rsid w:val="000E325F"/>
    <w:rsid w:val="000E36A2"/>
    <w:rsid w:val="000E42D7"/>
    <w:rsid w:val="000E431F"/>
    <w:rsid w:val="000E4679"/>
    <w:rsid w:val="000E6409"/>
    <w:rsid w:val="000F09D8"/>
    <w:rsid w:val="000F1CC0"/>
    <w:rsid w:val="000F23A0"/>
    <w:rsid w:val="000F26E8"/>
    <w:rsid w:val="000F34AD"/>
    <w:rsid w:val="000F4ECC"/>
    <w:rsid w:val="000F5EC8"/>
    <w:rsid w:val="000F602D"/>
    <w:rsid w:val="000F64C7"/>
    <w:rsid w:val="000F7A05"/>
    <w:rsid w:val="00100348"/>
    <w:rsid w:val="001009CE"/>
    <w:rsid w:val="00101B7F"/>
    <w:rsid w:val="001029B9"/>
    <w:rsid w:val="00103F5B"/>
    <w:rsid w:val="00104004"/>
    <w:rsid w:val="00104EE2"/>
    <w:rsid w:val="0010513F"/>
    <w:rsid w:val="00106130"/>
    <w:rsid w:val="0010617B"/>
    <w:rsid w:val="0010702A"/>
    <w:rsid w:val="001071FE"/>
    <w:rsid w:val="00107D5F"/>
    <w:rsid w:val="00111B8B"/>
    <w:rsid w:val="0011239B"/>
    <w:rsid w:val="00115F1E"/>
    <w:rsid w:val="00116626"/>
    <w:rsid w:val="00117350"/>
    <w:rsid w:val="00120869"/>
    <w:rsid w:val="00121A6D"/>
    <w:rsid w:val="0012279B"/>
    <w:rsid w:val="00123E8A"/>
    <w:rsid w:val="00125374"/>
    <w:rsid w:val="00125C8D"/>
    <w:rsid w:val="00125EE7"/>
    <w:rsid w:val="0012647C"/>
    <w:rsid w:val="00126788"/>
    <w:rsid w:val="00126902"/>
    <w:rsid w:val="00126CFA"/>
    <w:rsid w:val="00127546"/>
    <w:rsid w:val="00127E89"/>
    <w:rsid w:val="00132036"/>
    <w:rsid w:val="00132CAA"/>
    <w:rsid w:val="00136C14"/>
    <w:rsid w:val="00137D63"/>
    <w:rsid w:val="00140A1A"/>
    <w:rsid w:val="00142725"/>
    <w:rsid w:val="00143F78"/>
    <w:rsid w:val="001455E3"/>
    <w:rsid w:val="00147058"/>
    <w:rsid w:val="00147B92"/>
    <w:rsid w:val="001504DE"/>
    <w:rsid w:val="00150B82"/>
    <w:rsid w:val="00151824"/>
    <w:rsid w:val="001518E8"/>
    <w:rsid w:val="0015203F"/>
    <w:rsid w:val="001522D1"/>
    <w:rsid w:val="00153388"/>
    <w:rsid w:val="00156044"/>
    <w:rsid w:val="00156149"/>
    <w:rsid w:val="001565AC"/>
    <w:rsid w:val="00156928"/>
    <w:rsid w:val="00156C28"/>
    <w:rsid w:val="00157E34"/>
    <w:rsid w:val="0016039A"/>
    <w:rsid w:val="00163732"/>
    <w:rsid w:val="00164112"/>
    <w:rsid w:val="0016555C"/>
    <w:rsid w:val="00165641"/>
    <w:rsid w:val="00167B96"/>
    <w:rsid w:val="00170B08"/>
    <w:rsid w:val="00170C1D"/>
    <w:rsid w:val="001714CB"/>
    <w:rsid w:val="00172DE9"/>
    <w:rsid w:val="00173469"/>
    <w:rsid w:val="001740C7"/>
    <w:rsid w:val="001744A4"/>
    <w:rsid w:val="0017468A"/>
    <w:rsid w:val="00175606"/>
    <w:rsid w:val="00176291"/>
    <w:rsid w:val="001768CF"/>
    <w:rsid w:val="00176988"/>
    <w:rsid w:val="001771F6"/>
    <w:rsid w:val="001801BA"/>
    <w:rsid w:val="00182E39"/>
    <w:rsid w:val="00182E77"/>
    <w:rsid w:val="00183B0B"/>
    <w:rsid w:val="00184D94"/>
    <w:rsid w:val="00185815"/>
    <w:rsid w:val="00185866"/>
    <w:rsid w:val="00186CA7"/>
    <w:rsid w:val="00190BE9"/>
    <w:rsid w:val="00190CBB"/>
    <w:rsid w:val="00191EF9"/>
    <w:rsid w:val="0019469C"/>
    <w:rsid w:val="001950AD"/>
    <w:rsid w:val="001966CC"/>
    <w:rsid w:val="001968CA"/>
    <w:rsid w:val="0019697D"/>
    <w:rsid w:val="00196D7A"/>
    <w:rsid w:val="00196EBB"/>
    <w:rsid w:val="001A05D4"/>
    <w:rsid w:val="001A0D8D"/>
    <w:rsid w:val="001A1049"/>
    <w:rsid w:val="001A1951"/>
    <w:rsid w:val="001A34AE"/>
    <w:rsid w:val="001A5943"/>
    <w:rsid w:val="001A62A0"/>
    <w:rsid w:val="001A6712"/>
    <w:rsid w:val="001A6A9E"/>
    <w:rsid w:val="001A7196"/>
    <w:rsid w:val="001B1EBA"/>
    <w:rsid w:val="001B4124"/>
    <w:rsid w:val="001B535B"/>
    <w:rsid w:val="001B5513"/>
    <w:rsid w:val="001B5759"/>
    <w:rsid w:val="001B5FD2"/>
    <w:rsid w:val="001B6132"/>
    <w:rsid w:val="001B6C67"/>
    <w:rsid w:val="001B7BC9"/>
    <w:rsid w:val="001C036E"/>
    <w:rsid w:val="001C05A4"/>
    <w:rsid w:val="001C06F1"/>
    <w:rsid w:val="001C3829"/>
    <w:rsid w:val="001C3F1B"/>
    <w:rsid w:val="001C452F"/>
    <w:rsid w:val="001C4E3F"/>
    <w:rsid w:val="001C5228"/>
    <w:rsid w:val="001C66D3"/>
    <w:rsid w:val="001C7F01"/>
    <w:rsid w:val="001D03BF"/>
    <w:rsid w:val="001D10EE"/>
    <w:rsid w:val="001D1F00"/>
    <w:rsid w:val="001D4F40"/>
    <w:rsid w:val="001D5C16"/>
    <w:rsid w:val="001D6302"/>
    <w:rsid w:val="001D6646"/>
    <w:rsid w:val="001D6B93"/>
    <w:rsid w:val="001D6EEF"/>
    <w:rsid w:val="001D7517"/>
    <w:rsid w:val="001D782C"/>
    <w:rsid w:val="001E2D0C"/>
    <w:rsid w:val="001E342A"/>
    <w:rsid w:val="001E394C"/>
    <w:rsid w:val="001E4C14"/>
    <w:rsid w:val="001E6910"/>
    <w:rsid w:val="001E6EAC"/>
    <w:rsid w:val="001E72B0"/>
    <w:rsid w:val="001F071F"/>
    <w:rsid w:val="001F07DF"/>
    <w:rsid w:val="001F09CB"/>
    <w:rsid w:val="001F2C22"/>
    <w:rsid w:val="001F3614"/>
    <w:rsid w:val="001F3826"/>
    <w:rsid w:val="001F40E0"/>
    <w:rsid w:val="001F4F57"/>
    <w:rsid w:val="001F5686"/>
    <w:rsid w:val="001F59C5"/>
    <w:rsid w:val="001F5FCA"/>
    <w:rsid w:val="001F643C"/>
    <w:rsid w:val="001F660A"/>
    <w:rsid w:val="002003E7"/>
    <w:rsid w:val="00201827"/>
    <w:rsid w:val="002035A0"/>
    <w:rsid w:val="00203C1F"/>
    <w:rsid w:val="00203FB7"/>
    <w:rsid w:val="002045AB"/>
    <w:rsid w:val="00205857"/>
    <w:rsid w:val="002076B5"/>
    <w:rsid w:val="00210D7C"/>
    <w:rsid w:val="0021122F"/>
    <w:rsid w:val="002126E5"/>
    <w:rsid w:val="0021448B"/>
    <w:rsid w:val="00214F90"/>
    <w:rsid w:val="00214FB5"/>
    <w:rsid w:val="002203B8"/>
    <w:rsid w:val="00220513"/>
    <w:rsid w:val="00220FD4"/>
    <w:rsid w:val="0022131F"/>
    <w:rsid w:val="002213AE"/>
    <w:rsid w:val="00221512"/>
    <w:rsid w:val="002215EF"/>
    <w:rsid w:val="00221D47"/>
    <w:rsid w:val="0022202D"/>
    <w:rsid w:val="002225C6"/>
    <w:rsid w:val="00222957"/>
    <w:rsid w:val="002229B6"/>
    <w:rsid w:val="002235DF"/>
    <w:rsid w:val="00224891"/>
    <w:rsid w:val="002255D1"/>
    <w:rsid w:val="00226227"/>
    <w:rsid w:val="00227360"/>
    <w:rsid w:val="00227E4E"/>
    <w:rsid w:val="002304EE"/>
    <w:rsid w:val="00231135"/>
    <w:rsid w:val="00231BC3"/>
    <w:rsid w:val="002336DB"/>
    <w:rsid w:val="00234091"/>
    <w:rsid w:val="002350EA"/>
    <w:rsid w:val="002352BF"/>
    <w:rsid w:val="00235653"/>
    <w:rsid w:val="002366C5"/>
    <w:rsid w:val="00237244"/>
    <w:rsid w:val="00237C80"/>
    <w:rsid w:val="00240CCF"/>
    <w:rsid w:val="00242E7A"/>
    <w:rsid w:val="00242EA6"/>
    <w:rsid w:val="00243180"/>
    <w:rsid w:val="00245019"/>
    <w:rsid w:val="00246194"/>
    <w:rsid w:val="002469CE"/>
    <w:rsid w:val="00246BA2"/>
    <w:rsid w:val="00247E38"/>
    <w:rsid w:val="00250B0E"/>
    <w:rsid w:val="00250D91"/>
    <w:rsid w:val="002522A7"/>
    <w:rsid w:val="00252A77"/>
    <w:rsid w:val="00253E12"/>
    <w:rsid w:val="00254C21"/>
    <w:rsid w:val="00255EDE"/>
    <w:rsid w:val="00257F7C"/>
    <w:rsid w:val="002604E6"/>
    <w:rsid w:val="00260F46"/>
    <w:rsid w:val="0026184A"/>
    <w:rsid w:val="00261F5A"/>
    <w:rsid w:val="00262899"/>
    <w:rsid w:val="0026360A"/>
    <w:rsid w:val="00263962"/>
    <w:rsid w:val="00263BF1"/>
    <w:rsid w:val="00263DDA"/>
    <w:rsid w:val="0026482F"/>
    <w:rsid w:val="002665CA"/>
    <w:rsid w:val="00266E4B"/>
    <w:rsid w:val="00270444"/>
    <w:rsid w:val="002710E1"/>
    <w:rsid w:val="002713E1"/>
    <w:rsid w:val="0027163D"/>
    <w:rsid w:val="00271669"/>
    <w:rsid w:val="00272184"/>
    <w:rsid w:val="002737AB"/>
    <w:rsid w:val="002738B2"/>
    <w:rsid w:val="00275217"/>
    <w:rsid w:val="002767C3"/>
    <w:rsid w:val="002768A6"/>
    <w:rsid w:val="00276AAE"/>
    <w:rsid w:val="002800A2"/>
    <w:rsid w:val="00281B7B"/>
    <w:rsid w:val="00281F05"/>
    <w:rsid w:val="00281F74"/>
    <w:rsid w:val="002822C9"/>
    <w:rsid w:val="002823D7"/>
    <w:rsid w:val="00282C1A"/>
    <w:rsid w:val="00282EB9"/>
    <w:rsid w:val="0028538D"/>
    <w:rsid w:val="00285736"/>
    <w:rsid w:val="002860FD"/>
    <w:rsid w:val="00286C9D"/>
    <w:rsid w:val="002873DE"/>
    <w:rsid w:val="00287A80"/>
    <w:rsid w:val="002909F3"/>
    <w:rsid w:val="002939BC"/>
    <w:rsid w:val="00294B8B"/>
    <w:rsid w:val="00295D52"/>
    <w:rsid w:val="00295F7B"/>
    <w:rsid w:val="0029638E"/>
    <w:rsid w:val="0029694C"/>
    <w:rsid w:val="00297073"/>
    <w:rsid w:val="002A2AC1"/>
    <w:rsid w:val="002A3255"/>
    <w:rsid w:val="002A336E"/>
    <w:rsid w:val="002A410D"/>
    <w:rsid w:val="002A43A1"/>
    <w:rsid w:val="002A44D6"/>
    <w:rsid w:val="002A4709"/>
    <w:rsid w:val="002A55B1"/>
    <w:rsid w:val="002A56DC"/>
    <w:rsid w:val="002A5A37"/>
    <w:rsid w:val="002B1835"/>
    <w:rsid w:val="002B189B"/>
    <w:rsid w:val="002B1D0A"/>
    <w:rsid w:val="002B2963"/>
    <w:rsid w:val="002B3160"/>
    <w:rsid w:val="002B4453"/>
    <w:rsid w:val="002B44D4"/>
    <w:rsid w:val="002B4E26"/>
    <w:rsid w:val="002B7454"/>
    <w:rsid w:val="002C0B9A"/>
    <w:rsid w:val="002C1407"/>
    <w:rsid w:val="002C29FC"/>
    <w:rsid w:val="002C2AF5"/>
    <w:rsid w:val="002C300F"/>
    <w:rsid w:val="002C4045"/>
    <w:rsid w:val="002C4571"/>
    <w:rsid w:val="002C4D9D"/>
    <w:rsid w:val="002C682D"/>
    <w:rsid w:val="002C7DCF"/>
    <w:rsid w:val="002D0E5B"/>
    <w:rsid w:val="002D2688"/>
    <w:rsid w:val="002D3A6B"/>
    <w:rsid w:val="002D406F"/>
    <w:rsid w:val="002D5931"/>
    <w:rsid w:val="002D60EB"/>
    <w:rsid w:val="002D6B43"/>
    <w:rsid w:val="002D6CF6"/>
    <w:rsid w:val="002D6D91"/>
    <w:rsid w:val="002E06D4"/>
    <w:rsid w:val="002E09EB"/>
    <w:rsid w:val="002E0EE1"/>
    <w:rsid w:val="002E112F"/>
    <w:rsid w:val="002E28DD"/>
    <w:rsid w:val="002E2EF4"/>
    <w:rsid w:val="002E4B0B"/>
    <w:rsid w:val="002E6DA2"/>
    <w:rsid w:val="002E7B95"/>
    <w:rsid w:val="002F22D8"/>
    <w:rsid w:val="002F359C"/>
    <w:rsid w:val="002F3667"/>
    <w:rsid w:val="002F467F"/>
    <w:rsid w:val="002F5E3A"/>
    <w:rsid w:val="002F6469"/>
    <w:rsid w:val="002F7967"/>
    <w:rsid w:val="00300134"/>
    <w:rsid w:val="00303BAA"/>
    <w:rsid w:val="00303DD4"/>
    <w:rsid w:val="003049D9"/>
    <w:rsid w:val="00305FCC"/>
    <w:rsid w:val="003061EC"/>
    <w:rsid w:val="00306436"/>
    <w:rsid w:val="003110D1"/>
    <w:rsid w:val="0031265F"/>
    <w:rsid w:val="0031286C"/>
    <w:rsid w:val="00314387"/>
    <w:rsid w:val="003157A5"/>
    <w:rsid w:val="003173D3"/>
    <w:rsid w:val="0031797D"/>
    <w:rsid w:val="00317A86"/>
    <w:rsid w:val="00317D07"/>
    <w:rsid w:val="00320938"/>
    <w:rsid w:val="0032332D"/>
    <w:rsid w:val="003234D0"/>
    <w:rsid w:val="003239D5"/>
    <w:rsid w:val="00324946"/>
    <w:rsid w:val="00327F0D"/>
    <w:rsid w:val="0033034A"/>
    <w:rsid w:val="003316D4"/>
    <w:rsid w:val="003316EE"/>
    <w:rsid w:val="00331A72"/>
    <w:rsid w:val="00333333"/>
    <w:rsid w:val="00333A87"/>
    <w:rsid w:val="00333B42"/>
    <w:rsid w:val="003345F8"/>
    <w:rsid w:val="0033514F"/>
    <w:rsid w:val="00336B27"/>
    <w:rsid w:val="00336B6E"/>
    <w:rsid w:val="00337025"/>
    <w:rsid w:val="00337806"/>
    <w:rsid w:val="00337E15"/>
    <w:rsid w:val="00341DFB"/>
    <w:rsid w:val="00342A21"/>
    <w:rsid w:val="0034383B"/>
    <w:rsid w:val="00343BAA"/>
    <w:rsid w:val="00344485"/>
    <w:rsid w:val="003466DE"/>
    <w:rsid w:val="0034690B"/>
    <w:rsid w:val="003471CE"/>
    <w:rsid w:val="0034771E"/>
    <w:rsid w:val="003504A1"/>
    <w:rsid w:val="00350C52"/>
    <w:rsid w:val="00350CBF"/>
    <w:rsid w:val="003512E0"/>
    <w:rsid w:val="00353091"/>
    <w:rsid w:val="00353627"/>
    <w:rsid w:val="00353ED0"/>
    <w:rsid w:val="00354CD2"/>
    <w:rsid w:val="00355192"/>
    <w:rsid w:val="0035607C"/>
    <w:rsid w:val="00356643"/>
    <w:rsid w:val="00356E66"/>
    <w:rsid w:val="00357332"/>
    <w:rsid w:val="00357C71"/>
    <w:rsid w:val="00360BA1"/>
    <w:rsid w:val="00360BCC"/>
    <w:rsid w:val="0036106D"/>
    <w:rsid w:val="003612F3"/>
    <w:rsid w:val="00361880"/>
    <w:rsid w:val="003646F4"/>
    <w:rsid w:val="003647D7"/>
    <w:rsid w:val="003649A4"/>
    <w:rsid w:val="003674EA"/>
    <w:rsid w:val="00371636"/>
    <w:rsid w:val="00371AB8"/>
    <w:rsid w:val="00372051"/>
    <w:rsid w:val="00373913"/>
    <w:rsid w:val="00375DDA"/>
    <w:rsid w:val="00376508"/>
    <w:rsid w:val="00376CCD"/>
    <w:rsid w:val="00376DBF"/>
    <w:rsid w:val="003779D1"/>
    <w:rsid w:val="00377B48"/>
    <w:rsid w:val="003808FB"/>
    <w:rsid w:val="0038174F"/>
    <w:rsid w:val="00384110"/>
    <w:rsid w:val="00384899"/>
    <w:rsid w:val="00384E9A"/>
    <w:rsid w:val="00385728"/>
    <w:rsid w:val="00386ACE"/>
    <w:rsid w:val="00386E15"/>
    <w:rsid w:val="003873B8"/>
    <w:rsid w:val="0039070D"/>
    <w:rsid w:val="0039206C"/>
    <w:rsid w:val="00392BDF"/>
    <w:rsid w:val="0039331F"/>
    <w:rsid w:val="00393369"/>
    <w:rsid w:val="0039406B"/>
    <w:rsid w:val="00394426"/>
    <w:rsid w:val="003945AB"/>
    <w:rsid w:val="00394C00"/>
    <w:rsid w:val="00395232"/>
    <w:rsid w:val="00396E22"/>
    <w:rsid w:val="003974D1"/>
    <w:rsid w:val="003A0BCE"/>
    <w:rsid w:val="003A14F2"/>
    <w:rsid w:val="003A4E51"/>
    <w:rsid w:val="003A4F2B"/>
    <w:rsid w:val="003B019C"/>
    <w:rsid w:val="003B25B1"/>
    <w:rsid w:val="003B25BA"/>
    <w:rsid w:val="003B3321"/>
    <w:rsid w:val="003B529A"/>
    <w:rsid w:val="003B655F"/>
    <w:rsid w:val="003B6805"/>
    <w:rsid w:val="003B6CC4"/>
    <w:rsid w:val="003B6F56"/>
    <w:rsid w:val="003C0CB4"/>
    <w:rsid w:val="003C1381"/>
    <w:rsid w:val="003C1D79"/>
    <w:rsid w:val="003C3330"/>
    <w:rsid w:val="003C4268"/>
    <w:rsid w:val="003C7B2B"/>
    <w:rsid w:val="003D044D"/>
    <w:rsid w:val="003D096A"/>
    <w:rsid w:val="003D0A0B"/>
    <w:rsid w:val="003D0EA9"/>
    <w:rsid w:val="003D0EE0"/>
    <w:rsid w:val="003D0F1D"/>
    <w:rsid w:val="003D1B4D"/>
    <w:rsid w:val="003D370E"/>
    <w:rsid w:val="003D3A6A"/>
    <w:rsid w:val="003D6460"/>
    <w:rsid w:val="003D6740"/>
    <w:rsid w:val="003D77B4"/>
    <w:rsid w:val="003D7816"/>
    <w:rsid w:val="003E027C"/>
    <w:rsid w:val="003E130A"/>
    <w:rsid w:val="003E1932"/>
    <w:rsid w:val="003E1B7A"/>
    <w:rsid w:val="003E1D4F"/>
    <w:rsid w:val="003F03B9"/>
    <w:rsid w:val="003F043D"/>
    <w:rsid w:val="003F17BF"/>
    <w:rsid w:val="003F2210"/>
    <w:rsid w:val="003F2464"/>
    <w:rsid w:val="003F3E5C"/>
    <w:rsid w:val="003F5088"/>
    <w:rsid w:val="003F72B2"/>
    <w:rsid w:val="003F7959"/>
    <w:rsid w:val="00400D7D"/>
    <w:rsid w:val="0040140F"/>
    <w:rsid w:val="00402D6B"/>
    <w:rsid w:val="004038D2"/>
    <w:rsid w:val="00404647"/>
    <w:rsid w:val="00406F84"/>
    <w:rsid w:val="00407D1D"/>
    <w:rsid w:val="0041186E"/>
    <w:rsid w:val="00411987"/>
    <w:rsid w:val="00412442"/>
    <w:rsid w:val="00412862"/>
    <w:rsid w:val="00412FC1"/>
    <w:rsid w:val="00414929"/>
    <w:rsid w:val="00414C02"/>
    <w:rsid w:val="00416587"/>
    <w:rsid w:val="0041775F"/>
    <w:rsid w:val="004203A9"/>
    <w:rsid w:val="00423550"/>
    <w:rsid w:val="0042463E"/>
    <w:rsid w:val="004254B2"/>
    <w:rsid w:val="0042563A"/>
    <w:rsid w:val="00425748"/>
    <w:rsid w:val="00425D00"/>
    <w:rsid w:val="00425E23"/>
    <w:rsid w:val="00425E8E"/>
    <w:rsid w:val="004263C7"/>
    <w:rsid w:val="0042690E"/>
    <w:rsid w:val="00430088"/>
    <w:rsid w:val="004300C0"/>
    <w:rsid w:val="00430881"/>
    <w:rsid w:val="00431949"/>
    <w:rsid w:val="00432C15"/>
    <w:rsid w:val="00433545"/>
    <w:rsid w:val="00433698"/>
    <w:rsid w:val="00435A5E"/>
    <w:rsid w:val="00437660"/>
    <w:rsid w:val="00437D80"/>
    <w:rsid w:val="00441F57"/>
    <w:rsid w:val="004421D2"/>
    <w:rsid w:val="004431DC"/>
    <w:rsid w:val="00444861"/>
    <w:rsid w:val="00445489"/>
    <w:rsid w:val="004459FC"/>
    <w:rsid w:val="00450447"/>
    <w:rsid w:val="00450851"/>
    <w:rsid w:val="0045268A"/>
    <w:rsid w:val="0045275E"/>
    <w:rsid w:val="004529C9"/>
    <w:rsid w:val="00454576"/>
    <w:rsid w:val="004546F5"/>
    <w:rsid w:val="00455C7D"/>
    <w:rsid w:val="004564CB"/>
    <w:rsid w:val="0045775D"/>
    <w:rsid w:val="00457821"/>
    <w:rsid w:val="00460BA1"/>
    <w:rsid w:val="00461770"/>
    <w:rsid w:val="00461D07"/>
    <w:rsid w:val="0046247A"/>
    <w:rsid w:val="00462A0A"/>
    <w:rsid w:val="00462B38"/>
    <w:rsid w:val="004632A0"/>
    <w:rsid w:val="004663EA"/>
    <w:rsid w:val="004673E6"/>
    <w:rsid w:val="004709C3"/>
    <w:rsid w:val="00471346"/>
    <w:rsid w:val="00471D59"/>
    <w:rsid w:val="00472C0F"/>
    <w:rsid w:val="00473D38"/>
    <w:rsid w:val="004744AA"/>
    <w:rsid w:val="00476A99"/>
    <w:rsid w:val="00480C3D"/>
    <w:rsid w:val="00480CDD"/>
    <w:rsid w:val="00481BD9"/>
    <w:rsid w:val="0048242F"/>
    <w:rsid w:val="00483691"/>
    <w:rsid w:val="0048412C"/>
    <w:rsid w:val="00484650"/>
    <w:rsid w:val="0048483D"/>
    <w:rsid w:val="00486590"/>
    <w:rsid w:val="00486BF4"/>
    <w:rsid w:val="00486ED6"/>
    <w:rsid w:val="00490104"/>
    <w:rsid w:val="004905E6"/>
    <w:rsid w:val="00490986"/>
    <w:rsid w:val="00490AC8"/>
    <w:rsid w:val="00490CBD"/>
    <w:rsid w:val="00490D81"/>
    <w:rsid w:val="0049490B"/>
    <w:rsid w:val="00494995"/>
    <w:rsid w:val="00495409"/>
    <w:rsid w:val="00495C16"/>
    <w:rsid w:val="0049643D"/>
    <w:rsid w:val="00497331"/>
    <w:rsid w:val="004A01B0"/>
    <w:rsid w:val="004A1428"/>
    <w:rsid w:val="004A1765"/>
    <w:rsid w:val="004A22B8"/>
    <w:rsid w:val="004A4F4D"/>
    <w:rsid w:val="004A51CD"/>
    <w:rsid w:val="004A5780"/>
    <w:rsid w:val="004A6047"/>
    <w:rsid w:val="004A70DA"/>
    <w:rsid w:val="004B001F"/>
    <w:rsid w:val="004B1D1C"/>
    <w:rsid w:val="004B5334"/>
    <w:rsid w:val="004B5D44"/>
    <w:rsid w:val="004B796B"/>
    <w:rsid w:val="004C01D3"/>
    <w:rsid w:val="004C147B"/>
    <w:rsid w:val="004C14BB"/>
    <w:rsid w:val="004C3262"/>
    <w:rsid w:val="004C45A9"/>
    <w:rsid w:val="004C4742"/>
    <w:rsid w:val="004C4967"/>
    <w:rsid w:val="004C64D7"/>
    <w:rsid w:val="004C7816"/>
    <w:rsid w:val="004C7EF2"/>
    <w:rsid w:val="004D11B0"/>
    <w:rsid w:val="004D142E"/>
    <w:rsid w:val="004D1C4B"/>
    <w:rsid w:val="004D249F"/>
    <w:rsid w:val="004D28C3"/>
    <w:rsid w:val="004D4594"/>
    <w:rsid w:val="004D4A41"/>
    <w:rsid w:val="004D4F13"/>
    <w:rsid w:val="004D52D6"/>
    <w:rsid w:val="004D5F1A"/>
    <w:rsid w:val="004D6D25"/>
    <w:rsid w:val="004D7A4C"/>
    <w:rsid w:val="004E020F"/>
    <w:rsid w:val="004E205A"/>
    <w:rsid w:val="004E265D"/>
    <w:rsid w:val="004E3CCA"/>
    <w:rsid w:val="004E3DF1"/>
    <w:rsid w:val="004E47CB"/>
    <w:rsid w:val="004E5B03"/>
    <w:rsid w:val="004E62B8"/>
    <w:rsid w:val="004E70F5"/>
    <w:rsid w:val="004E79A4"/>
    <w:rsid w:val="004F1667"/>
    <w:rsid w:val="004F1DB1"/>
    <w:rsid w:val="004F4E3A"/>
    <w:rsid w:val="004F6D84"/>
    <w:rsid w:val="004F6DF9"/>
    <w:rsid w:val="004F73D3"/>
    <w:rsid w:val="004F7469"/>
    <w:rsid w:val="004F7A0A"/>
    <w:rsid w:val="004F7A40"/>
    <w:rsid w:val="00500A0A"/>
    <w:rsid w:val="00501F2D"/>
    <w:rsid w:val="00503C6A"/>
    <w:rsid w:val="0050460F"/>
    <w:rsid w:val="0050576B"/>
    <w:rsid w:val="0050763E"/>
    <w:rsid w:val="00507DEF"/>
    <w:rsid w:val="00510F64"/>
    <w:rsid w:val="005120CD"/>
    <w:rsid w:val="00512EB4"/>
    <w:rsid w:val="00513584"/>
    <w:rsid w:val="0051522C"/>
    <w:rsid w:val="00516999"/>
    <w:rsid w:val="0052114E"/>
    <w:rsid w:val="005211A2"/>
    <w:rsid w:val="00521F2A"/>
    <w:rsid w:val="005231E9"/>
    <w:rsid w:val="0052365E"/>
    <w:rsid w:val="0052587D"/>
    <w:rsid w:val="0052638B"/>
    <w:rsid w:val="005268E3"/>
    <w:rsid w:val="0052773D"/>
    <w:rsid w:val="005311F7"/>
    <w:rsid w:val="0053125A"/>
    <w:rsid w:val="00531511"/>
    <w:rsid w:val="0053156A"/>
    <w:rsid w:val="00532B27"/>
    <w:rsid w:val="00535158"/>
    <w:rsid w:val="005362CD"/>
    <w:rsid w:val="00536EEB"/>
    <w:rsid w:val="00537274"/>
    <w:rsid w:val="00537659"/>
    <w:rsid w:val="00537735"/>
    <w:rsid w:val="00537838"/>
    <w:rsid w:val="00540025"/>
    <w:rsid w:val="00540BE7"/>
    <w:rsid w:val="005413DD"/>
    <w:rsid w:val="00541E9D"/>
    <w:rsid w:val="005427A1"/>
    <w:rsid w:val="00542C35"/>
    <w:rsid w:val="005440BD"/>
    <w:rsid w:val="00544281"/>
    <w:rsid w:val="0054482E"/>
    <w:rsid w:val="00544976"/>
    <w:rsid w:val="00544D5F"/>
    <w:rsid w:val="00550672"/>
    <w:rsid w:val="00551207"/>
    <w:rsid w:val="00551258"/>
    <w:rsid w:val="005536FF"/>
    <w:rsid w:val="005545EC"/>
    <w:rsid w:val="00555FA4"/>
    <w:rsid w:val="005564B7"/>
    <w:rsid w:val="00556D63"/>
    <w:rsid w:val="00556F03"/>
    <w:rsid w:val="00557266"/>
    <w:rsid w:val="005575F8"/>
    <w:rsid w:val="00557FCC"/>
    <w:rsid w:val="0056144F"/>
    <w:rsid w:val="00561C1C"/>
    <w:rsid w:val="00564382"/>
    <w:rsid w:val="00564ED7"/>
    <w:rsid w:val="00566D2A"/>
    <w:rsid w:val="00570076"/>
    <w:rsid w:val="00570AD1"/>
    <w:rsid w:val="005713CC"/>
    <w:rsid w:val="00571D04"/>
    <w:rsid w:val="00572EBA"/>
    <w:rsid w:val="00573251"/>
    <w:rsid w:val="00574560"/>
    <w:rsid w:val="005751DB"/>
    <w:rsid w:val="00575EAF"/>
    <w:rsid w:val="00576FDD"/>
    <w:rsid w:val="00577134"/>
    <w:rsid w:val="00577DA9"/>
    <w:rsid w:val="00581609"/>
    <w:rsid w:val="00581C76"/>
    <w:rsid w:val="005831A0"/>
    <w:rsid w:val="00584145"/>
    <w:rsid w:val="0058529B"/>
    <w:rsid w:val="00586193"/>
    <w:rsid w:val="00587C74"/>
    <w:rsid w:val="005902D9"/>
    <w:rsid w:val="00590C06"/>
    <w:rsid w:val="00592C91"/>
    <w:rsid w:val="00593732"/>
    <w:rsid w:val="00594A1A"/>
    <w:rsid w:val="005953AC"/>
    <w:rsid w:val="0059564F"/>
    <w:rsid w:val="00597B8A"/>
    <w:rsid w:val="005A0EC3"/>
    <w:rsid w:val="005A0FF7"/>
    <w:rsid w:val="005A381C"/>
    <w:rsid w:val="005A3B7C"/>
    <w:rsid w:val="005A43B6"/>
    <w:rsid w:val="005A4C83"/>
    <w:rsid w:val="005A55F0"/>
    <w:rsid w:val="005A60A7"/>
    <w:rsid w:val="005A6305"/>
    <w:rsid w:val="005B0E8A"/>
    <w:rsid w:val="005B17C9"/>
    <w:rsid w:val="005B33E5"/>
    <w:rsid w:val="005B4A9C"/>
    <w:rsid w:val="005B4E59"/>
    <w:rsid w:val="005B4E75"/>
    <w:rsid w:val="005B53E5"/>
    <w:rsid w:val="005B5986"/>
    <w:rsid w:val="005B618E"/>
    <w:rsid w:val="005B66FC"/>
    <w:rsid w:val="005C1366"/>
    <w:rsid w:val="005C5D33"/>
    <w:rsid w:val="005C639E"/>
    <w:rsid w:val="005C68A2"/>
    <w:rsid w:val="005C6C20"/>
    <w:rsid w:val="005C6CB7"/>
    <w:rsid w:val="005C7971"/>
    <w:rsid w:val="005D0F99"/>
    <w:rsid w:val="005D2A06"/>
    <w:rsid w:val="005D2C1C"/>
    <w:rsid w:val="005D5532"/>
    <w:rsid w:val="005D64C8"/>
    <w:rsid w:val="005D64F5"/>
    <w:rsid w:val="005D681A"/>
    <w:rsid w:val="005D7070"/>
    <w:rsid w:val="005D78EC"/>
    <w:rsid w:val="005E04EE"/>
    <w:rsid w:val="005E0B5E"/>
    <w:rsid w:val="005E0EDD"/>
    <w:rsid w:val="005E1693"/>
    <w:rsid w:val="005E2FAD"/>
    <w:rsid w:val="005E334D"/>
    <w:rsid w:val="005E39C9"/>
    <w:rsid w:val="005E3BDE"/>
    <w:rsid w:val="005E4692"/>
    <w:rsid w:val="005E4FA3"/>
    <w:rsid w:val="005E64BE"/>
    <w:rsid w:val="005E732B"/>
    <w:rsid w:val="005E738D"/>
    <w:rsid w:val="005E7ED9"/>
    <w:rsid w:val="005E7FD4"/>
    <w:rsid w:val="005F02DE"/>
    <w:rsid w:val="005F09DA"/>
    <w:rsid w:val="005F0A9B"/>
    <w:rsid w:val="005F1085"/>
    <w:rsid w:val="005F1556"/>
    <w:rsid w:val="005F294D"/>
    <w:rsid w:val="005F3CFB"/>
    <w:rsid w:val="005F4664"/>
    <w:rsid w:val="005F52E8"/>
    <w:rsid w:val="005F5C50"/>
    <w:rsid w:val="005F6B08"/>
    <w:rsid w:val="006006C0"/>
    <w:rsid w:val="006007CA"/>
    <w:rsid w:val="006019D4"/>
    <w:rsid w:val="00601CB4"/>
    <w:rsid w:val="00602627"/>
    <w:rsid w:val="00602BF4"/>
    <w:rsid w:val="00603219"/>
    <w:rsid w:val="00603BBA"/>
    <w:rsid w:val="00603D04"/>
    <w:rsid w:val="00605123"/>
    <w:rsid w:val="0060592C"/>
    <w:rsid w:val="0060654B"/>
    <w:rsid w:val="0060785B"/>
    <w:rsid w:val="00607B36"/>
    <w:rsid w:val="006108A4"/>
    <w:rsid w:val="0061134F"/>
    <w:rsid w:val="00611555"/>
    <w:rsid w:val="00611BCF"/>
    <w:rsid w:val="00613B27"/>
    <w:rsid w:val="006141F7"/>
    <w:rsid w:val="0061465F"/>
    <w:rsid w:val="00615577"/>
    <w:rsid w:val="00615CD1"/>
    <w:rsid w:val="006204E6"/>
    <w:rsid w:val="00620C24"/>
    <w:rsid w:val="00621311"/>
    <w:rsid w:val="00622122"/>
    <w:rsid w:val="006234B9"/>
    <w:rsid w:val="00623922"/>
    <w:rsid w:val="00624317"/>
    <w:rsid w:val="006248A3"/>
    <w:rsid w:val="0062491F"/>
    <w:rsid w:val="00625266"/>
    <w:rsid w:val="0062685A"/>
    <w:rsid w:val="00626F9E"/>
    <w:rsid w:val="006271D3"/>
    <w:rsid w:val="00627B57"/>
    <w:rsid w:val="00627D11"/>
    <w:rsid w:val="00630BF3"/>
    <w:rsid w:val="0063105E"/>
    <w:rsid w:val="00632A7C"/>
    <w:rsid w:val="00632FAE"/>
    <w:rsid w:val="00633077"/>
    <w:rsid w:val="00633238"/>
    <w:rsid w:val="006334A2"/>
    <w:rsid w:val="00633DCE"/>
    <w:rsid w:val="0063468A"/>
    <w:rsid w:val="00635010"/>
    <w:rsid w:val="0063601E"/>
    <w:rsid w:val="006368F9"/>
    <w:rsid w:val="006375CE"/>
    <w:rsid w:val="00640A1B"/>
    <w:rsid w:val="006415F5"/>
    <w:rsid w:val="006442BC"/>
    <w:rsid w:val="0064477A"/>
    <w:rsid w:val="0064593E"/>
    <w:rsid w:val="00646C0E"/>
    <w:rsid w:val="006477BE"/>
    <w:rsid w:val="00647DD5"/>
    <w:rsid w:val="00647FDF"/>
    <w:rsid w:val="006514E9"/>
    <w:rsid w:val="00651D64"/>
    <w:rsid w:val="00655213"/>
    <w:rsid w:val="0065596D"/>
    <w:rsid w:val="00655F39"/>
    <w:rsid w:val="00656732"/>
    <w:rsid w:val="00656F2A"/>
    <w:rsid w:val="0066082F"/>
    <w:rsid w:val="00661022"/>
    <w:rsid w:val="006617A1"/>
    <w:rsid w:val="0066250F"/>
    <w:rsid w:val="00662F73"/>
    <w:rsid w:val="006630F1"/>
    <w:rsid w:val="00665602"/>
    <w:rsid w:val="00665BF3"/>
    <w:rsid w:val="006705AD"/>
    <w:rsid w:val="006727FF"/>
    <w:rsid w:val="00672A08"/>
    <w:rsid w:val="0067389D"/>
    <w:rsid w:val="006743C5"/>
    <w:rsid w:val="00675F34"/>
    <w:rsid w:val="00676321"/>
    <w:rsid w:val="00676F45"/>
    <w:rsid w:val="006771A4"/>
    <w:rsid w:val="00677851"/>
    <w:rsid w:val="00677996"/>
    <w:rsid w:val="00680026"/>
    <w:rsid w:val="00680856"/>
    <w:rsid w:val="00681AF2"/>
    <w:rsid w:val="0068212E"/>
    <w:rsid w:val="00682543"/>
    <w:rsid w:val="00682809"/>
    <w:rsid w:val="00682978"/>
    <w:rsid w:val="00683A32"/>
    <w:rsid w:val="0068631D"/>
    <w:rsid w:val="00686DEE"/>
    <w:rsid w:val="00687F72"/>
    <w:rsid w:val="0069152A"/>
    <w:rsid w:val="00692816"/>
    <w:rsid w:val="00694898"/>
    <w:rsid w:val="00694D7F"/>
    <w:rsid w:val="00695C9F"/>
    <w:rsid w:val="00696E20"/>
    <w:rsid w:val="00697221"/>
    <w:rsid w:val="006A0B6D"/>
    <w:rsid w:val="006A10EE"/>
    <w:rsid w:val="006A19D9"/>
    <w:rsid w:val="006A2629"/>
    <w:rsid w:val="006A3997"/>
    <w:rsid w:val="006A3F26"/>
    <w:rsid w:val="006A3F79"/>
    <w:rsid w:val="006A4157"/>
    <w:rsid w:val="006A4F01"/>
    <w:rsid w:val="006A6769"/>
    <w:rsid w:val="006A7840"/>
    <w:rsid w:val="006A7AF9"/>
    <w:rsid w:val="006B1CD8"/>
    <w:rsid w:val="006B2350"/>
    <w:rsid w:val="006B2C52"/>
    <w:rsid w:val="006B2CE5"/>
    <w:rsid w:val="006B2D8F"/>
    <w:rsid w:val="006B41BF"/>
    <w:rsid w:val="006B6BCE"/>
    <w:rsid w:val="006C02B0"/>
    <w:rsid w:val="006C0815"/>
    <w:rsid w:val="006C1E9C"/>
    <w:rsid w:val="006C3C4A"/>
    <w:rsid w:val="006C42E6"/>
    <w:rsid w:val="006C4E68"/>
    <w:rsid w:val="006C5093"/>
    <w:rsid w:val="006C5462"/>
    <w:rsid w:val="006C614F"/>
    <w:rsid w:val="006C7990"/>
    <w:rsid w:val="006C7AB4"/>
    <w:rsid w:val="006C7E10"/>
    <w:rsid w:val="006D0A6F"/>
    <w:rsid w:val="006D1D84"/>
    <w:rsid w:val="006D1EC3"/>
    <w:rsid w:val="006D3B60"/>
    <w:rsid w:val="006D4AAE"/>
    <w:rsid w:val="006D4BE9"/>
    <w:rsid w:val="006D54A7"/>
    <w:rsid w:val="006D5B88"/>
    <w:rsid w:val="006D6370"/>
    <w:rsid w:val="006D63E6"/>
    <w:rsid w:val="006D644B"/>
    <w:rsid w:val="006D6D80"/>
    <w:rsid w:val="006D6FAA"/>
    <w:rsid w:val="006D7A75"/>
    <w:rsid w:val="006E0BC6"/>
    <w:rsid w:val="006E2D42"/>
    <w:rsid w:val="006E4A8B"/>
    <w:rsid w:val="006E5316"/>
    <w:rsid w:val="006E6193"/>
    <w:rsid w:val="006E6A5E"/>
    <w:rsid w:val="006E758D"/>
    <w:rsid w:val="006F1447"/>
    <w:rsid w:val="006F206E"/>
    <w:rsid w:val="006F24D7"/>
    <w:rsid w:val="006F41DB"/>
    <w:rsid w:val="006F596A"/>
    <w:rsid w:val="006F67CB"/>
    <w:rsid w:val="006F699A"/>
    <w:rsid w:val="006F7461"/>
    <w:rsid w:val="006F7B81"/>
    <w:rsid w:val="0070040A"/>
    <w:rsid w:val="007007D2"/>
    <w:rsid w:val="00700DD3"/>
    <w:rsid w:val="00702B20"/>
    <w:rsid w:val="007032FC"/>
    <w:rsid w:val="007056FD"/>
    <w:rsid w:val="007075CD"/>
    <w:rsid w:val="007077FC"/>
    <w:rsid w:val="00710CB0"/>
    <w:rsid w:val="0071158D"/>
    <w:rsid w:val="00712B44"/>
    <w:rsid w:val="00713EE8"/>
    <w:rsid w:val="007178AE"/>
    <w:rsid w:val="00721FBD"/>
    <w:rsid w:val="00722569"/>
    <w:rsid w:val="007234B5"/>
    <w:rsid w:val="00724099"/>
    <w:rsid w:val="007257F9"/>
    <w:rsid w:val="007267C5"/>
    <w:rsid w:val="00726AFF"/>
    <w:rsid w:val="00730D5F"/>
    <w:rsid w:val="00734047"/>
    <w:rsid w:val="007343CE"/>
    <w:rsid w:val="0073464D"/>
    <w:rsid w:val="0073549E"/>
    <w:rsid w:val="00735D19"/>
    <w:rsid w:val="00735FAB"/>
    <w:rsid w:val="00736CC4"/>
    <w:rsid w:val="0074018F"/>
    <w:rsid w:val="00743E63"/>
    <w:rsid w:val="00746D84"/>
    <w:rsid w:val="007477FE"/>
    <w:rsid w:val="007479A1"/>
    <w:rsid w:val="00750770"/>
    <w:rsid w:val="0075077C"/>
    <w:rsid w:val="00750D82"/>
    <w:rsid w:val="00751EAC"/>
    <w:rsid w:val="00752C0E"/>
    <w:rsid w:val="00752CDF"/>
    <w:rsid w:val="007536B5"/>
    <w:rsid w:val="0075399F"/>
    <w:rsid w:val="0075401C"/>
    <w:rsid w:val="007543AB"/>
    <w:rsid w:val="007612CA"/>
    <w:rsid w:val="00761368"/>
    <w:rsid w:val="00762238"/>
    <w:rsid w:val="0076247C"/>
    <w:rsid w:val="00762A4C"/>
    <w:rsid w:val="00762CC9"/>
    <w:rsid w:val="00762D06"/>
    <w:rsid w:val="00762E85"/>
    <w:rsid w:val="0076317A"/>
    <w:rsid w:val="0076418D"/>
    <w:rsid w:val="007644C8"/>
    <w:rsid w:val="00766FD5"/>
    <w:rsid w:val="00770512"/>
    <w:rsid w:val="00774299"/>
    <w:rsid w:val="007748E1"/>
    <w:rsid w:val="00774A34"/>
    <w:rsid w:val="00780A5C"/>
    <w:rsid w:val="007810F9"/>
    <w:rsid w:val="007813ED"/>
    <w:rsid w:val="00781BF1"/>
    <w:rsid w:val="00783BBC"/>
    <w:rsid w:val="0078410F"/>
    <w:rsid w:val="007845C3"/>
    <w:rsid w:val="00785386"/>
    <w:rsid w:val="007856B6"/>
    <w:rsid w:val="00786A6E"/>
    <w:rsid w:val="00787572"/>
    <w:rsid w:val="00787F78"/>
    <w:rsid w:val="00790764"/>
    <w:rsid w:val="00791A18"/>
    <w:rsid w:val="00792875"/>
    <w:rsid w:val="007928CE"/>
    <w:rsid w:val="00793768"/>
    <w:rsid w:val="0079386E"/>
    <w:rsid w:val="00793D3A"/>
    <w:rsid w:val="00796D82"/>
    <w:rsid w:val="007A0561"/>
    <w:rsid w:val="007A259A"/>
    <w:rsid w:val="007A3285"/>
    <w:rsid w:val="007A41B0"/>
    <w:rsid w:val="007A41F2"/>
    <w:rsid w:val="007A6E27"/>
    <w:rsid w:val="007A7397"/>
    <w:rsid w:val="007B01FF"/>
    <w:rsid w:val="007B1146"/>
    <w:rsid w:val="007B2229"/>
    <w:rsid w:val="007B2F0C"/>
    <w:rsid w:val="007B468B"/>
    <w:rsid w:val="007B56A0"/>
    <w:rsid w:val="007B59DD"/>
    <w:rsid w:val="007B5BD2"/>
    <w:rsid w:val="007B67B7"/>
    <w:rsid w:val="007B6BBF"/>
    <w:rsid w:val="007B735C"/>
    <w:rsid w:val="007B7539"/>
    <w:rsid w:val="007B75F8"/>
    <w:rsid w:val="007B78AE"/>
    <w:rsid w:val="007C3D2B"/>
    <w:rsid w:val="007C460A"/>
    <w:rsid w:val="007C6CF3"/>
    <w:rsid w:val="007C6CFA"/>
    <w:rsid w:val="007C7F6B"/>
    <w:rsid w:val="007D059A"/>
    <w:rsid w:val="007D09AF"/>
    <w:rsid w:val="007D112C"/>
    <w:rsid w:val="007D12B4"/>
    <w:rsid w:val="007D18F9"/>
    <w:rsid w:val="007D2F02"/>
    <w:rsid w:val="007D3022"/>
    <w:rsid w:val="007D31A6"/>
    <w:rsid w:val="007D4CCC"/>
    <w:rsid w:val="007D4EEF"/>
    <w:rsid w:val="007D6187"/>
    <w:rsid w:val="007D63EE"/>
    <w:rsid w:val="007D668E"/>
    <w:rsid w:val="007D747F"/>
    <w:rsid w:val="007E15D9"/>
    <w:rsid w:val="007E3A28"/>
    <w:rsid w:val="007E51D1"/>
    <w:rsid w:val="007E640B"/>
    <w:rsid w:val="007F01C3"/>
    <w:rsid w:val="007F122D"/>
    <w:rsid w:val="007F3227"/>
    <w:rsid w:val="007F4A49"/>
    <w:rsid w:val="007F7364"/>
    <w:rsid w:val="007F7AC9"/>
    <w:rsid w:val="008000F6"/>
    <w:rsid w:val="00800AA2"/>
    <w:rsid w:val="00802229"/>
    <w:rsid w:val="00802B9D"/>
    <w:rsid w:val="008033A3"/>
    <w:rsid w:val="008038CB"/>
    <w:rsid w:val="00803EA3"/>
    <w:rsid w:val="00804A76"/>
    <w:rsid w:val="008056F6"/>
    <w:rsid w:val="0080687B"/>
    <w:rsid w:val="00807560"/>
    <w:rsid w:val="0081096F"/>
    <w:rsid w:val="008109C0"/>
    <w:rsid w:val="008113C5"/>
    <w:rsid w:val="0081265C"/>
    <w:rsid w:val="00812E3D"/>
    <w:rsid w:val="00812FF2"/>
    <w:rsid w:val="0081436B"/>
    <w:rsid w:val="00814725"/>
    <w:rsid w:val="008147E8"/>
    <w:rsid w:val="00814A7F"/>
    <w:rsid w:val="00814CBC"/>
    <w:rsid w:val="00816212"/>
    <w:rsid w:val="008162AD"/>
    <w:rsid w:val="00817FCE"/>
    <w:rsid w:val="00824616"/>
    <w:rsid w:val="00826433"/>
    <w:rsid w:val="00830A16"/>
    <w:rsid w:val="00830B88"/>
    <w:rsid w:val="008319FD"/>
    <w:rsid w:val="00832329"/>
    <w:rsid w:val="00833989"/>
    <w:rsid w:val="00833B37"/>
    <w:rsid w:val="00834461"/>
    <w:rsid w:val="008373D5"/>
    <w:rsid w:val="00837D34"/>
    <w:rsid w:val="008413A2"/>
    <w:rsid w:val="00842685"/>
    <w:rsid w:val="0084400F"/>
    <w:rsid w:val="0084619C"/>
    <w:rsid w:val="008477A9"/>
    <w:rsid w:val="0084792E"/>
    <w:rsid w:val="00847AA5"/>
    <w:rsid w:val="00847D02"/>
    <w:rsid w:val="008507F2"/>
    <w:rsid w:val="00850E6B"/>
    <w:rsid w:val="0085335B"/>
    <w:rsid w:val="0085337C"/>
    <w:rsid w:val="00854545"/>
    <w:rsid w:val="00854CCB"/>
    <w:rsid w:val="00856882"/>
    <w:rsid w:val="00857645"/>
    <w:rsid w:val="00860004"/>
    <w:rsid w:val="00860DD0"/>
    <w:rsid w:val="00861DE1"/>
    <w:rsid w:val="00862E34"/>
    <w:rsid w:val="00863152"/>
    <w:rsid w:val="008635FD"/>
    <w:rsid w:val="00863615"/>
    <w:rsid w:val="0086372E"/>
    <w:rsid w:val="00864B96"/>
    <w:rsid w:val="008650CF"/>
    <w:rsid w:val="00865117"/>
    <w:rsid w:val="00865734"/>
    <w:rsid w:val="00866877"/>
    <w:rsid w:val="00867550"/>
    <w:rsid w:val="00871F7B"/>
    <w:rsid w:val="0087221E"/>
    <w:rsid w:val="00872C09"/>
    <w:rsid w:val="00873225"/>
    <w:rsid w:val="00873489"/>
    <w:rsid w:val="00873B29"/>
    <w:rsid w:val="00873B8C"/>
    <w:rsid w:val="0087459C"/>
    <w:rsid w:val="008756FE"/>
    <w:rsid w:val="0087571D"/>
    <w:rsid w:val="0087583F"/>
    <w:rsid w:val="00876B1C"/>
    <w:rsid w:val="008806C5"/>
    <w:rsid w:val="00880D0A"/>
    <w:rsid w:val="0088203E"/>
    <w:rsid w:val="00882453"/>
    <w:rsid w:val="00882C91"/>
    <w:rsid w:val="00883126"/>
    <w:rsid w:val="0088344B"/>
    <w:rsid w:val="00886CEB"/>
    <w:rsid w:val="0088757C"/>
    <w:rsid w:val="008875D5"/>
    <w:rsid w:val="008876C9"/>
    <w:rsid w:val="008877A7"/>
    <w:rsid w:val="008878A8"/>
    <w:rsid w:val="0089074B"/>
    <w:rsid w:val="00891124"/>
    <w:rsid w:val="00891C58"/>
    <w:rsid w:val="00891D04"/>
    <w:rsid w:val="00892718"/>
    <w:rsid w:val="00893C15"/>
    <w:rsid w:val="00895619"/>
    <w:rsid w:val="00896129"/>
    <w:rsid w:val="008973DE"/>
    <w:rsid w:val="008A1969"/>
    <w:rsid w:val="008A2440"/>
    <w:rsid w:val="008A2639"/>
    <w:rsid w:val="008A455A"/>
    <w:rsid w:val="008A464C"/>
    <w:rsid w:val="008A4685"/>
    <w:rsid w:val="008A4D6A"/>
    <w:rsid w:val="008A5026"/>
    <w:rsid w:val="008A59AA"/>
    <w:rsid w:val="008A5DA6"/>
    <w:rsid w:val="008A70AC"/>
    <w:rsid w:val="008A71D4"/>
    <w:rsid w:val="008B1106"/>
    <w:rsid w:val="008B18E1"/>
    <w:rsid w:val="008B1B59"/>
    <w:rsid w:val="008B2745"/>
    <w:rsid w:val="008B27CB"/>
    <w:rsid w:val="008B2BE0"/>
    <w:rsid w:val="008B4193"/>
    <w:rsid w:val="008B437E"/>
    <w:rsid w:val="008B653B"/>
    <w:rsid w:val="008B6F0C"/>
    <w:rsid w:val="008B71C8"/>
    <w:rsid w:val="008C0AAD"/>
    <w:rsid w:val="008C24F9"/>
    <w:rsid w:val="008C2E54"/>
    <w:rsid w:val="008C37B3"/>
    <w:rsid w:val="008C3ABE"/>
    <w:rsid w:val="008C65E6"/>
    <w:rsid w:val="008C71BD"/>
    <w:rsid w:val="008C780B"/>
    <w:rsid w:val="008D05B9"/>
    <w:rsid w:val="008D176B"/>
    <w:rsid w:val="008D205C"/>
    <w:rsid w:val="008D291E"/>
    <w:rsid w:val="008D2AD9"/>
    <w:rsid w:val="008D34FA"/>
    <w:rsid w:val="008D378B"/>
    <w:rsid w:val="008D4956"/>
    <w:rsid w:val="008D5E3F"/>
    <w:rsid w:val="008D63E3"/>
    <w:rsid w:val="008D6A38"/>
    <w:rsid w:val="008D7D66"/>
    <w:rsid w:val="008E019B"/>
    <w:rsid w:val="008E13BB"/>
    <w:rsid w:val="008E1F2F"/>
    <w:rsid w:val="008E2528"/>
    <w:rsid w:val="008E576C"/>
    <w:rsid w:val="008E632B"/>
    <w:rsid w:val="008E6D00"/>
    <w:rsid w:val="008E7CFF"/>
    <w:rsid w:val="008F0921"/>
    <w:rsid w:val="008F0B59"/>
    <w:rsid w:val="008F1FE0"/>
    <w:rsid w:val="008F4639"/>
    <w:rsid w:val="008F497D"/>
    <w:rsid w:val="008F5743"/>
    <w:rsid w:val="008F5BCE"/>
    <w:rsid w:val="00900E58"/>
    <w:rsid w:val="009013EC"/>
    <w:rsid w:val="00901B70"/>
    <w:rsid w:val="009024B9"/>
    <w:rsid w:val="00902FA0"/>
    <w:rsid w:val="00902FDB"/>
    <w:rsid w:val="00903144"/>
    <w:rsid w:val="0090355F"/>
    <w:rsid w:val="00903648"/>
    <w:rsid w:val="0090394F"/>
    <w:rsid w:val="00904A2A"/>
    <w:rsid w:val="0090533E"/>
    <w:rsid w:val="0090572D"/>
    <w:rsid w:val="00905F72"/>
    <w:rsid w:val="00906DF2"/>
    <w:rsid w:val="0090774A"/>
    <w:rsid w:val="00907DE0"/>
    <w:rsid w:val="00910AC3"/>
    <w:rsid w:val="00911065"/>
    <w:rsid w:val="0091255F"/>
    <w:rsid w:val="009125B8"/>
    <w:rsid w:val="00913B3B"/>
    <w:rsid w:val="00914398"/>
    <w:rsid w:val="009157A9"/>
    <w:rsid w:val="00916CA4"/>
    <w:rsid w:val="00920307"/>
    <w:rsid w:val="00920A21"/>
    <w:rsid w:val="00924C17"/>
    <w:rsid w:val="009250F7"/>
    <w:rsid w:val="009256B2"/>
    <w:rsid w:val="009257F2"/>
    <w:rsid w:val="009264A1"/>
    <w:rsid w:val="00931380"/>
    <w:rsid w:val="0093271C"/>
    <w:rsid w:val="0093277A"/>
    <w:rsid w:val="00932B2C"/>
    <w:rsid w:val="00932CF4"/>
    <w:rsid w:val="00932E04"/>
    <w:rsid w:val="00933C04"/>
    <w:rsid w:val="00935360"/>
    <w:rsid w:val="0093695D"/>
    <w:rsid w:val="00937E6C"/>
    <w:rsid w:val="00941741"/>
    <w:rsid w:val="00941806"/>
    <w:rsid w:val="00941B6C"/>
    <w:rsid w:val="009427AB"/>
    <w:rsid w:val="00942E83"/>
    <w:rsid w:val="00943306"/>
    <w:rsid w:val="00944A07"/>
    <w:rsid w:val="00944D62"/>
    <w:rsid w:val="00945757"/>
    <w:rsid w:val="009459FE"/>
    <w:rsid w:val="00950412"/>
    <w:rsid w:val="00951506"/>
    <w:rsid w:val="00952723"/>
    <w:rsid w:val="00953E02"/>
    <w:rsid w:val="00954EE4"/>
    <w:rsid w:val="0095506C"/>
    <w:rsid w:val="00955177"/>
    <w:rsid w:val="009553D4"/>
    <w:rsid w:val="0096032D"/>
    <w:rsid w:val="009615D2"/>
    <w:rsid w:val="00962CA8"/>
    <w:rsid w:val="00962ECE"/>
    <w:rsid w:val="0096331E"/>
    <w:rsid w:val="009643A8"/>
    <w:rsid w:val="009645A0"/>
    <w:rsid w:val="0096529B"/>
    <w:rsid w:val="00970DB0"/>
    <w:rsid w:val="00972A95"/>
    <w:rsid w:val="009743AE"/>
    <w:rsid w:val="0097454B"/>
    <w:rsid w:val="00975091"/>
    <w:rsid w:val="00976089"/>
    <w:rsid w:val="009768B3"/>
    <w:rsid w:val="00976DCF"/>
    <w:rsid w:val="009779EA"/>
    <w:rsid w:val="00977D80"/>
    <w:rsid w:val="0098131A"/>
    <w:rsid w:val="00981CF2"/>
    <w:rsid w:val="009852D8"/>
    <w:rsid w:val="00985340"/>
    <w:rsid w:val="00985CEC"/>
    <w:rsid w:val="00986139"/>
    <w:rsid w:val="009870DD"/>
    <w:rsid w:val="00991113"/>
    <w:rsid w:val="009928B5"/>
    <w:rsid w:val="00992B8C"/>
    <w:rsid w:val="00993490"/>
    <w:rsid w:val="00993773"/>
    <w:rsid w:val="009A02B0"/>
    <w:rsid w:val="009A1A2D"/>
    <w:rsid w:val="009A1C99"/>
    <w:rsid w:val="009A279B"/>
    <w:rsid w:val="009A402A"/>
    <w:rsid w:val="009A6305"/>
    <w:rsid w:val="009A71A7"/>
    <w:rsid w:val="009B0374"/>
    <w:rsid w:val="009B1B5C"/>
    <w:rsid w:val="009B2398"/>
    <w:rsid w:val="009B35B0"/>
    <w:rsid w:val="009B3CA9"/>
    <w:rsid w:val="009B4FFD"/>
    <w:rsid w:val="009B5397"/>
    <w:rsid w:val="009B5419"/>
    <w:rsid w:val="009B6538"/>
    <w:rsid w:val="009C061C"/>
    <w:rsid w:val="009C147F"/>
    <w:rsid w:val="009C19CE"/>
    <w:rsid w:val="009C21B5"/>
    <w:rsid w:val="009C24BA"/>
    <w:rsid w:val="009C2DC8"/>
    <w:rsid w:val="009C3067"/>
    <w:rsid w:val="009C355A"/>
    <w:rsid w:val="009C3F0C"/>
    <w:rsid w:val="009C5359"/>
    <w:rsid w:val="009C564E"/>
    <w:rsid w:val="009C5ED7"/>
    <w:rsid w:val="009C5F3D"/>
    <w:rsid w:val="009C76BB"/>
    <w:rsid w:val="009C76DC"/>
    <w:rsid w:val="009C7E42"/>
    <w:rsid w:val="009D1CA8"/>
    <w:rsid w:val="009D20E0"/>
    <w:rsid w:val="009D2725"/>
    <w:rsid w:val="009D2934"/>
    <w:rsid w:val="009D2DFA"/>
    <w:rsid w:val="009D36EA"/>
    <w:rsid w:val="009D645F"/>
    <w:rsid w:val="009D7683"/>
    <w:rsid w:val="009D77B8"/>
    <w:rsid w:val="009D7B2F"/>
    <w:rsid w:val="009D7F75"/>
    <w:rsid w:val="009E01D5"/>
    <w:rsid w:val="009E0EB9"/>
    <w:rsid w:val="009E1A47"/>
    <w:rsid w:val="009E3900"/>
    <w:rsid w:val="009E4733"/>
    <w:rsid w:val="009E57C2"/>
    <w:rsid w:val="009E5E1A"/>
    <w:rsid w:val="009E681E"/>
    <w:rsid w:val="009E7895"/>
    <w:rsid w:val="009E7F1E"/>
    <w:rsid w:val="009F0042"/>
    <w:rsid w:val="009F0144"/>
    <w:rsid w:val="009F258B"/>
    <w:rsid w:val="009F6338"/>
    <w:rsid w:val="009F6684"/>
    <w:rsid w:val="009F791B"/>
    <w:rsid w:val="009F7FC6"/>
    <w:rsid w:val="00A00DE4"/>
    <w:rsid w:val="00A00F19"/>
    <w:rsid w:val="00A01222"/>
    <w:rsid w:val="00A04008"/>
    <w:rsid w:val="00A042F9"/>
    <w:rsid w:val="00A048FE"/>
    <w:rsid w:val="00A04E10"/>
    <w:rsid w:val="00A06117"/>
    <w:rsid w:val="00A1085C"/>
    <w:rsid w:val="00A11963"/>
    <w:rsid w:val="00A13687"/>
    <w:rsid w:val="00A13958"/>
    <w:rsid w:val="00A1530F"/>
    <w:rsid w:val="00A16028"/>
    <w:rsid w:val="00A1759E"/>
    <w:rsid w:val="00A205ED"/>
    <w:rsid w:val="00A22715"/>
    <w:rsid w:val="00A24371"/>
    <w:rsid w:val="00A25901"/>
    <w:rsid w:val="00A25E93"/>
    <w:rsid w:val="00A26C65"/>
    <w:rsid w:val="00A26D6C"/>
    <w:rsid w:val="00A31623"/>
    <w:rsid w:val="00A3171F"/>
    <w:rsid w:val="00A33BEC"/>
    <w:rsid w:val="00A33DE8"/>
    <w:rsid w:val="00A35B83"/>
    <w:rsid w:val="00A36E5E"/>
    <w:rsid w:val="00A41645"/>
    <w:rsid w:val="00A42662"/>
    <w:rsid w:val="00A42D9D"/>
    <w:rsid w:val="00A438D2"/>
    <w:rsid w:val="00A43BC9"/>
    <w:rsid w:val="00A445C1"/>
    <w:rsid w:val="00A45CF8"/>
    <w:rsid w:val="00A45D2D"/>
    <w:rsid w:val="00A46A87"/>
    <w:rsid w:val="00A4706E"/>
    <w:rsid w:val="00A500BB"/>
    <w:rsid w:val="00A52361"/>
    <w:rsid w:val="00A52FEF"/>
    <w:rsid w:val="00A53043"/>
    <w:rsid w:val="00A5436D"/>
    <w:rsid w:val="00A552F9"/>
    <w:rsid w:val="00A55369"/>
    <w:rsid w:val="00A56900"/>
    <w:rsid w:val="00A56AE2"/>
    <w:rsid w:val="00A57112"/>
    <w:rsid w:val="00A57DB3"/>
    <w:rsid w:val="00A60B81"/>
    <w:rsid w:val="00A60EBF"/>
    <w:rsid w:val="00A6168B"/>
    <w:rsid w:val="00A6626A"/>
    <w:rsid w:val="00A671C4"/>
    <w:rsid w:val="00A6748B"/>
    <w:rsid w:val="00A67518"/>
    <w:rsid w:val="00A67836"/>
    <w:rsid w:val="00A67A49"/>
    <w:rsid w:val="00A67B85"/>
    <w:rsid w:val="00A67CE9"/>
    <w:rsid w:val="00A705C0"/>
    <w:rsid w:val="00A713AC"/>
    <w:rsid w:val="00A71890"/>
    <w:rsid w:val="00A71D05"/>
    <w:rsid w:val="00A71E40"/>
    <w:rsid w:val="00A7375F"/>
    <w:rsid w:val="00A745A8"/>
    <w:rsid w:val="00A76433"/>
    <w:rsid w:val="00A77CFB"/>
    <w:rsid w:val="00A81403"/>
    <w:rsid w:val="00A821A2"/>
    <w:rsid w:val="00A82972"/>
    <w:rsid w:val="00A83A60"/>
    <w:rsid w:val="00A84010"/>
    <w:rsid w:val="00A86B41"/>
    <w:rsid w:val="00A86E2A"/>
    <w:rsid w:val="00A87903"/>
    <w:rsid w:val="00A87977"/>
    <w:rsid w:val="00A87E18"/>
    <w:rsid w:val="00A90F12"/>
    <w:rsid w:val="00A928F9"/>
    <w:rsid w:val="00A929D8"/>
    <w:rsid w:val="00A94672"/>
    <w:rsid w:val="00A97253"/>
    <w:rsid w:val="00A97ACD"/>
    <w:rsid w:val="00AA1222"/>
    <w:rsid w:val="00AA2835"/>
    <w:rsid w:val="00AA40BF"/>
    <w:rsid w:val="00AA4E9C"/>
    <w:rsid w:val="00AA50FF"/>
    <w:rsid w:val="00AB09A1"/>
    <w:rsid w:val="00AB0FEF"/>
    <w:rsid w:val="00AB1C5F"/>
    <w:rsid w:val="00AB1CB4"/>
    <w:rsid w:val="00AB218C"/>
    <w:rsid w:val="00AB2371"/>
    <w:rsid w:val="00AB30A7"/>
    <w:rsid w:val="00AB4AF1"/>
    <w:rsid w:val="00AB5687"/>
    <w:rsid w:val="00AB5987"/>
    <w:rsid w:val="00AB5CEC"/>
    <w:rsid w:val="00AB6256"/>
    <w:rsid w:val="00AB6EF0"/>
    <w:rsid w:val="00AB72C8"/>
    <w:rsid w:val="00AC1C55"/>
    <w:rsid w:val="00AC3A40"/>
    <w:rsid w:val="00AC3E63"/>
    <w:rsid w:val="00AC3EA1"/>
    <w:rsid w:val="00AC429E"/>
    <w:rsid w:val="00AC466E"/>
    <w:rsid w:val="00AC4753"/>
    <w:rsid w:val="00AC5750"/>
    <w:rsid w:val="00AC6B88"/>
    <w:rsid w:val="00AC71AE"/>
    <w:rsid w:val="00AC7828"/>
    <w:rsid w:val="00AD02AA"/>
    <w:rsid w:val="00AD073E"/>
    <w:rsid w:val="00AD2156"/>
    <w:rsid w:val="00AD2BEB"/>
    <w:rsid w:val="00AD31CF"/>
    <w:rsid w:val="00AD423F"/>
    <w:rsid w:val="00AD7566"/>
    <w:rsid w:val="00AE0364"/>
    <w:rsid w:val="00AE1429"/>
    <w:rsid w:val="00AE1F2B"/>
    <w:rsid w:val="00AE2B98"/>
    <w:rsid w:val="00AE2E6C"/>
    <w:rsid w:val="00AE4A2C"/>
    <w:rsid w:val="00AE5472"/>
    <w:rsid w:val="00AE579E"/>
    <w:rsid w:val="00AE58B9"/>
    <w:rsid w:val="00AE66EB"/>
    <w:rsid w:val="00AE679E"/>
    <w:rsid w:val="00AE6F02"/>
    <w:rsid w:val="00AE78B6"/>
    <w:rsid w:val="00AF02AD"/>
    <w:rsid w:val="00AF0F44"/>
    <w:rsid w:val="00AF10D3"/>
    <w:rsid w:val="00AF20C9"/>
    <w:rsid w:val="00AF3288"/>
    <w:rsid w:val="00AF4B52"/>
    <w:rsid w:val="00AF51D6"/>
    <w:rsid w:val="00AF5DF5"/>
    <w:rsid w:val="00AF6BED"/>
    <w:rsid w:val="00B015B1"/>
    <w:rsid w:val="00B0495B"/>
    <w:rsid w:val="00B05F87"/>
    <w:rsid w:val="00B06CD3"/>
    <w:rsid w:val="00B0787B"/>
    <w:rsid w:val="00B07B13"/>
    <w:rsid w:val="00B07BC7"/>
    <w:rsid w:val="00B100ED"/>
    <w:rsid w:val="00B10FE0"/>
    <w:rsid w:val="00B14EE4"/>
    <w:rsid w:val="00B15825"/>
    <w:rsid w:val="00B16B06"/>
    <w:rsid w:val="00B1792D"/>
    <w:rsid w:val="00B2153B"/>
    <w:rsid w:val="00B21A5D"/>
    <w:rsid w:val="00B2293A"/>
    <w:rsid w:val="00B229A6"/>
    <w:rsid w:val="00B22F36"/>
    <w:rsid w:val="00B247A3"/>
    <w:rsid w:val="00B24AEF"/>
    <w:rsid w:val="00B24DFD"/>
    <w:rsid w:val="00B24EA2"/>
    <w:rsid w:val="00B26270"/>
    <w:rsid w:val="00B26489"/>
    <w:rsid w:val="00B301BA"/>
    <w:rsid w:val="00B30315"/>
    <w:rsid w:val="00B30EFB"/>
    <w:rsid w:val="00B3111D"/>
    <w:rsid w:val="00B31906"/>
    <w:rsid w:val="00B3193D"/>
    <w:rsid w:val="00B32585"/>
    <w:rsid w:val="00B33485"/>
    <w:rsid w:val="00B335E3"/>
    <w:rsid w:val="00B3399E"/>
    <w:rsid w:val="00B33FA9"/>
    <w:rsid w:val="00B36D69"/>
    <w:rsid w:val="00B37287"/>
    <w:rsid w:val="00B37494"/>
    <w:rsid w:val="00B4095F"/>
    <w:rsid w:val="00B417B4"/>
    <w:rsid w:val="00B41F12"/>
    <w:rsid w:val="00B41F4A"/>
    <w:rsid w:val="00B442E5"/>
    <w:rsid w:val="00B44F65"/>
    <w:rsid w:val="00B45928"/>
    <w:rsid w:val="00B46097"/>
    <w:rsid w:val="00B47156"/>
    <w:rsid w:val="00B4794F"/>
    <w:rsid w:val="00B47A0E"/>
    <w:rsid w:val="00B50C14"/>
    <w:rsid w:val="00B514E0"/>
    <w:rsid w:val="00B519E1"/>
    <w:rsid w:val="00B51BC7"/>
    <w:rsid w:val="00B51F85"/>
    <w:rsid w:val="00B54FB3"/>
    <w:rsid w:val="00B554E2"/>
    <w:rsid w:val="00B55EF3"/>
    <w:rsid w:val="00B56325"/>
    <w:rsid w:val="00B564D3"/>
    <w:rsid w:val="00B57048"/>
    <w:rsid w:val="00B57E20"/>
    <w:rsid w:val="00B6129E"/>
    <w:rsid w:val="00B61488"/>
    <w:rsid w:val="00B61D67"/>
    <w:rsid w:val="00B63637"/>
    <w:rsid w:val="00B64F08"/>
    <w:rsid w:val="00B65D7B"/>
    <w:rsid w:val="00B66085"/>
    <w:rsid w:val="00B66CD5"/>
    <w:rsid w:val="00B67D1B"/>
    <w:rsid w:val="00B70135"/>
    <w:rsid w:val="00B70139"/>
    <w:rsid w:val="00B72136"/>
    <w:rsid w:val="00B72879"/>
    <w:rsid w:val="00B72A46"/>
    <w:rsid w:val="00B72CD6"/>
    <w:rsid w:val="00B757A6"/>
    <w:rsid w:val="00B758A0"/>
    <w:rsid w:val="00B75EDC"/>
    <w:rsid w:val="00B7764A"/>
    <w:rsid w:val="00B7771C"/>
    <w:rsid w:val="00B77BBE"/>
    <w:rsid w:val="00B80EB3"/>
    <w:rsid w:val="00B81AFE"/>
    <w:rsid w:val="00B81BA1"/>
    <w:rsid w:val="00B821EF"/>
    <w:rsid w:val="00B83904"/>
    <w:rsid w:val="00B83D57"/>
    <w:rsid w:val="00B85213"/>
    <w:rsid w:val="00B85E20"/>
    <w:rsid w:val="00B87D4E"/>
    <w:rsid w:val="00B87DB2"/>
    <w:rsid w:val="00B9039C"/>
    <w:rsid w:val="00B90465"/>
    <w:rsid w:val="00B904BB"/>
    <w:rsid w:val="00B90AB3"/>
    <w:rsid w:val="00B91DB9"/>
    <w:rsid w:val="00B93363"/>
    <w:rsid w:val="00B961E3"/>
    <w:rsid w:val="00B96217"/>
    <w:rsid w:val="00B97D52"/>
    <w:rsid w:val="00BA083D"/>
    <w:rsid w:val="00BA1A67"/>
    <w:rsid w:val="00BA2D54"/>
    <w:rsid w:val="00BA2EDD"/>
    <w:rsid w:val="00BA4BF9"/>
    <w:rsid w:val="00BA6973"/>
    <w:rsid w:val="00BA70F6"/>
    <w:rsid w:val="00BA73E2"/>
    <w:rsid w:val="00BA7BCE"/>
    <w:rsid w:val="00BA7F82"/>
    <w:rsid w:val="00BB003F"/>
    <w:rsid w:val="00BB0204"/>
    <w:rsid w:val="00BB0452"/>
    <w:rsid w:val="00BB068D"/>
    <w:rsid w:val="00BB0B69"/>
    <w:rsid w:val="00BB1699"/>
    <w:rsid w:val="00BB1766"/>
    <w:rsid w:val="00BB1992"/>
    <w:rsid w:val="00BB1C1B"/>
    <w:rsid w:val="00BB32F8"/>
    <w:rsid w:val="00BB4316"/>
    <w:rsid w:val="00BB4899"/>
    <w:rsid w:val="00BB5434"/>
    <w:rsid w:val="00BB6681"/>
    <w:rsid w:val="00BB6B86"/>
    <w:rsid w:val="00BC072C"/>
    <w:rsid w:val="00BC1D8C"/>
    <w:rsid w:val="00BC2821"/>
    <w:rsid w:val="00BC40CC"/>
    <w:rsid w:val="00BC41B5"/>
    <w:rsid w:val="00BC41C2"/>
    <w:rsid w:val="00BC422E"/>
    <w:rsid w:val="00BC4598"/>
    <w:rsid w:val="00BC493D"/>
    <w:rsid w:val="00BC5633"/>
    <w:rsid w:val="00BC615D"/>
    <w:rsid w:val="00BC72A9"/>
    <w:rsid w:val="00BC746A"/>
    <w:rsid w:val="00BC7C13"/>
    <w:rsid w:val="00BD1AEC"/>
    <w:rsid w:val="00BD2490"/>
    <w:rsid w:val="00BD4A00"/>
    <w:rsid w:val="00BD4CEB"/>
    <w:rsid w:val="00BD5050"/>
    <w:rsid w:val="00BD5588"/>
    <w:rsid w:val="00BD6F5E"/>
    <w:rsid w:val="00BD747B"/>
    <w:rsid w:val="00BD7C51"/>
    <w:rsid w:val="00BE05CA"/>
    <w:rsid w:val="00BE08F8"/>
    <w:rsid w:val="00BE0A37"/>
    <w:rsid w:val="00BE135D"/>
    <w:rsid w:val="00BE1EE9"/>
    <w:rsid w:val="00BE2424"/>
    <w:rsid w:val="00BE2B49"/>
    <w:rsid w:val="00BE4A94"/>
    <w:rsid w:val="00BE4D8F"/>
    <w:rsid w:val="00BE4E4A"/>
    <w:rsid w:val="00BE5BB1"/>
    <w:rsid w:val="00BE5C93"/>
    <w:rsid w:val="00BE6373"/>
    <w:rsid w:val="00BE6671"/>
    <w:rsid w:val="00BE6731"/>
    <w:rsid w:val="00BE6847"/>
    <w:rsid w:val="00BE7CF8"/>
    <w:rsid w:val="00BE7E4F"/>
    <w:rsid w:val="00BF090D"/>
    <w:rsid w:val="00BF591C"/>
    <w:rsid w:val="00BF60C4"/>
    <w:rsid w:val="00BF63BF"/>
    <w:rsid w:val="00BF6407"/>
    <w:rsid w:val="00BF7460"/>
    <w:rsid w:val="00BF7BE2"/>
    <w:rsid w:val="00C00B61"/>
    <w:rsid w:val="00C02333"/>
    <w:rsid w:val="00C02D63"/>
    <w:rsid w:val="00C030ED"/>
    <w:rsid w:val="00C032A7"/>
    <w:rsid w:val="00C038AA"/>
    <w:rsid w:val="00C04F5A"/>
    <w:rsid w:val="00C056B2"/>
    <w:rsid w:val="00C103D6"/>
    <w:rsid w:val="00C105DF"/>
    <w:rsid w:val="00C11E71"/>
    <w:rsid w:val="00C120BA"/>
    <w:rsid w:val="00C12383"/>
    <w:rsid w:val="00C12522"/>
    <w:rsid w:val="00C1261F"/>
    <w:rsid w:val="00C13349"/>
    <w:rsid w:val="00C15525"/>
    <w:rsid w:val="00C16575"/>
    <w:rsid w:val="00C20C1C"/>
    <w:rsid w:val="00C20D3E"/>
    <w:rsid w:val="00C22646"/>
    <w:rsid w:val="00C242D1"/>
    <w:rsid w:val="00C2500D"/>
    <w:rsid w:val="00C2549E"/>
    <w:rsid w:val="00C260ED"/>
    <w:rsid w:val="00C268B6"/>
    <w:rsid w:val="00C26C77"/>
    <w:rsid w:val="00C30317"/>
    <w:rsid w:val="00C329B5"/>
    <w:rsid w:val="00C342E7"/>
    <w:rsid w:val="00C34B4B"/>
    <w:rsid w:val="00C3539D"/>
    <w:rsid w:val="00C370D7"/>
    <w:rsid w:val="00C37181"/>
    <w:rsid w:val="00C37F47"/>
    <w:rsid w:val="00C4002A"/>
    <w:rsid w:val="00C40297"/>
    <w:rsid w:val="00C409D4"/>
    <w:rsid w:val="00C40C87"/>
    <w:rsid w:val="00C415C7"/>
    <w:rsid w:val="00C422F9"/>
    <w:rsid w:val="00C42BD5"/>
    <w:rsid w:val="00C43085"/>
    <w:rsid w:val="00C43B13"/>
    <w:rsid w:val="00C45E59"/>
    <w:rsid w:val="00C467D6"/>
    <w:rsid w:val="00C511A8"/>
    <w:rsid w:val="00C52582"/>
    <w:rsid w:val="00C52B95"/>
    <w:rsid w:val="00C56243"/>
    <w:rsid w:val="00C5660B"/>
    <w:rsid w:val="00C56681"/>
    <w:rsid w:val="00C57854"/>
    <w:rsid w:val="00C57F3D"/>
    <w:rsid w:val="00C630FD"/>
    <w:rsid w:val="00C63649"/>
    <w:rsid w:val="00C63AE5"/>
    <w:rsid w:val="00C655D6"/>
    <w:rsid w:val="00C67868"/>
    <w:rsid w:val="00C70696"/>
    <w:rsid w:val="00C70735"/>
    <w:rsid w:val="00C721EE"/>
    <w:rsid w:val="00C72A2C"/>
    <w:rsid w:val="00C73C54"/>
    <w:rsid w:val="00C741E2"/>
    <w:rsid w:val="00C76AF8"/>
    <w:rsid w:val="00C77CC2"/>
    <w:rsid w:val="00C77E68"/>
    <w:rsid w:val="00C8240B"/>
    <w:rsid w:val="00C82F2F"/>
    <w:rsid w:val="00C83606"/>
    <w:rsid w:val="00C839F0"/>
    <w:rsid w:val="00C83DE6"/>
    <w:rsid w:val="00C8564E"/>
    <w:rsid w:val="00C85D89"/>
    <w:rsid w:val="00C862C5"/>
    <w:rsid w:val="00C877FC"/>
    <w:rsid w:val="00C90192"/>
    <w:rsid w:val="00C92CBA"/>
    <w:rsid w:val="00C93661"/>
    <w:rsid w:val="00C940C2"/>
    <w:rsid w:val="00C941BD"/>
    <w:rsid w:val="00C95994"/>
    <w:rsid w:val="00C95E00"/>
    <w:rsid w:val="00C9601A"/>
    <w:rsid w:val="00C96249"/>
    <w:rsid w:val="00C962AD"/>
    <w:rsid w:val="00C967AF"/>
    <w:rsid w:val="00C96D31"/>
    <w:rsid w:val="00CA0487"/>
    <w:rsid w:val="00CA33BB"/>
    <w:rsid w:val="00CA4E26"/>
    <w:rsid w:val="00CA519C"/>
    <w:rsid w:val="00CA5B4C"/>
    <w:rsid w:val="00CA64AC"/>
    <w:rsid w:val="00CA6ADD"/>
    <w:rsid w:val="00CA7048"/>
    <w:rsid w:val="00CA79EC"/>
    <w:rsid w:val="00CB0AF2"/>
    <w:rsid w:val="00CB26F7"/>
    <w:rsid w:val="00CB2E90"/>
    <w:rsid w:val="00CB3229"/>
    <w:rsid w:val="00CB4664"/>
    <w:rsid w:val="00CB5ADF"/>
    <w:rsid w:val="00CB69CF"/>
    <w:rsid w:val="00CB744B"/>
    <w:rsid w:val="00CB7A53"/>
    <w:rsid w:val="00CC0817"/>
    <w:rsid w:val="00CC1D14"/>
    <w:rsid w:val="00CC1FEF"/>
    <w:rsid w:val="00CC262A"/>
    <w:rsid w:val="00CC2F69"/>
    <w:rsid w:val="00CC4C9E"/>
    <w:rsid w:val="00CC5E88"/>
    <w:rsid w:val="00CC678F"/>
    <w:rsid w:val="00CC79D8"/>
    <w:rsid w:val="00CC7BF1"/>
    <w:rsid w:val="00CD0825"/>
    <w:rsid w:val="00CD0BE0"/>
    <w:rsid w:val="00CD20BE"/>
    <w:rsid w:val="00CD25DF"/>
    <w:rsid w:val="00CD3F08"/>
    <w:rsid w:val="00CD4150"/>
    <w:rsid w:val="00CD440B"/>
    <w:rsid w:val="00CD4EDA"/>
    <w:rsid w:val="00CD51CA"/>
    <w:rsid w:val="00CD55B9"/>
    <w:rsid w:val="00CD5619"/>
    <w:rsid w:val="00CD6AFF"/>
    <w:rsid w:val="00CD6ECB"/>
    <w:rsid w:val="00CD71EF"/>
    <w:rsid w:val="00CE1D70"/>
    <w:rsid w:val="00CE2021"/>
    <w:rsid w:val="00CE5971"/>
    <w:rsid w:val="00CE599E"/>
    <w:rsid w:val="00CE5B55"/>
    <w:rsid w:val="00CE63D5"/>
    <w:rsid w:val="00CE6469"/>
    <w:rsid w:val="00CE7406"/>
    <w:rsid w:val="00CE7FD1"/>
    <w:rsid w:val="00CF0377"/>
    <w:rsid w:val="00CF0C87"/>
    <w:rsid w:val="00CF1734"/>
    <w:rsid w:val="00CF3E62"/>
    <w:rsid w:val="00CF4050"/>
    <w:rsid w:val="00CF5EF3"/>
    <w:rsid w:val="00CF7323"/>
    <w:rsid w:val="00CF7BA8"/>
    <w:rsid w:val="00D00102"/>
    <w:rsid w:val="00D0099A"/>
    <w:rsid w:val="00D024F2"/>
    <w:rsid w:val="00D02D41"/>
    <w:rsid w:val="00D05995"/>
    <w:rsid w:val="00D06D4C"/>
    <w:rsid w:val="00D10D8E"/>
    <w:rsid w:val="00D114E1"/>
    <w:rsid w:val="00D1174E"/>
    <w:rsid w:val="00D11FE1"/>
    <w:rsid w:val="00D121B9"/>
    <w:rsid w:val="00D124BF"/>
    <w:rsid w:val="00D12E40"/>
    <w:rsid w:val="00D14F98"/>
    <w:rsid w:val="00D15093"/>
    <w:rsid w:val="00D15886"/>
    <w:rsid w:val="00D16950"/>
    <w:rsid w:val="00D16B9A"/>
    <w:rsid w:val="00D20A4B"/>
    <w:rsid w:val="00D22067"/>
    <w:rsid w:val="00D22C00"/>
    <w:rsid w:val="00D25616"/>
    <w:rsid w:val="00D27205"/>
    <w:rsid w:val="00D27443"/>
    <w:rsid w:val="00D2744F"/>
    <w:rsid w:val="00D30425"/>
    <w:rsid w:val="00D30AAE"/>
    <w:rsid w:val="00D30BFC"/>
    <w:rsid w:val="00D30C6E"/>
    <w:rsid w:val="00D32B2D"/>
    <w:rsid w:val="00D32F86"/>
    <w:rsid w:val="00D33B23"/>
    <w:rsid w:val="00D33FE0"/>
    <w:rsid w:val="00D36DA8"/>
    <w:rsid w:val="00D3783D"/>
    <w:rsid w:val="00D37CEC"/>
    <w:rsid w:val="00D403F7"/>
    <w:rsid w:val="00D4059D"/>
    <w:rsid w:val="00D40CD6"/>
    <w:rsid w:val="00D40EE6"/>
    <w:rsid w:val="00D40FAE"/>
    <w:rsid w:val="00D43245"/>
    <w:rsid w:val="00D44105"/>
    <w:rsid w:val="00D44F71"/>
    <w:rsid w:val="00D5107D"/>
    <w:rsid w:val="00D5177C"/>
    <w:rsid w:val="00D55104"/>
    <w:rsid w:val="00D5759E"/>
    <w:rsid w:val="00D5788C"/>
    <w:rsid w:val="00D60548"/>
    <w:rsid w:val="00D6072A"/>
    <w:rsid w:val="00D61BC2"/>
    <w:rsid w:val="00D61CDF"/>
    <w:rsid w:val="00D6253C"/>
    <w:rsid w:val="00D62651"/>
    <w:rsid w:val="00D62852"/>
    <w:rsid w:val="00D629BF"/>
    <w:rsid w:val="00D63134"/>
    <w:rsid w:val="00D63D0C"/>
    <w:rsid w:val="00D649B0"/>
    <w:rsid w:val="00D669AA"/>
    <w:rsid w:val="00D706AF"/>
    <w:rsid w:val="00D70E42"/>
    <w:rsid w:val="00D71255"/>
    <w:rsid w:val="00D71950"/>
    <w:rsid w:val="00D71A0E"/>
    <w:rsid w:val="00D72519"/>
    <w:rsid w:val="00D726F4"/>
    <w:rsid w:val="00D73AD1"/>
    <w:rsid w:val="00D758F9"/>
    <w:rsid w:val="00D7776A"/>
    <w:rsid w:val="00D81435"/>
    <w:rsid w:val="00D829E9"/>
    <w:rsid w:val="00D834BC"/>
    <w:rsid w:val="00D83DB8"/>
    <w:rsid w:val="00D865B0"/>
    <w:rsid w:val="00D865C0"/>
    <w:rsid w:val="00D86D56"/>
    <w:rsid w:val="00D87C8C"/>
    <w:rsid w:val="00D91107"/>
    <w:rsid w:val="00D91383"/>
    <w:rsid w:val="00D9261A"/>
    <w:rsid w:val="00D92828"/>
    <w:rsid w:val="00D932A3"/>
    <w:rsid w:val="00D93C2F"/>
    <w:rsid w:val="00D95CAB"/>
    <w:rsid w:val="00D96121"/>
    <w:rsid w:val="00DA0146"/>
    <w:rsid w:val="00DA04C6"/>
    <w:rsid w:val="00DA0797"/>
    <w:rsid w:val="00DA0AAD"/>
    <w:rsid w:val="00DA0EB0"/>
    <w:rsid w:val="00DA1A4E"/>
    <w:rsid w:val="00DA27AB"/>
    <w:rsid w:val="00DA315D"/>
    <w:rsid w:val="00DA3373"/>
    <w:rsid w:val="00DA7B7B"/>
    <w:rsid w:val="00DA7CC0"/>
    <w:rsid w:val="00DB0475"/>
    <w:rsid w:val="00DB1D5D"/>
    <w:rsid w:val="00DB26DE"/>
    <w:rsid w:val="00DB39A5"/>
    <w:rsid w:val="00DB556A"/>
    <w:rsid w:val="00DB5641"/>
    <w:rsid w:val="00DB64EA"/>
    <w:rsid w:val="00DC20B7"/>
    <w:rsid w:val="00DC21ED"/>
    <w:rsid w:val="00DC3323"/>
    <w:rsid w:val="00DC456D"/>
    <w:rsid w:val="00DC4CAB"/>
    <w:rsid w:val="00DC4F3C"/>
    <w:rsid w:val="00DC6E52"/>
    <w:rsid w:val="00DC7489"/>
    <w:rsid w:val="00DC7771"/>
    <w:rsid w:val="00DD0226"/>
    <w:rsid w:val="00DD064A"/>
    <w:rsid w:val="00DD258D"/>
    <w:rsid w:val="00DD2690"/>
    <w:rsid w:val="00DD2F8D"/>
    <w:rsid w:val="00DD3210"/>
    <w:rsid w:val="00DD38D5"/>
    <w:rsid w:val="00DD4092"/>
    <w:rsid w:val="00DD4CEB"/>
    <w:rsid w:val="00DD4D93"/>
    <w:rsid w:val="00DD564C"/>
    <w:rsid w:val="00DD5B33"/>
    <w:rsid w:val="00DD62C1"/>
    <w:rsid w:val="00DD643A"/>
    <w:rsid w:val="00DE0202"/>
    <w:rsid w:val="00DE18E9"/>
    <w:rsid w:val="00DE1F99"/>
    <w:rsid w:val="00DE24F8"/>
    <w:rsid w:val="00DE280F"/>
    <w:rsid w:val="00DE3CC9"/>
    <w:rsid w:val="00DE3E29"/>
    <w:rsid w:val="00DE4B49"/>
    <w:rsid w:val="00DE4C04"/>
    <w:rsid w:val="00DE5815"/>
    <w:rsid w:val="00DE6A4C"/>
    <w:rsid w:val="00DE70C9"/>
    <w:rsid w:val="00DF06BA"/>
    <w:rsid w:val="00DF2582"/>
    <w:rsid w:val="00DF2C86"/>
    <w:rsid w:val="00DF2F0A"/>
    <w:rsid w:val="00DF2F77"/>
    <w:rsid w:val="00DF5507"/>
    <w:rsid w:val="00DF5957"/>
    <w:rsid w:val="00DF620C"/>
    <w:rsid w:val="00DF7C80"/>
    <w:rsid w:val="00DF7DCE"/>
    <w:rsid w:val="00E002D9"/>
    <w:rsid w:val="00E023AA"/>
    <w:rsid w:val="00E02FC0"/>
    <w:rsid w:val="00E04463"/>
    <w:rsid w:val="00E04900"/>
    <w:rsid w:val="00E04B93"/>
    <w:rsid w:val="00E05002"/>
    <w:rsid w:val="00E0705E"/>
    <w:rsid w:val="00E0791A"/>
    <w:rsid w:val="00E07C19"/>
    <w:rsid w:val="00E07CB6"/>
    <w:rsid w:val="00E140DB"/>
    <w:rsid w:val="00E14266"/>
    <w:rsid w:val="00E15694"/>
    <w:rsid w:val="00E15922"/>
    <w:rsid w:val="00E167EA"/>
    <w:rsid w:val="00E1746A"/>
    <w:rsid w:val="00E17CEC"/>
    <w:rsid w:val="00E20716"/>
    <w:rsid w:val="00E20AF5"/>
    <w:rsid w:val="00E2140F"/>
    <w:rsid w:val="00E21707"/>
    <w:rsid w:val="00E21754"/>
    <w:rsid w:val="00E22B72"/>
    <w:rsid w:val="00E23393"/>
    <w:rsid w:val="00E23889"/>
    <w:rsid w:val="00E23DA0"/>
    <w:rsid w:val="00E2414F"/>
    <w:rsid w:val="00E243A2"/>
    <w:rsid w:val="00E25439"/>
    <w:rsid w:val="00E2642D"/>
    <w:rsid w:val="00E26847"/>
    <w:rsid w:val="00E26B1B"/>
    <w:rsid w:val="00E26B23"/>
    <w:rsid w:val="00E26B42"/>
    <w:rsid w:val="00E27148"/>
    <w:rsid w:val="00E2762F"/>
    <w:rsid w:val="00E27CD1"/>
    <w:rsid w:val="00E34A4A"/>
    <w:rsid w:val="00E34C42"/>
    <w:rsid w:val="00E35BB3"/>
    <w:rsid w:val="00E35EDF"/>
    <w:rsid w:val="00E35F63"/>
    <w:rsid w:val="00E3721C"/>
    <w:rsid w:val="00E37A02"/>
    <w:rsid w:val="00E37B4F"/>
    <w:rsid w:val="00E40419"/>
    <w:rsid w:val="00E408F8"/>
    <w:rsid w:val="00E4229E"/>
    <w:rsid w:val="00E426E5"/>
    <w:rsid w:val="00E4271D"/>
    <w:rsid w:val="00E42907"/>
    <w:rsid w:val="00E43675"/>
    <w:rsid w:val="00E45A13"/>
    <w:rsid w:val="00E46BED"/>
    <w:rsid w:val="00E46C38"/>
    <w:rsid w:val="00E46E9C"/>
    <w:rsid w:val="00E47125"/>
    <w:rsid w:val="00E472D2"/>
    <w:rsid w:val="00E47A71"/>
    <w:rsid w:val="00E515E9"/>
    <w:rsid w:val="00E533A5"/>
    <w:rsid w:val="00E537A8"/>
    <w:rsid w:val="00E53884"/>
    <w:rsid w:val="00E53F02"/>
    <w:rsid w:val="00E551A4"/>
    <w:rsid w:val="00E556E5"/>
    <w:rsid w:val="00E56506"/>
    <w:rsid w:val="00E56656"/>
    <w:rsid w:val="00E566B8"/>
    <w:rsid w:val="00E5679A"/>
    <w:rsid w:val="00E56FA9"/>
    <w:rsid w:val="00E572E8"/>
    <w:rsid w:val="00E60EBD"/>
    <w:rsid w:val="00E62B2B"/>
    <w:rsid w:val="00E63A24"/>
    <w:rsid w:val="00E64001"/>
    <w:rsid w:val="00E6443B"/>
    <w:rsid w:val="00E65626"/>
    <w:rsid w:val="00E658C7"/>
    <w:rsid w:val="00E662F1"/>
    <w:rsid w:val="00E671DE"/>
    <w:rsid w:val="00E67B2B"/>
    <w:rsid w:val="00E7048C"/>
    <w:rsid w:val="00E70E5E"/>
    <w:rsid w:val="00E71167"/>
    <w:rsid w:val="00E71C37"/>
    <w:rsid w:val="00E721C4"/>
    <w:rsid w:val="00E74635"/>
    <w:rsid w:val="00E74B7E"/>
    <w:rsid w:val="00E75E31"/>
    <w:rsid w:val="00E76321"/>
    <w:rsid w:val="00E80AF2"/>
    <w:rsid w:val="00E815EF"/>
    <w:rsid w:val="00E828F9"/>
    <w:rsid w:val="00E82988"/>
    <w:rsid w:val="00E83D88"/>
    <w:rsid w:val="00E84798"/>
    <w:rsid w:val="00E86771"/>
    <w:rsid w:val="00E908B5"/>
    <w:rsid w:val="00E90953"/>
    <w:rsid w:val="00E90B57"/>
    <w:rsid w:val="00E914D9"/>
    <w:rsid w:val="00E91B82"/>
    <w:rsid w:val="00E91DF5"/>
    <w:rsid w:val="00E91E99"/>
    <w:rsid w:val="00E9256C"/>
    <w:rsid w:val="00E926B2"/>
    <w:rsid w:val="00E93D29"/>
    <w:rsid w:val="00E96DC6"/>
    <w:rsid w:val="00EA0EC2"/>
    <w:rsid w:val="00EA130A"/>
    <w:rsid w:val="00EA1EB4"/>
    <w:rsid w:val="00EA268E"/>
    <w:rsid w:val="00EA31F3"/>
    <w:rsid w:val="00EA3ACE"/>
    <w:rsid w:val="00EA4A38"/>
    <w:rsid w:val="00EA5405"/>
    <w:rsid w:val="00EA5ACA"/>
    <w:rsid w:val="00EA6EFA"/>
    <w:rsid w:val="00EA70B4"/>
    <w:rsid w:val="00EB08F7"/>
    <w:rsid w:val="00EB0A16"/>
    <w:rsid w:val="00EB2E3E"/>
    <w:rsid w:val="00EB3687"/>
    <w:rsid w:val="00EB4925"/>
    <w:rsid w:val="00EB5FA4"/>
    <w:rsid w:val="00EB6EB0"/>
    <w:rsid w:val="00EB7317"/>
    <w:rsid w:val="00EB74CC"/>
    <w:rsid w:val="00EB79CA"/>
    <w:rsid w:val="00EC0758"/>
    <w:rsid w:val="00EC1F2A"/>
    <w:rsid w:val="00EC2EE0"/>
    <w:rsid w:val="00EC2F08"/>
    <w:rsid w:val="00EC3250"/>
    <w:rsid w:val="00EC3808"/>
    <w:rsid w:val="00EC5C6C"/>
    <w:rsid w:val="00EC5EB3"/>
    <w:rsid w:val="00EC6C54"/>
    <w:rsid w:val="00EC76C7"/>
    <w:rsid w:val="00EC7E08"/>
    <w:rsid w:val="00EC7F42"/>
    <w:rsid w:val="00ED08C7"/>
    <w:rsid w:val="00ED1E52"/>
    <w:rsid w:val="00ED1E5D"/>
    <w:rsid w:val="00ED2556"/>
    <w:rsid w:val="00ED2EB0"/>
    <w:rsid w:val="00ED36A7"/>
    <w:rsid w:val="00ED43BD"/>
    <w:rsid w:val="00ED479B"/>
    <w:rsid w:val="00ED4C0D"/>
    <w:rsid w:val="00ED775E"/>
    <w:rsid w:val="00ED7ACC"/>
    <w:rsid w:val="00EE0510"/>
    <w:rsid w:val="00EE0AE1"/>
    <w:rsid w:val="00EE0CDB"/>
    <w:rsid w:val="00EE14C2"/>
    <w:rsid w:val="00EE1B3F"/>
    <w:rsid w:val="00EE216C"/>
    <w:rsid w:val="00EE2268"/>
    <w:rsid w:val="00EE2AF2"/>
    <w:rsid w:val="00EE2E6D"/>
    <w:rsid w:val="00EE4515"/>
    <w:rsid w:val="00EE59E8"/>
    <w:rsid w:val="00EE5DEA"/>
    <w:rsid w:val="00EF0B3F"/>
    <w:rsid w:val="00EF1291"/>
    <w:rsid w:val="00EF16DE"/>
    <w:rsid w:val="00EF215C"/>
    <w:rsid w:val="00EF22F1"/>
    <w:rsid w:val="00EF4226"/>
    <w:rsid w:val="00EF616C"/>
    <w:rsid w:val="00EF6C26"/>
    <w:rsid w:val="00EF6F5A"/>
    <w:rsid w:val="00EF7820"/>
    <w:rsid w:val="00EF7D9C"/>
    <w:rsid w:val="00F0018E"/>
    <w:rsid w:val="00F0185A"/>
    <w:rsid w:val="00F01E85"/>
    <w:rsid w:val="00F023FE"/>
    <w:rsid w:val="00F02B60"/>
    <w:rsid w:val="00F03341"/>
    <w:rsid w:val="00F03599"/>
    <w:rsid w:val="00F03E87"/>
    <w:rsid w:val="00F045CD"/>
    <w:rsid w:val="00F0523C"/>
    <w:rsid w:val="00F05A7B"/>
    <w:rsid w:val="00F0640F"/>
    <w:rsid w:val="00F07956"/>
    <w:rsid w:val="00F1021E"/>
    <w:rsid w:val="00F111B2"/>
    <w:rsid w:val="00F125B3"/>
    <w:rsid w:val="00F1277E"/>
    <w:rsid w:val="00F12B45"/>
    <w:rsid w:val="00F13309"/>
    <w:rsid w:val="00F14536"/>
    <w:rsid w:val="00F14F2B"/>
    <w:rsid w:val="00F16785"/>
    <w:rsid w:val="00F168F9"/>
    <w:rsid w:val="00F17A2A"/>
    <w:rsid w:val="00F20053"/>
    <w:rsid w:val="00F215ED"/>
    <w:rsid w:val="00F24056"/>
    <w:rsid w:val="00F25630"/>
    <w:rsid w:val="00F26CF4"/>
    <w:rsid w:val="00F27401"/>
    <w:rsid w:val="00F27FBB"/>
    <w:rsid w:val="00F31096"/>
    <w:rsid w:val="00F32170"/>
    <w:rsid w:val="00F32DE6"/>
    <w:rsid w:val="00F32FC1"/>
    <w:rsid w:val="00F33EC1"/>
    <w:rsid w:val="00F364F6"/>
    <w:rsid w:val="00F37420"/>
    <w:rsid w:val="00F40022"/>
    <w:rsid w:val="00F40A15"/>
    <w:rsid w:val="00F419B2"/>
    <w:rsid w:val="00F4270C"/>
    <w:rsid w:val="00F45C47"/>
    <w:rsid w:val="00F45D84"/>
    <w:rsid w:val="00F46791"/>
    <w:rsid w:val="00F47B36"/>
    <w:rsid w:val="00F47D08"/>
    <w:rsid w:val="00F5054E"/>
    <w:rsid w:val="00F51384"/>
    <w:rsid w:val="00F52D29"/>
    <w:rsid w:val="00F52F92"/>
    <w:rsid w:val="00F530A5"/>
    <w:rsid w:val="00F535EB"/>
    <w:rsid w:val="00F538FD"/>
    <w:rsid w:val="00F545EC"/>
    <w:rsid w:val="00F549C2"/>
    <w:rsid w:val="00F54D50"/>
    <w:rsid w:val="00F55571"/>
    <w:rsid w:val="00F555D0"/>
    <w:rsid w:val="00F55FA8"/>
    <w:rsid w:val="00F5783D"/>
    <w:rsid w:val="00F57AF2"/>
    <w:rsid w:val="00F646E2"/>
    <w:rsid w:val="00F66B9E"/>
    <w:rsid w:val="00F67C15"/>
    <w:rsid w:val="00F67E35"/>
    <w:rsid w:val="00F7038E"/>
    <w:rsid w:val="00F716CA"/>
    <w:rsid w:val="00F724C7"/>
    <w:rsid w:val="00F73007"/>
    <w:rsid w:val="00F7311C"/>
    <w:rsid w:val="00F73665"/>
    <w:rsid w:val="00F74483"/>
    <w:rsid w:val="00F74F7D"/>
    <w:rsid w:val="00F77D5E"/>
    <w:rsid w:val="00F77E22"/>
    <w:rsid w:val="00F810BD"/>
    <w:rsid w:val="00F82115"/>
    <w:rsid w:val="00F822EB"/>
    <w:rsid w:val="00F83342"/>
    <w:rsid w:val="00F83EC2"/>
    <w:rsid w:val="00F8440B"/>
    <w:rsid w:val="00F84DA4"/>
    <w:rsid w:val="00F84E0C"/>
    <w:rsid w:val="00F861CC"/>
    <w:rsid w:val="00F86F73"/>
    <w:rsid w:val="00F875AF"/>
    <w:rsid w:val="00F87869"/>
    <w:rsid w:val="00F87C64"/>
    <w:rsid w:val="00F87DB2"/>
    <w:rsid w:val="00F91015"/>
    <w:rsid w:val="00F917F4"/>
    <w:rsid w:val="00F921BC"/>
    <w:rsid w:val="00F9293E"/>
    <w:rsid w:val="00F92D65"/>
    <w:rsid w:val="00F94C26"/>
    <w:rsid w:val="00F94F46"/>
    <w:rsid w:val="00F96F80"/>
    <w:rsid w:val="00FA037F"/>
    <w:rsid w:val="00FA1D70"/>
    <w:rsid w:val="00FA235B"/>
    <w:rsid w:val="00FA3264"/>
    <w:rsid w:val="00FA42DA"/>
    <w:rsid w:val="00FA54D2"/>
    <w:rsid w:val="00FA5631"/>
    <w:rsid w:val="00FA6177"/>
    <w:rsid w:val="00FA6844"/>
    <w:rsid w:val="00FA69D1"/>
    <w:rsid w:val="00FA69E3"/>
    <w:rsid w:val="00FA78FC"/>
    <w:rsid w:val="00FB0D75"/>
    <w:rsid w:val="00FB1010"/>
    <w:rsid w:val="00FB11AA"/>
    <w:rsid w:val="00FB11BB"/>
    <w:rsid w:val="00FB14FC"/>
    <w:rsid w:val="00FB19E4"/>
    <w:rsid w:val="00FB1C57"/>
    <w:rsid w:val="00FB2581"/>
    <w:rsid w:val="00FB39E3"/>
    <w:rsid w:val="00FB49B9"/>
    <w:rsid w:val="00FB505B"/>
    <w:rsid w:val="00FB5233"/>
    <w:rsid w:val="00FB529F"/>
    <w:rsid w:val="00FB52F2"/>
    <w:rsid w:val="00FB54F0"/>
    <w:rsid w:val="00FB573B"/>
    <w:rsid w:val="00FB5B0C"/>
    <w:rsid w:val="00FC1922"/>
    <w:rsid w:val="00FC23BD"/>
    <w:rsid w:val="00FC2E2F"/>
    <w:rsid w:val="00FC727D"/>
    <w:rsid w:val="00FD0C81"/>
    <w:rsid w:val="00FD2B36"/>
    <w:rsid w:val="00FD2E6D"/>
    <w:rsid w:val="00FD3249"/>
    <w:rsid w:val="00FD6EBE"/>
    <w:rsid w:val="00FD7620"/>
    <w:rsid w:val="00FD7F45"/>
    <w:rsid w:val="00FE13AF"/>
    <w:rsid w:val="00FE1BC8"/>
    <w:rsid w:val="00FE236F"/>
    <w:rsid w:val="00FE25F0"/>
    <w:rsid w:val="00FE27A9"/>
    <w:rsid w:val="00FE280A"/>
    <w:rsid w:val="00FE344B"/>
    <w:rsid w:val="00FE3691"/>
    <w:rsid w:val="00FE6407"/>
    <w:rsid w:val="00FE76E0"/>
    <w:rsid w:val="00FE78B8"/>
    <w:rsid w:val="00FF045A"/>
    <w:rsid w:val="00FF04C2"/>
    <w:rsid w:val="00FF068F"/>
    <w:rsid w:val="00FF0D08"/>
    <w:rsid w:val="00FF1CCE"/>
    <w:rsid w:val="00FF26A0"/>
    <w:rsid w:val="00FF35DC"/>
    <w:rsid w:val="00FF452F"/>
    <w:rsid w:val="00FF50DE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AC0F"/>
  <w15:docId w15:val="{E49E1B89-BF70-451B-833E-EA4F664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97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14F"/>
    <w:pPr>
      <w:keepNext/>
      <w:keepLines/>
      <w:numPr>
        <w:numId w:val="7"/>
      </w:numPr>
      <w:spacing w:before="200"/>
      <w:jc w:val="center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036"/>
    <w:pPr>
      <w:keepNext/>
      <w:keepLines/>
      <w:numPr>
        <w:ilvl w:val="1"/>
        <w:numId w:val="7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E6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44B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44B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44B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8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3203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9058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0584B"/>
    <w:pPr>
      <w:ind w:left="720"/>
      <w:contextualSpacing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90584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0B"/>
  </w:style>
  <w:style w:type="paragraph" w:styleId="Footer">
    <w:name w:val="footer"/>
    <w:basedOn w:val="Normal"/>
    <w:link w:val="FooterChar"/>
    <w:uiPriority w:val="99"/>
    <w:unhideWhenUsed/>
    <w:rsid w:val="00CB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0B"/>
  </w:style>
  <w:style w:type="paragraph" w:styleId="IntenseQuote">
    <w:name w:val="Intense Quote"/>
    <w:basedOn w:val="Normal"/>
    <w:next w:val="Normal"/>
    <w:link w:val="IntenseQuoteChar"/>
    <w:uiPriority w:val="30"/>
    <w:qFormat/>
    <w:rsid w:val="00CB2B0B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eastAsia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0B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B076B2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30179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mbria" w:eastAsia="Cambria" w:hAnsi="Cambria" w:cs="Cambria"/>
      <w:color w:val="000000"/>
      <w:u w:color="000000"/>
      <w:bdr w:val="nil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6C614F"/>
    <w:rPr>
      <w:rFonts w:ascii="Arial" w:eastAsiaTheme="majorEastAsia" w:hAnsi="Arial" w:cstheme="majorBidi"/>
      <w:b/>
      <w:sz w:val="30"/>
      <w:szCs w:val="32"/>
    </w:rPr>
  </w:style>
  <w:style w:type="paragraph" w:styleId="NoSpacing">
    <w:name w:val="No Spacing"/>
    <w:uiPriority w:val="1"/>
    <w:qFormat/>
    <w:rsid w:val="00B874A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7" w:type="dxa"/>
        <w:left w:w="17" w:type="dxa"/>
        <w:right w:w="84" w:type="dxa"/>
      </w:tblCellMar>
    </w:tblPr>
  </w:style>
  <w:style w:type="table" w:styleId="GridTable1Light-Accent1">
    <w:name w:val="Grid Table 1 Light Accent 1"/>
    <w:basedOn w:val="TableNormal"/>
    <w:uiPriority w:val="46"/>
    <w:rsid w:val="0004397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A33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27218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3">
    <w:name w:val="Grid Table 2 Accent 3"/>
    <w:basedOn w:val="TableNormal"/>
    <w:uiPriority w:val="47"/>
    <w:rsid w:val="003808FB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3808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85728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8572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728"/>
    <w:rPr>
      <w:rFonts w:ascii="Arial" w:hAnsi="Arial"/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33077"/>
    <w:rPr>
      <w:color w:val="808080"/>
    </w:rPr>
  </w:style>
  <w:style w:type="paragraph" w:styleId="BodyText">
    <w:name w:val="Body Text"/>
    <w:basedOn w:val="Normal"/>
    <w:link w:val="BodyTextChar"/>
    <w:uiPriority w:val="1"/>
    <w:unhideWhenUsed/>
    <w:qFormat/>
    <w:rsid w:val="00DD022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D0226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D0226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paragraph" w:customStyle="1" w:styleId="Table">
    <w:name w:val="Table"/>
    <w:basedOn w:val="Normal"/>
    <w:link w:val="TableChar"/>
    <w:qFormat/>
    <w:rsid w:val="00E408F8"/>
    <w:pPr>
      <w:spacing w:after="0" w:line="240" w:lineRule="auto"/>
    </w:pPr>
    <w:rPr>
      <w:rFonts w:asciiTheme="minorHAnsi" w:hAnsiTheme="minorHAns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ableChar">
    <w:name w:val="Table Char"/>
    <w:basedOn w:val="DefaultParagraphFont"/>
    <w:link w:val="Table"/>
    <w:rsid w:val="00E408F8"/>
    <w:rPr>
      <w:rFonts w:asciiTheme="minorHAnsi" w:hAnsiTheme="minorHAn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D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B64F08"/>
    <w:rPr>
      <w:b/>
      <w:bCs/>
      <w:i/>
      <w:iCs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8878A8"/>
    <w:pPr>
      <w:spacing w:after="0" w:line="240" w:lineRule="auto"/>
    </w:pPr>
    <w:rPr>
      <w:rFonts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article-body-firstp">
    <w:name w:val="article-body-firstp"/>
    <w:basedOn w:val="Normal"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53151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A70B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D378B"/>
    <w:pPr>
      <w:tabs>
        <w:tab w:val="left" w:pos="480"/>
        <w:tab w:val="right" w:leader="dot" w:pos="975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2907"/>
    <w:pPr>
      <w:tabs>
        <w:tab w:val="left" w:pos="880"/>
        <w:tab w:val="right" w:leader="dot" w:pos="9754"/>
      </w:tabs>
      <w:spacing w:after="100"/>
      <w:ind w:left="240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6D63E6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D7C"/>
    <w:rPr>
      <w:rFonts w:ascii="Arial" w:hAnsi="Arial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7C"/>
    <w:rPr>
      <w:rFonts w:ascii="Arial" w:hAnsi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7C"/>
    <w:rPr>
      <w:rFonts w:ascii="Arial" w:hAnsi="Arial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10D7C"/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575EA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Heading15">
    <w:name w:val="Heading 1.5"/>
    <w:basedOn w:val="Heading2"/>
    <w:link w:val="Heading15Char"/>
    <w:rsid w:val="00286C9D"/>
    <w:pPr>
      <w:spacing w:after="0"/>
    </w:pPr>
  </w:style>
  <w:style w:type="character" w:customStyle="1" w:styleId="Heading15Char">
    <w:name w:val="Heading 1.5 Char"/>
    <w:basedOn w:val="Heading2Char"/>
    <w:link w:val="Heading15"/>
    <w:rsid w:val="00286C9D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44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4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4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E70C9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EA3ACE"/>
    <w:pPr>
      <w:spacing w:after="0"/>
    </w:pPr>
  </w:style>
  <w:style w:type="character" w:styleId="IntenseEmphasis">
    <w:name w:val="Intense Emphasis"/>
    <w:basedOn w:val="DefaultParagraphFont"/>
    <w:uiPriority w:val="21"/>
    <w:qFormat/>
    <w:rsid w:val="002F3667"/>
    <w:rPr>
      <w:i/>
      <w:iCs/>
      <w:color w:val="4F81BD" w:themeColor="accent1"/>
    </w:rPr>
  </w:style>
  <w:style w:type="table" w:styleId="PlainTable1">
    <w:name w:val="Plain Table 1"/>
    <w:basedOn w:val="TableNormal"/>
    <w:uiPriority w:val="41"/>
    <w:rsid w:val="008113C5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113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77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29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5XjA7ypr515FCS1VhsGvKVR0Vg==">AMUW2mWUSPTj0BzrCSrnasutxv8WLFp5z7m0xRnhmsscPC301o6c3VfMHO6XrgrLTnyfCsbftJAc+5xA1ICkWVvT4aPq6KqtQa2goCgf9ZESUoVuuhXZdjxDhWr3+DEmHLQvHdxfQN8u</go:docsCustomData>
</go:gDocsCustomXmlDataStorage>
</file>

<file path=customXml/itemProps1.xml><?xml version="1.0" encoding="utf-8"?>
<ds:datastoreItem xmlns:ds="http://schemas.openxmlformats.org/officeDocument/2006/customXml" ds:itemID="{11CF68C1-10A9-4483-AB50-F904A8EF82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6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Umer</dc:creator>
  <cp:lastModifiedBy>Muhammad Umer</cp:lastModifiedBy>
  <cp:revision>2823</cp:revision>
  <dcterms:created xsi:type="dcterms:W3CDTF">2021-09-16T23:49:00Z</dcterms:created>
  <dcterms:modified xsi:type="dcterms:W3CDTF">2022-11-21T15:57:00Z</dcterms:modified>
</cp:coreProperties>
</file>