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094B99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640B0B">
        <w:rPr>
          <w:rFonts w:ascii="Bahnschrift" w:eastAsia="Bahnschrift" w:hAnsi="Bahnschrift" w:cs="Bahnschrift"/>
          <w:sz w:val="26"/>
          <w:szCs w:val="26"/>
          <w:u w:val="single"/>
        </w:rPr>
        <w:t>30</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2B498F9D" w:rsidR="00E46BED" w:rsidRDefault="00774465" w:rsidP="00DC5CA1">
      <w:pPr>
        <w:spacing w:after="0" w:line="259" w:lineRule="auto"/>
        <w:jc w:val="center"/>
        <w:rPr>
          <w:rFonts w:ascii="Bahnschrift" w:eastAsia="Bahnschrift SemiBold" w:hAnsi="Bahnschrift" w:cs="Bahnschrift SemiBold"/>
          <w:sz w:val="32"/>
          <w:szCs w:val="32"/>
        </w:rPr>
      </w:pPr>
      <w:r>
        <w:rPr>
          <w:rFonts w:ascii="Bahnschrift" w:eastAsia="Bahnschrift SemiBold" w:hAnsi="Bahnschrift" w:cs="Bahnschrift SemiBold"/>
          <w:sz w:val="32"/>
          <w:szCs w:val="32"/>
        </w:rPr>
        <w:t xml:space="preserve">Lab 3 Additional Task: </w:t>
      </w:r>
      <w:r w:rsidR="00E75A15">
        <w:rPr>
          <w:rFonts w:ascii="Bahnschrift" w:eastAsia="Bahnschrift SemiBold" w:hAnsi="Bahnschrift" w:cs="Bahnschrift SemiBold"/>
          <w:sz w:val="32"/>
          <w:szCs w:val="32"/>
        </w:rPr>
        <w:t>Gas Sensor</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91" w:type="dxa"/>
        <w:jc w:val="center"/>
        <w:tblLayout w:type="fixed"/>
        <w:tblLook w:val="0400" w:firstRow="0" w:lastRow="0" w:firstColumn="0" w:lastColumn="0" w:noHBand="0" w:noVBand="1"/>
      </w:tblPr>
      <w:tblGrid>
        <w:gridCol w:w="1822"/>
        <w:gridCol w:w="1822"/>
        <w:gridCol w:w="1109"/>
        <w:gridCol w:w="1109"/>
        <w:gridCol w:w="1110"/>
        <w:gridCol w:w="1109"/>
        <w:gridCol w:w="1110"/>
      </w:tblGrid>
      <w:tr w:rsidR="00814769" w14:paraId="5D633961" w14:textId="65A4A9D0" w:rsidTr="00ED2E0F">
        <w:trPr>
          <w:trHeight w:val="1202"/>
          <w:jc w:val="center"/>
        </w:trPr>
        <w:tc>
          <w:tcPr>
            <w:tcW w:w="1822" w:type="dxa"/>
            <w:tcBorders>
              <w:top w:val="single" w:sz="4" w:space="0" w:color="auto"/>
              <w:left w:val="single" w:sz="4" w:space="0" w:color="000000"/>
              <w:right w:val="single" w:sz="4" w:space="0" w:color="000000"/>
            </w:tcBorders>
          </w:tcPr>
          <w:p w14:paraId="2DE46DE0" w14:textId="77777777" w:rsidR="00814769" w:rsidRPr="007D75ED" w:rsidRDefault="00814769" w:rsidP="00D6662B">
            <w:pPr>
              <w:spacing w:after="0" w:line="259" w:lineRule="auto"/>
              <w:jc w:val="center"/>
              <w:rPr>
                <w:rFonts w:ascii="Arial" w:hAnsi="Arial" w:cs="Arial"/>
                <w:b/>
                <w:bCs/>
                <w:sz w:val="21"/>
                <w:szCs w:val="21"/>
              </w:rPr>
            </w:pPr>
            <w:bookmarkStart w:id="1" w:name="_heading=h.1fob9te" w:colFirst="0" w:colLast="0"/>
            <w:bookmarkEnd w:id="1"/>
            <w:r w:rsidRPr="007D75ED">
              <w:rPr>
                <w:rFonts w:ascii="Arial" w:hAnsi="Arial" w:cs="Arial"/>
                <w:b/>
                <w:bCs/>
                <w:sz w:val="21"/>
                <w:szCs w:val="21"/>
              </w:rPr>
              <w:t>Name</w:t>
            </w:r>
          </w:p>
        </w:tc>
        <w:tc>
          <w:tcPr>
            <w:tcW w:w="1822" w:type="dxa"/>
            <w:tcBorders>
              <w:top w:val="single" w:sz="4" w:space="0" w:color="auto"/>
              <w:left w:val="single" w:sz="4" w:space="0" w:color="000000"/>
              <w:right w:val="single" w:sz="4" w:space="0" w:color="000000"/>
            </w:tcBorders>
            <w:shd w:val="clear" w:color="auto" w:fill="auto"/>
          </w:tcPr>
          <w:p w14:paraId="2F5804BD"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hAnsi="Arial" w:cs="Arial"/>
                <w:b/>
                <w:bCs/>
                <w:sz w:val="21"/>
                <w:szCs w:val="21"/>
              </w:rPr>
              <w:t>Reg. No</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A882BD" w14:textId="2FB01FDB" w:rsidR="00814769" w:rsidRPr="007D75ED" w:rsidRDefault="00814769" w:rsidP="00D6662B">
            <w:pPr>
              <w:spacing w:after="0" w:line="254" w:lineRule="auto"/>
              <w:jc w:val="center"/>
              <w:rPr>
                <w:rFonts w:ascii="Arial" w:eastAsia="Arial" w:hAnsi="Arial" w:cs="Arial"/>
                <w:b/>
                <w:sz w:val="21"/>
                <w:szCs w:val="21"/>
              </w:rPr>
            </w:pPr>
            <w:r w:rsidRPr="007D75ED">
              <w:rPr>
                <w:rFonts w:ascii="Arial" w:eastAsia="Arial" w:hAnsi="Arial" w:cs="Arial"/>
                <w:b/>
                <w:sz w:val="21"/>
                <w:szCs w:val="21"/>
              </w:rPr>
              <w:t>Conduct of</w:t>
            </w:r>
          </w:p>
          <w:p w14:paraId="5EBAA2BF" w14:textId="1C77BF0C" w:rsidR="00814769" w:rsidRPr="007D75ED" w:rsidRDefault="0029770B" w:rsidP="00D6662B">
            <w:pPr>
              <w:spacing w:after="0" w:line="259" w:lineRule="auto"/>
              <w:ind w:left="27"/>
              <w:jc w:val="center"/>
              <w:rPr>
                <w:rFonts w:ascii="Arial" w:hAnsi="Arial" w:cs="Arial"/>
                <w:bCs/>
                <w:sz w:val="21"/>
                <w:szCs w:val="21"/>
              </w:rPr>
            </w:pPr>
            <w:r w:rsidRPr="007D75ED">
              <w:rPr>
                <w:rFonts w:ascii="Arial" w:eastAsia="Arial" w:hAnsi="Arial" w:cs="Arial"/>
                <w:b/>
                <w:sz w:val="21"/>
                <w:szCs w:val="21"/>
              </w:rPr>
              <w:t>Experiment</w:t>
            </w:r>
          </w:p>
        </w:tc>
        <w:tc>
          <w:tcPr>
            <w:tcW w:w="1109" w:type="dxa"/>
            <w:tcBorders>
              <w:top w:val="single" w:sz="4" w:space="0" w:color="000000"/>
              <w:left w:val="single" w:sz="4" w:space="0" w:color="000000"/>
              <w:bottom w:val="single" w:sz="4" w:space="0" w:color="000000"/>
              <w:right w:val="single" w:sz="4" w:space="0" w:color="000000"/>
            </w:tcBorders>
          </w:tcPr>
          <w:p w14:paraId="739F634F" w14:textId="77777777" w:rsidR="00814769" w:rsidRPr="007D75ED" w:rsidRDefault="00814769" w:rsidP="00D6662B">
            <w:pPr>
              <w:spacing w:after="0" w:line="254" w:lineRule="auto"/>
              <w:ind w:left="110"/>
              <w:jc w:val="center"/>
              <w:rPr>
                <w:rFonts w:ascii="Arial" w:eastAsia="Arial" w:hAnsi="Arial" w:cs="Arial"/>
                <w:b/>
                <w:sz w:val="21"/>
                <w:szCs w:val="21"/>
              </w:rPr>
            </w:pPr>
            <w:r w:rsidRPr="007D75ED">
              <w:rPr>
                <w:rFonts w:ascii="Arial" w:eastAsia="Arial" w:hAnsi="Arial" w:cs="Arial"/>
                <w:b/>
                <w:sz w:val="21"/>
                <w:szCs w:val="21"/>
              </w:rPr>
              <w:t>Analysis of data in Lab Report</w:t>
            </w:r>
          </w:p>
          <w:p w14:paraId="2A9B7A18" w14:textId="77777777" w:rsidR="00814769" w:rsidRPr="007D75ED" w:rsidRDefault="00814769" w:rsidP="00D6662B">
            <w:pPr>
              <w:spacing w:after="0" w:line="259" w:lineRule="auto"/>
              <w:ind w:left="31"/>
              <w:jc w:val="center"/>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29A7C42F" w14:textId="715DA975" w:rsidR="00814769" w:rsidRPr="007D75ED" w:rsidRDefault="00814769" w:rsidP="00D6662B">
            <w:pPr>
              <w:spacing w:after="0" w:line="259" w:lineRule="auto"/>
              <w:ind w:left="29"/>
              <w:jc w:val="center"/>
              <w:rPr>
                <w:rFonts w:ascii="Arial" w:hAnsi="Arial" w:cs="Arial"/>
                <w:bCs/>
                <w:sz w:val="21"/>
                <w:szCs w:val="21"/>
              </w:rPr>
            </w:pPr>
            <w:r w:rsidRPr="007D75ED">
              <w:rPr>
                <w:rFonts w:ascii="Arial" w:eastAsia="Arial" w:hAnsi="Arial" w:cs="Arial"/>
                <w:b/>
                <w:sz w:val="21"/>
                <w:szCs w:val="21"/>
              </w:rPr>
              <w:t>Modern Tool Usage</w:t>
            </w:r>
          </w:p>
        </w:tc>
        <w:tc>
          <w:tcPr>
            <w:tcW w:w="1109" w:type="dxa"/>
            <w:tcBorders>
              <w:top w:val="single" w:sz="4" w:space="0" w:color="000000"/>
              <w:left w:val="single" w:sz="4" w:space="0" w:color="000000"/>
              <w:bottom w:val="single" w:sz="4" w:space="0" w:color="000000"/>
              <w:right w:val="single" w:sz="4" w:space="0" w:color="auto"/>
            </w:tcBorders>
          </w:tcPr>
          <w:p w14:paraId="313ADBA6" w14:textId="58BCADB2"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Ethics</w:t>
            </w:r>
          </w:p>
          <w:p w14:paraId="3A0949BE" w14:textId="59606173"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and</w:t>
            </w:r>
          </w:p>
          <w:p w14:paraId="115EE115" w14:textId="6187662C"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Safety</w:t>
            </w:r>
          </w:p>
          <w:p w14:paraId="30FC62B3" w14:textId="77777777" w:rsidR="00814769" w:rsidRPr="007D75ED" w:rsidRDefault="00814769" w:rsidP="00D6662B">
            <w:pPr>
              <w:spacing w:after="0" w:line="259" w:lineRule="auto"/>
              <w:ind w:left="29"/>
              <w:jc w:val="center"/>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auto"/>
            </w:tcBorders>
          </w:tcPr>
          <w:p w14:paraId="791371D1" w14:textId="37B8FF7C"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Individual and Teamwork</w:t>
            </w:r>
          </w:p>
        </w:tc>
      </w:tr>
      <w:tr w:rsidR="00814769" w14:paraId="5BEDE975" w14:textId="7A025649" w:rsidTr="00ED2E0F">
        <w:trPr>
          <w:trHeight w:val="199"/>
          <w:jc w:val="center"/>
        </w:trPr>
        <w:tc>
          <w:tcPr>
            <w:tcW w:w="1822" w:type="dxa"/>
            <w:tcBorders>
              <w:left w:val="single" w:sz="4" w:space="0" w:color="auto"/>
              <w:bottom w:val="single" w:sz="4" w:space="0" w:color="auto"/>
              <w:right w:val="single" w:sz="4" w:space="0" w:color="auto"/>
            </w:tcBorders>
            <w:vAlign w:val="center"/>
          </w:tcPr>
          <w:p w14:paraId="429D1B99" w14:textId="77777777" w:rsidR="00814769" w:rsidRPr="007D75ED" w:rsidRDefault="00814769" w:rsidP="00D6662B">
            <w:pPr>
              <w:spacing w:after="0" w:line="259" w:lineRule="auto"/>
              <w:jc w:val="center"/>
              <w:rPr>
                <w:rFonts w:ascii="Arial" w:hAnsi="Arial" w:cs="Arial"/>
                <w:b/>
                <w:bCs/>
                <w:sz w:val="21"/>
                <w:szCs w:val="21"/>
              </w:rPr>
            </w:pPr>
          </w:p>
        </w:tc>
        <w:tc>
          <w:tcPr>
            <w:tcW w:w="1822" w:type="dxa"/>
            <w:tcBorders>
              <w:left w:val="single" w:sz="4" w:space="0" w:color="auto"/>
              <w:bottom w:val="single" w:sz="4" w:space="0" w:color="auto"/>
              <w:right w:val="single" w:sz="4" w:space="0" w:color="auto"/>
            </w:tcBorders>
            <w:shd w:val="clear" w:color="auto" w:fill="auto"/>
            <w:vAlign w:val="center"/>
          </w:tcPr>
          <w:p w14:paraId="2038A2DD" w14:textId="77777777" w:rsidR="00814769" w:rsidRPr="007D75ED" w:rsidRDefault="00814769" w:rsidP="00D6662B">
            <w:pPr>
              <w:spacing w:after="0" w:line="259" w:lineRule="auto"/>
              <w:jc w:val="center"/>
              <w:rPr>
                <w:rFonts w:ascii="Arial" w:hAnsi="Arial" w:cs="Arial"/>
                <w:b/>
                <w:bCs/>
                <w:sz w:val="21"/>
                <w:szCs w:val="21"/>
              </w:rPr>
            </w:pPr>
          </w:p>
        </w:tc>
        <w:tc>
          <w:tcPr>
            <w:tcW w:w="1109" w:type="dxa"/>
            <w:tcBorders>
              <w:top w:val="single" w:sz="4" w:space="0" w:color="000000"/>
              <w:left w:val="single" w:sz="4" w:space="0" w:color="auto"/>
              <w:bottom w:val="single" w:sz="4" w:space="0" w:color="000000"/>
              <w:right w:val="single" w:sz="4" w:space="0" w:color="000000"/>
            </w:tcBorders>
            <w:shd w:val="clear" w:color="auto" w:fill="auto"/>
            <w:vAlign w:val="center"/>
          </w:tcPr>
          <w:p w14:paraId="37CCA970" w14:textId="712AC52B" w:rsidR="00814769" w:rsidRPr="007D75ED" w:rsidRDefault="00814769" w:rsidP="00D6662B">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 Marks</w:t>
            </w:r>
          </w:p>
        </w:tc>
        <w:tc>
          <w:tcPr>
            <w:tcW w:w="1109" w:type="dxa"/>
            <w:tcBorders>
              <w:top w:val="single" w:sz="4" w:space="0" w:color="000000"/>
              <w:left w:val="single" w:sz="4" w:space="0" w:color="000000"/>
              <w:bottom w:val="single" w:sz="4" w:space="0" w:color="000000"/>
              <w:right w:val="single" w:sz="4" w:space="0" w:color="000000"/>
            </w:tcBorders>
            <w:vAlign w:val="center"/>
          </w:tcPr>
          <w:p w14:paraId="418D0D85" w14:textId="3AFD01F0" w:rsidR="00814769" w:rsidRPr="007D75ED" w:rsidRDefault="00814769" w:rsidP="00D6662B">
            <w:pPr>
              <w:spacing w:after="0" w:line="259" w:lineRule="auto"/>
              <w:ind w:left="110"/>
              <w:jc w:val="center"/>
              <w:rPr>
                <w:rFonts w:ascii="Arial" w:eastAsia="Arial" w:hAnsi="Arial" w:cs="Arial"/>
                <w:b/>
                <w:sz w:val="21"/>
                <w:szCs w:val="21"/>
              </w:rPr>
            </w:pPr>
            <w:r w:rsidRPr="007D75ED">
              <w:rPr>
                <w:rFonts w:ascii="Arial" w:eastAsia="Arial" w:hAnsi="Arial" w:cs="Arial"/>
                <w:b/>
                <w:sz w:val="21"/>
                <w:szCs w:val="21"/>
              </w:rPr>
              <w:t>5 Marks</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814769" w:rsidRPr="007D75ED" w:rsidRDefault="00814769" w:rsidP="00D6662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109" w:type="dxa"/>
            <w:tcBorders>
              <w:top w:val="single" w:sz="4" w:space="0" w:color="000000"/>
              <w:left w:val="single" w:sz="4" w:space="0" w:color="000000"/>
              <w:bottom w:val="single" w:sz="4" w:space="0" w:color="000000"/>
              <w:right w:val="single" w:sz="4" w:space="0" w:color="auto"/>
            </w:tcBorders>
            <w:vAlign w:val="center"/>
          </w:tcPr>
          <w:p w14:paraId="22D83820" w14:textId="5A87CCBD"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10" w:type="dxa"/>
            <w:tcBorders>
              <w:top w:val="single" w:sz="4" w:space="0" w:color="000000"/>
              <w:left w:val="single" w:sz="4" w:space="0" w:color="000000"/>
              <w:bottom w:val="single" w:sz="4" w:space="0" w:color="000000"/>
              <w:right w:val="single" w:sz="4" w:space="0" w:color="auto"/>
            </w:tcBorders>
          </w:tcPr>
          <w:p w14:paraId="46B515FF" w14:textId="6880714E"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r>
      <w:tr w:rsidR="00814769" w14:paraId="56D456B3" w14:textId="2C19ABA2" w:rsidTr="00ED2E0F">
        <w:trPr>
          <w:trHeight w:val="784"/>
          <w:jc w:val="center"/>
        </w:trPr>
        <w:tc>
          <w:tcPr>
            <w:tcW w:w="1822"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822"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D6662B">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D6662B">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77777777" w:rsidR="00814769" w:rsidRPr="007D75ED" w:rsidRDefault="00814769" w:rsidP="00D6662B">
            <w:pPr>
              <w:spacing w:after="0" w:line="259" w:lineRule="auto"/>
              <w:ind w:left="29"/>
              <w:rPr>
                <w:rFonts w:ascii="Arial" w:hAnsi="Arial" w:cs="Arial"/>
                <w:bCs/>
                <w:sz w:val="21"/>
                <w:szCs w:val="21"/>
              </w:rPr>
            </w:pPr>
            <w:r w:rsidRPr="007D75ED">
              <w:rPr>
                <w:rFonts w:ascii="Arial" w:eastAsia="Arial" w:hAnsi="Arial" w:cs="Arial"/>
                <w:bCs/>
                <w:sz w:val="21"/>
                <w:szCs w:val="21"/>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D6662B">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6FDA3114" w14:textId="77777777" w:rsidR="00814769" w:rsidRPr="007D75ED" w:rsidRDefault="00814769" w:rsidP="00D6662B">
            <w:pPr>
              <w:spacing w:after="0" w:line="259" w:lineRule="auto"/>
              <w:ind w:left="29"/>
              <w:rPr>
                <w:rFonts w:ascii="Arial" w:eastAsia="Arial" w:hAnsi="Arial" w:cs="Arial"/>
                <w:bCs/>
                <w:sz w:val="21"/>
                <w:szCs w:val="21"/>
              </w:rPr>
            </w:pPr>
          </w:p>
        </w:tc>
      </w:tr>
      <w:tr w:rsidR="00263565" w14:paraId="1F34B301" w14:textId="2099B432" w:rsidTr="00ED2E0F">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263565">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263565">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263565">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263565">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77777777" w:rsidR="00263565" w:rsidRPr="007D75ED" w:rsidRDefault="00263565" w:rsidP="00263565">
            <w:pPr>
              <w:spacing w:after="0" w:line="259" w:lineRule="auto"/>
              <w:ind w:left="29"/>
              <w:rPr>
                <w:rFonts w:ascii="Arial" w:hAnsi="Arial" w:cs="Arial"/>
                <w:bCs/>
                <w:sz w:val="21"/>
                <w:szCs w:val="21"/>
              </w:rPr>
            </w:pPr>
            <w:r w:rsidRPr="007D75ED">
              <w:rPr>
                <w:rFonts w:ascii="Arial" w:eastAsia="Arial" w:hAnsi="Arial" w:cs="Arial"/>
                <w:bCs/>
                <w:sz w:val="21"/>
                <w:szCs w:val="21"/>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263565">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43A2933E" w14:textId="77777777" w:rsidR="00263565" w:rsidRPr="007D75ED" w:rsidRDefault="00263565" w:rsidP="00263565">
            <w:pPr>
              <w:spacing w:after="0" w:line="259" w:lineRule="auto"/>
              <w:ind w:left="29"/>
              <w:rPr>
                <w:rFonts w:ascii="Arial" w:eastAsia="Arial" w:hAnsi="Arial" w:cs="Arial"/>
                <w:bCs/>
                <w:sz w:val="21"/>
                <w:szCs w:val="21"/>
              </w:rPr>
            </w:pPr>
          </w:p>
        </w:tc>
      </w:tr>
      <w:tr w:rsidR="00263565" w14:paraId="542C674B" w14:textId="4EF78A63" w:rsidTr="00ED2E0F">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263565">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263565">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263565">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263565">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263565">
            <w:pPr>
              <w:spacing w:after="0" w:line="259" w:lineRule="auto"/>
              <w:ind w:left="29"/>
              <w:rPr>
                <w:rFonts w:ascii="Arial" w:eastAsia="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263565">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0984E224" w14:textId="77777777" w:rsidR="00263565" w:rsidRPr="007D75ED" w:rsidRDefault="00263565" w:rsidP="00263565">
            <w:pPr>
              <w:spacing w:after="0" w:line="259" w:lineRule="auto"/>
              <w:ind w:left="29"/>
              <w:rPr>
                <w:rFonts w:ascii="Arial" w:eastAsia="Arial" w:hAnsi="Arial" w:cs="Arial"/>
                <w:bCs/>
                <w:sz w:val="21"/>
                <w:szCs w:val="21"/>
              </w:rPr>
            </w:pPr>
          </w:p>
        </w:tc>
      </w:tr>
      <w:tr w:rsidR="0094518E" w14:paraId="1470D7EB" w14:textId="49E44151" w:rsidTr="00B90191">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94518E">
            <w:pPr>
              <w:spacing w:after="0" w:line="259" w:lineRule="auto"/>
              <w:jc w:val="center"/>
              <w:rPr>
                <w:rFonts w:ascii="Arial" w:eastAsia="Bahnschrift" w:hAnsi="Arial" w:cs="Arial"/>
                <w:bCs/>
                <w:sz w:val="21"/>
                <w:szCs w:val="21"/>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94518E">
            <w:pPr>
              <w:spacing w:after="0" w:line="259" w:lineRule="auto"/>
              <w:jc w:val="center"/>
              <w:rPr>
                <w:rFonts w:ascii="Arial" w:eastAsia="Bahnschrift"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94518E">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94518E">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94518E">
            <w:pPr>
              <w:spacing w:after="0" w:line="259" w:lineRule="auto"/>
              <w:ind w:left="29"/>
              <w:rPr>
                <w:rFonts w:ascii="Arial" w:eastAsia="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94518E">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54AA89C8" w14:textId="77777777" w:rsidR="0094518E" w:rsidRPr="007D75ED" w:rsidRDefault="0094518E" w:rsidP="0094518E">
            <w:pPr>
              <w:spacing w:after="0" w:line="259" w:lineRule="auto"/>
              <w:ind w:left="29"/>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385D6D77" w14:textId="67BFFC1D" w:rsidR="009126CF"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5608290" w:history="1">
            <w:r w:rsidR="009126CF" w:rsidRPr="00CF481D">
              <w:rPr>
                <w:rStyle w:val="Hyperlink"/>
              </w:rPr>
              <w:t>2</w:t>
            </w:r>
            <w:r w:rsidR="009126CF">
              <w:rPr>
                <w:rFonts w:asciiTheme="minorHAnsi" w:eastAsiaTheme="minorEastAsia" w:hAnsiTheme="minorHAnsi" w:cstheme="minorBidi"/>
                <w:b w:val="0"/>
                <w:bCs w:val="0"/>
                <w:sz w:val="22"/>
              </w:rPr>
              <w:tab/>
            </w:r>
            <w:r w:rsidR="009126CF" w:rsidRPr="00CF481D">
              <w:rPr>
                <w:rStyle w:val="Hyperlink"/>
              </w:rPr>
              <w:t>Table of Figures</w:t>
            </w:r>
            <w:r w:rsidR="009126CF">
              <w:rPr>
                <w:webHidden/>
              </w:rPr>
              <w:tab/>
            </w:r>
            <w:r w:rsidR="009126CF">
              <w:rPr>
                <w:webHidden/>
              </w:rPr>
              <w:fldChar w:fldCharType="begin"/>
            </w:r>
            <w:r w:rsidR="009126CF">
              <w:rPr>
                <w:webHidden/>
              </w:rPr>
              <w:instrText xml:space="preserve"> PAGEREF _Toc115608290 \h </w:instrText>
            </w:r>
            <w:r w:rsidR="009126CF">
              <w:rPr>
                <w:webHidden/>
              </w:rPr>
            </w:r>
            <w:r w:rsidR="009126CF">
              <w:rPr>
                <w:webHidden/>
              </w:rPr>
              <w:fldChar w:fldCharType="separate"/>
            </w:r>
            <w:r w:rsidR="00B57BBD">
              <w:rPr>
                <w:webHidden/>
              </w:rPr>
              <w:t>2</w:t>
            </w:r>
            <w:r w:rsidR="009126CF">
              <w:rPr>
                <w:webHidden/>
              </w:rPr>
              <w:fldChar w:fldCharType="end"/>
            </w:r>
          </w:hyperlink>
        </w:p>
        <w:p w14:paraId="733D510F" w14:textId="487A01B6" w:rsidR="009126CF" w:rsidRDefault="00000000">
          <w:pPr>
            <w:pStyle w:val="TOC1"/>
            <w:tabs>
              <w:tab w:val="left" w:pos="440"/>
            </w:tabs>
            <w:rPr>
              <w:rFonts w:asciiTheme="minorHAnsi" w:eastAsiaTheme="minorEastAsia" w:hAnsiTheme="minorHAnsi" w:cstheme="minorBidi"/>
              <w:b w:val="0"/>
              <w:bCs w:val="0"/>
              <w:sz w:val="22"/>
            </w:rPr>
          </w:pPr>
          <w:hyperlink w:anchor="_Toc115608291" w:history="1">
            <w:r w:rsidR="009126CF" w:rsidRPr="00CF481D">
              <w:rPr>
                <w:rStyle w:val="Hyperlink"/>
              </w:rPr>
              <w:t>3</w:t>
            </w:r>
            <w:r w:rsidR="009126CF">
              <w:rPr>
                <w:rFonts w:asciiTheme="minorHAnsi" w:eastAsiaTheme="minorEastAsia" w:hAnsiTheme="minorHAnsi" w:cstheme="minorBidi"/>
                <w:b w:val="0"/>
                <w:bCs w:val="0"/>
                <w:sz w:val="22"/>
              </w:rPr>
              <w:tab/>
            </w:r>
            <w:r w:rsidR="009126CF" w:rsidRPr="00CF481D">
              <w:rPr>
                <w:rStyle w:val="Hyperlink"/>
              </w:rPr>
              <w:t>Introduction</w:t>
            </w:r>
            <w:r w:rsidR="009126CF">
              <w:rPr>
                <w:webHidden/>
              </w:rPr>
              <w:tab/>
            </w:r>
            <w:r w:rsidR="009126CF">
              <w:rPr>
                <w:webHidden/>
              </w:rPr>
              <w:fldChar w:fldCharType="begin"/>
            </w:r>
            <w:r w:rsidR="009126CF">
              <w:rPr>
                <w:webHidden/>
              </w:rPr>
              <w:instrText xml:space="preserve"> PAGEREF _Toc115608291 \h </w:instrText>
            </w:r>
            <w:r w:rsidR="009126CF">
              <w:rPr>
                <w:webHidden/>
              </w:rPr>
            </w:r>
            <w:r w:rsidR="009126CF">
              <w:rPr>
                <w:webHidden/>
              </w:rPr>
              <w:fldChar w:fldCharType="separate"/>
            </w:r>
            <w:r w:rsidR="00B57BBD">
              <w:rPr>
                <w:webHidden/>
              </w:rPr>
              <w:t>3</w:t>
            </w:r>
            <w:r w:rsidR="009126CF">
              <w:rPr>
                <w:webHidden/>
              </w:rPr>
              <w:fldChar w:fldCharType="end"/>
            </w:r>
          </w:hyperlink>
        </w:p>
        <w:p w14:paraId="125B9CB2" w14:textId="28BB1F99" w:rsidR="009126CF" w:rsidRDefault="00000000">
          <w:pPr>
            <w:pStyle w:val="TOC1"/>
            <w:tabs>
              <w:tab w:val="left" w:pos="440"/>
            </w:tabs>
            <w:rPr>
              <w:rFonts w:asciiTheme="minorHAnsi" w:eastAsiaTheme="minorEastAsia" w:hAnsiTheme="minorHAnsi" w:cstheme="minorBidi"/>
              <w:b w:val="0"/>
              <w:bCs w:val="0"/>
              <w:sz w:val="22"/>
            </w:rPr>
          </w:pPr>
          <w:hyperlink w:anchor="_Toc115608292" w:history="1">
            <w:r w:rsidR="009126CF" w:rsidRPr="00CF481D">
              <w:rPr>
                <w:rStyle w:val="Hyperlink"/>
              </w:rPr>
              <w:t>4</w:t>
            </w:r>
            <w:r w:rsidR="009126CF">
              <w:rPr>
                <w:rFonts w:asciiTheme="minorHAnsi" w:eastAsiaTheme="minorEastAsia" w:hAnsiTheme="minorHAnsi" w:cstheme="minorBidi"/>
                <w:b w:val="0"/>
                <w:bCs w:val="0"/>
                <w:sz w:val="22"/>
              </w:rPr>
              <w:tab/>
            </w:r>
            <w:r w:rsidR="009126CF" w:rsidRPr="00CF481D">
              <w:rPr>
                <w:rStyle w:val="Hyperlink"/>
              </w:rPr>
              <w:t>Objectives</w:t>
            </w:r>
            <w:r w:rsidR="009126CF">
              <w:rPr>
                <w:webHidden/>
              </w:rPr>
              <w:tab/>
            </w:r>
            <w:r w:rsidR="009126CF">
              <w:rPr>
                <w:webHidden/>
              </w:rPr>
              <w:fldChar w:fldCharType="begin"/>
            </w:r>
            <w:r w:rsidR="009126CF">
              <w:rPr>
                <w:webHidden/>
              </w:rPr>
              <w:instrText xml:space="preserve"> PAGEREF _Toc115608292 \h </w:instrText>
            </w:r>
            <w:r w:rsidR="009126CF">
              <w:rPr>
                <w:webHidden/>
              </w:rPr>
            </w:r>
            <w:r w:rsidR="009126CF">
              <w:rPr>
                <w:webHidden/>
              </w:rPr>
              <w:fldChar w:fldCharType="separate"/>
            </w:r>
            <w:r w:rsidR="00B57BBD">
              <w:rPr>
                <w:webHidden/>
              </w:rPr>
              <w:t>3</w:t>
            </w:r>
            <w:r w:rsidR="009126CF">
              <w:rPr>
                <w:webHidden/>
              </w:rPr>
              <w:fldChar w:fldCharType="end"/>
            </w:r>
          </w:hyperlink>
        </w:p>
        <w:p w14:paraId="5F971009" w14:textId="05752571" w:rsidR="009126CF" w:rsidRDefault="00000000">
          <w:pPr>
            <w:pStyle w:val="TOC1"/>
            <w:tabs>
              <w:tab w:val="left" w:pos="440"/>
            </w:tabs>
            <w:rPr>
              <w:rFonts w:asciiTheme="minorHAnsi" w:eastAsiaTheme="minorEastAsia" w:hAnsiTheme="minorHAnsi" w:cstheme="minorBidi"/>
              <w:b w:val="0"/>
              <w:bCs w:val="0"/>
              <w:sz w:val="22"/>
            </w:rPr>
          </w:pPr>
          <w:hyperlink w:anchor="_Toc115608293" w:history="1">
            <w:r w:rsidR="009126CF" w:rsidRPr="00CF481D">
              <w:rPr>
                <w:rStyle w:val="Hyperlink"/>
              </w:rPr>
              <w:t>5</w:t>
            </w:r>
            <w:r w:rsidR="009126CF">
              <w:rPr>
                <w:rFonts w:asciiTheme="minorHAnsi" w:eastAsiaTheme="minorEastAsia" w:hAnsiTheme="minorHAnsi" w:cstheme="minorBidi"/>
                <w:b w:val="0"/>
                <w:bCs w:val="0"/>
                <w:sz w:val="22"/>
              </w:rPr>
              <w:tab/>
            </w:r>
            <w:r w:rsidR="009126CF" w:rsidRPr="00CF481D">
              <w:rPr>
                <w:rStyle w:val="Hyperlink"/>
              </w:rPr>
              <w:t>Design</w:t>
            </w:r>
            <w:r w:rsidR="009126CF">
              <w:rPr>
                <w:webHidden/>
              </w:rPr>
              <w:tab/>
            </w:r>
            <w:r w:rsidR="009126CF">
              <w:rPr>
                <w:webHidden/>
              </w:rPr>
              <w:fldChar w:fldCharType="begin"/>
            </w:r>
            <w:r w:rsidR="009126CF">
              <w:rPr>
                <w:webHidden/>
              </w:rPr>
              <w:instrText xml:space="preserve"> PAGEREF _Toc115608293 \h </w:instrText>
            </w:r>
            <w:r w:rsidR="009126CF">
              <w:rPr>
                <w:webHidden/>
              </w:rPr>
            </w:r>
            <w:r w:rsidR="009126CF">
              <w:rPr>
                <w:webHidden/>
              </w:rPr>
              <w:fldChar w:fldCharType="separate"/>
            </w:r>
            <w:r w:rsidR="00B57BBD">
              <w:rPr>
                <w:webHidden/>
              </w:rPr>
              <w:t>3</w:t>
            </w:r>
            <w:r w:rsidR="009126CF">
              <w:rPr>
                <w:webHidden/>
              </w:rPr>
              <w:fldChar w:fldCharType="end"/>
            </w:r>
          </w:hyperlink>
        </w:p>
        <w:p w14:paraId="414F0C06" w14:textId="39562992" w:rsidR="009126CF" w:rsidRDefault="00000000">
          <w:pPr>
            <w:pStyle w:val="TOC2"/>
            <w:tabs>
              <w:tab w:val="left" w:pos="880"/>
              <w:tab w:val="right" w:leader="dot" w:pos="9754"/>
            </w:tabs>
            <w:rPr>
              <w:rFonts w:asciiTheme="minorHAnsi" w:eastAsiaTheme="minorEastAsia" w:hAnsiTheme="minorHAnsi" w:cstheme="minorBidi"/>
              <w:noProof/>
              <w:sz w:val="22"/>
            </w:rPr>
          </w:pPr>
          <w:hyperlink w:anchor="_Toc115608294" w:history="1">
            <w:r w:rsidR="009126CF" w:rsidRPr="00CF481D">
              <w:rPr>
                <w:rStyle w:val="Hyperlink"/>
                <w:noProof/>
              </w:rPr>
              <w:t>5.1</w:t>
            </w:r>
            <w:r w:rsidR="009126CF">
              <w:rPr>
                <w:rFonts w:asciiTheme="minorHAnsi" w:eastAsiaTheme="minorEastAsia" w:hAnsiTheme="minorHAnsi" w:cstheme="minorBidi"/>
                <w:noProof/>
                <w:sz w:val="22"/>
              </w:rPr>
              <w:tab/>
            </w:r>
            <w:r w:rsidR="009126CF" w:rsidRPr="00CF481D">
              <w:rPr>
                <w:rStyle w:val="Hyperlink"/>
                <w:noProof/>
              </w:rPr>
              <w:t>Methodology</w:t>
            </w:r>
            <w:r w:rsidR="009126CF">
              <w:rPr>
                <w:noProof/>
                <w:webHidden/>
              </w:rPr>
              <w:tab/>
            </w:r>
            <w:r w:rsidR="009126CF">
              <w:rPr>
                <w:noProof/>
                <w:webHidden/>
              </w:rPr>
              <w:fldChar w:fldCharType="begin"/>
            </w:r>
            <w:r w:rsidR="009126CF">
              <w:rPr>
                <w:noProof/>
                <w:webHidden/>
              </w:rPr>
              <w:instrText xml:space="preserve"> PAGEREF _Toc115608294 \h </w:instrText>
            </w:r>
            <w:r w:rsidR="009126CF">
              <w:rPr>
                <w:noProof/>
                <w:webHidden/>
              </w:rPr>
            </w:r>
            <w:r w:rsidR="009126CF">
              <w:rPr>
                <w:noProof/>
                <w:webHidden/>
              </w:rPr>
              <w:fldChar w:fldCharType="separate"/>
            </w:r>
            <w:r w:rsidR="00B57BBD">
              <w:rPr>
                <w:noProof/>
                <w:webHidden/>
              </w:rPr>
              <w:t>3</w:t>
            </w:r>
            <w:r w:rsidR="009126CF">
              <w:rPr>
                <w:noProof/>
                <w:webHidden/>
              </w:rPr>
              <w:fldChar w:fldCharType="end"/>
            </w:r>
          </w:hyperlink>
        </w:p>
        <w:p w14:paraId="108D2B75" w14:textId="572802D7" w:rsidR="009126CF" w:rsidRDefault="00000000">
          <w:pPr>
            <w:pStyle w:val="TOC2"/>
            <w:tabs>
              <w:tab w:val="left" w:pos="880"/>
              <w:tab w:val="right" w:leader="dot" w:pos="9754"/>
            </w:tabs>
            <w:rPr>
              <w:rFonts w:asciiTheme="minorHAnsi" w:eastAsiaTheme="minorEastAsia" w:hAnsiTheme="minorHAnsi" w:cstheme="minorBidi"/>
              <w:noProof/>
              <w:sz w:val="22"/>
            </w:rPr>
          </w:pPr>
          <w:hyperlink w:anchor="_Toc115608295" w:history="1">
            <w:r w:rsidR="009126CF" w:rsidRPr="00CF481D">
              <w:rPr>
                <w:rStyle w:val="Hyperlink"/>
                <w:noProof/>
              </w:rPr>
              <w:t>5.2</w:t>
            </w:r>
            <w:r w:rsidR="009126CF">
              <w:rPr>
                <w:rFonts w:asciiTheme="minorHAnsi" w:eastAsiaTheme="minorEastAsia" w:hAnsiTheme="minorHAnsi" w:cstheme="minorBidi"/>
                <w:noProof/>
                <w:sz w:val="22"/>
              </w:rPr>
              <w:tab/>
            </w:r>
            <w:r w:rsidR="009126CF" w:rsidRPr="00CF481D">
              <w:rPr>
                <w:rStyle w:val="Hyperlink"/>
                <w:noProof/>
              </w:rPr>
              <w:t>Proteus Simulation</w:t>
            </w:r>
            <w:r w:rsidR="009126CF">
              <w:rPr>
                <w:noProof/>
                <w:webHidden/>
              </w:rPr>
              <w:tab/>
            </w:r>
            <w:r w:rsidR="009126CF">
              <w:rPr>
                <w:noProof/>
                <w:webHidden/>
              </w:rPr>
              <w:fldChar w:fldCharType="begin"/>
            </w:r>
            <w:r w:rsidR="009126CF">
              <w:rPr>
                <w:noProof/>
                <w:webHidden/>
              </w:rPr>
              <w:instrText xml:space="preserve"> PAGEREF _Toc115608295 \h </w:instrText>
            </w:r>
            <w:r w:rsidR="009126CF">
              <w:rPr>
                <w:noProof/>
                <w:webHidden/>
              </w:rPr>
            </w:r>
            <w:r w:rsidR="009126CF">
              <w:rPr>
                <w:noProof/>
                <w:webHidden/>
              </w:rPr>
              <w:fldChar w:fldCharType="separate"/>
            </w:r>
            <w:r w:rsidR="00B57BBD">
              <w:rPr>
                <w:noProof/>
                <w:webHidden/>
              </w:rPr>
              <w:t>3</w:t>
            </w:r>
            <w:r w:rsidR="009126CF">
              <w:rPr>
                <w:noProof/>
                <w:webHidden/>
              </w:rPr>
              <w:fldChar w:fldCharType="end"/>
            </w:r>
          </w:hyperlink>
        </w:p>
        <w:p w14:paraId="12C8E2DA" w14:textId="21335200" w:rsidR="009126CF" w:rsidRDefault="00000000">
          <w:pPr>
            <w:pStyle w:val="TOC2"/>
            <w:tabs>
              <w:tab w:val="left" w:pos="880"/>
              <w:tab w:val="right" w:leader="dot" w:pos="9754"/>
            </w:tabs>
            <w:rPr>
              <w:rFonts w:asciiTheme="minorHAnsi" w:eastAsiaTheme="minorEastAsia" w:hAnsiTheme="minorHAnsi" w:cstheme="minorBidi"/>
              <w:noProof/>
              <w:sz w:val="22"/>
            </w:rPr>
          </w:pPr>
          <w:hyperlink w:anchor="_Toc115608296" w:history="1">
            <w:r w:rsidR="009126CF" w:rsidRPr="00CF481D">
              <w:rPr>
                <w:rStyle w:val="Hyperlink"/>
                <w:noProof/>
              </w:rPr>
              <w:t>5.3</w:t>
            </w:r>
            <w:r w:rsidR="009126CF">
              <w:rPr>
                <w:rFonts w:asciiTheme="minorHAnsi" w:eastAsiaTheme="minorEastAsia" w:hAnsiTheme="minorHAnsi" w:cstheme="minorBidi"/>
                <w:noProof/>
                <w:sz w:val="22"/>
              </w:rPr>
              <w:tab/>
            </w:r>
            <w:r w:rsidR="009126CF" w:rsidRPr="00CF481D">
              <w:rPr>
                <w:rStyle w:val="Hyperlink"/>
                <w:noProof/>
              </w:rPr>
              <w:t>Hardware</w:t>
            </w:r>
            <w:r w:rsidR="009126CF">
              <w:rPr>
                <w:noProof/>
                <w:webHidden/>
              </w:rPr>
              <w:tab/>
            </w:r>
            <w:r w:rsidR="009126CF">
              <w:rPr>
                <w:noProof/>
                <w:webHidden/>
              </w:rPr>
              <w:fldChar w:fldCharType="begin"/>
            </w:r>
            <w:r w:rsidR="009126CF">
              <w:rPr>
                <w:noProof/>
                <w:webHidden/>
              </w:rPr>
              <w:instrText xml:space="preserve"> PAGEREF _Toc115608296 \h </w:instrText>
            </w:r>
            <w:r w:rsidR="009126CF">
              <w:rPr>
                <w:noProof/>
                <w:webHidden/>
              </w:rPr>
            </w:r>
            <w:r w:rsidR="009126CF">
              <w:rPr>
                <w:noProof/>
                <w:webHidden/>
              </w:rPr>
              <w:fldChar w:fldCharType="separate"/>
            </w:r>
            <w:r w:rsidR="00B57BBD">
              <w:rPr>
                <w:noProof/>
                <w:webHidden/>
              </w:rPr>
              <w:t>4</w:t>
            </w:r>
            <w:r w:rsidR="009126CF">
              <w:rPr>
                <w:noProof/>
                <w:webHidden/>
              </w:rPr>
              <w:fldChar w:fldCharType="end"/>
            </w:r>
          </w:hyperlink>
        </w:p>
        <w:p w14:paraId="3FB37347" w14:textId="78F78B61" w:rsidR="009126CF" w:rsidRDefault="00000000">
          <w:pPr>
            <w:pStyle w:val="TOC1"/>
            <w:tabs>
              <w:tab w:val="left" w:pos="440"/>
            </w:tabs>
            <w:rPr>
              <w:rFonts w:asciiTheme="minorHAnsi" w:eastAsiaTheme="minorEastAsia" w:hAnsiTheme="minorHAnsi" w:cstheme="minorBidi"/>
              <w:b w:val="0"/>
              <w:bCs w:val="0"/>
              <w:sz w:val="22"/>
            </w:rPr>
          </w:pPr>
          <w:hyperlink w:anchor="_Toc115608297" w:history="1">
            <w:r w:rsidR="009126CF" w:rsidRPr="00CF481D">
              <w:rPr>
                <w:rStyle w:val="Hyperlink"/>
              </w:rPr>
              <w:t>6</w:t>
            </w:r>
            <w:r w:rsidR="009126CF">
              <w:rPr>
                <w:rFonts w:asciiTheme="minorHAnsi" w:eastAsiaTheme="minorEastAsia" w:hAnsiTheme="minorHAnsi" w:cstheme="minorBidi"/>
                <w:b w:val="0"/>
                <w:bCs w:val="0"/>
                <w:sz w:val="22"/>
              </w:rPr>
              <w:tab/>
            </w:r>
            <w:r w:rsidR="009126CF" w:rsidRPr="00CF481D">
              <w:rPr>
                <w:rStyle w:val="Hyperlink"/>
              </w:rPr>
              <w:t>Conclusion</w:t>
            </w:r>
            <w:r w:rsidR="009126CF">
              <w:rPr>
                <w:webHidden/>
              </w:rPr>
              <w:tab/>
            </w:r>
            <w:r w:rsidR="009126CF">
              <w:rPr>
                <w:webHidden/>
              </w:rPr>
              <w:fldChar w:fldCharType="begin"/>
            </w:r>
            <w:r w:rsidR="009126CF">
              <w:rPr>
                <w:webHidden/>
              </w:rPr>
              <w:instrText xml:space="preserve"> PAGEREF _Toc115608297 \h </w:instrText>
            </w:r>
            <w:r w:rsidR="009126CF">
              <w:rPr>
                <w:webHidden/>
              </w:rPr>
            </w:r>
            <w:r w:rsidR="009126CF">
              <w:rPr>
                <w:webHidden/>
              </w:rPr>
              <w:fldChar w:fldCharType="separate"/>
            </w:r>
            <w:r w:rsidR="00B57BBD">
              <w:rPr>
                <w:webHidden/>
              </w:rPr>
              <w:t>4</w:t>
            </w:r>
            <w:r w:rsidR="009126CF">
              <w:rPr>
                <w:webHidden/>
              </w:rPr>
              <w:fldChar w:fldCharType="end"/>
            </w:r>
          </w:hyperlink>
        </w:p>
        <w:p w14:paraId="44D0A0C0" w14:textId="625A3977"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5608290"/>
      <w:r w:rsidRPr="00D85154">
        <w:t xml:space="preserve">Table of </w:t>
      </w:r>
      <w:r>
        <w:t>Figures</w:t>
      </w:r>
      <w:bookmarkEnd w:id="2"/>
    </w:p>
    <w:p w14:paraId="5A66709E" w14:textId="1A81DD9E" w:rsidR="00707146" w:rsidRDefault="00707146" w:rsidP="00707146">
      <w:fldSimple w:instr=" TOC \h \z \c &quot;Figure&quot; ">
        <w:r w:rsidR="009126CF">
          <w:rPr>
            <w:b/>
            <w:bCs/>
            <w:noProof/>
          </w:rPr>
          <w:t>No table of figures entries found.</w:t>
        </w:r>
      </w:fldSimple>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77777777" w:rsidR="00707146" w:rsidRDefault="00707146" w:rsidP="00707146"/>
    <w:p w14:paraId="2E07E5B9" w14:textId="2C61F3F4" w:rsidR="004616DA" w:rsidRDefault="004616DA" w:rsidP="00707146"/>
    <w:p w14:paraId="44D8AA83" w14:textId="47123962" w:rsidR="000B043D" w:rsidRDefault="000B043D" w:rsidP="00707146"/>
    <w:p w14:paraId="21303D9E" w14:textId="4BC24994" w:rsidR="000B043D" w:rsidRDefault="000B043D" w:rsidP="00707146"/>
    <w:p w14:paraId="778D7EE4" w14:textId="77777777" w:rsidR="000B043D" w:rsidRPr="00707146" w:rsidRDefault="000B043D" w:rsidP="00707146"/>
    <w:p w14:paraId="3272B185" w14:textId="72E569F6" w:rsidR="000B043D" w:rsidRDefault="00D70347" w:rsidP="000B043D">
      <w:pPr>
        <w:pStyle w:val="Heading1"/>
        <w:jc w:val="both"/>
      </w:pPr>
      <w:bookmarkStart w:id="3" w:name="_Toc115608291"/>
      <w:r>
        <w:lastRenderedPageBreak/>
        <w:t>Introduction</w:t>
      </w:r>
      <w:bookmarkEnd w:id="3"/>
    </w:p>
    <w:p w14:paraId="661F038B" w14:textId="050E8AEF" w:rsidR="000B043D" w:rsidRPr="000B043D" w:rsidRDefault="000B043D" w:rsidP="000B043D">
      <w:r>
        <w:t>Gas sensor is a device that measures the concentration level of the gases present in the atmosphere.</w:t>
      </w:r>
      <w:r w:rsidR="003C7CE2" w:rsidRPr="003C7CE2">
        <w:t xml:space="preserve"> </w:t>
      </w:r>
      <w:r w:rsidR="003C7CE2">
        <w:t>One such sensor that is used in safety systems to detect harmful gases is MQ2 gas sensor.</w:t>
      </w:r>
      <w:r>
        <w:t xml:space="preserve"> </w:t>
      </w:r>
      <w:r w:rsidR="003C7CE2">
        <w:t xml:space="preserve">This sensor is often used in </w:t>
      </w:r>
      <w:r w:rsidR="003C7CE2" w:rsidRPr="003C7CE2">
        <w:t>quality monitoring system, breath checker or early fire detection system</w:t>
      </w:r>
      <w:r w:rsidR="003C7CE2">
        <w:t xml:space="preserve">. </w:t>
      </w:r>
      <w:r>
        <w:t xml:space="preserve">In this additional lab task, we shall be interfacing the smoke sensor with the Arduino </w:t>
      </w:r>
      <w:r w:rsidR="00D02687">
        <w:t>Mega</w:t>
      </w:r>
      <w:r>
        <w:t xml:space="preserve">. </w:t>
      </w:r>
    </w:p>
    <w:p w14:paraId="33ABD5EE" w14:textId="0E009D65" w:rsidR="00210D7C" w:rsidRDefault="00210D7C" w:rsidP="008B3FA8">
      <w:pPr>
        <w:pStyle w:val="Heading1"/>
        <w:jc w:val="both"/>
      </w:pPr>
      <w:bookmarkStart w:id="4" w:name="_Toc114347728"/>
      <w:bookmarkStart w:id="5" w:name="_Toc115608292"/>
      <w:r>
        <w:t>Objective</w:t>
      </w:r>
      <w:bookmarkEnd w:id="4"/>
      <w:r w:rsidR="001D711F">
        <w:t>s</w:t>
      </w:r>
      <w:bookmarkEnd w:id="5"/>
    </w:p>
    <w:p w14:paraId="0F0B3C83" w14:textId="1DF69BA7" w:rsidR="003C7CE2" w:rsidRDefault="003C7CE2" w:rsidP="003C7CE2">
      <w:pPr>
        <w:pStyle w:val="ListParagraph"/>
        <w:numPr>
          <w:ilvl w:val="0"/>
          <w:numId w:val="19"/>
        </w:numPr>
      </w:pPr>
      <w:r>
        <w:t>Get familiar with Arduino and sensors</w:t>
      </w:r>
    </w:p>
    <w:p w14:paraId="18BE09BF" w14:textId="6EF690F2" w:rsidR="003C7CE2" w:rsidRDefault="003C7CE2" w:rsidP="003C7CE2">
      <w:pPr>
        <w:pStyle w:val="ListParagraph"/>
        <w:numPr>
          <w:ilvl w:val="0"/>
          <w:numId w:val="19"/>
        </w:numPr>
      </w:pPr>
      <w:r>
        <w:t>Get familiar with interfacing a sensor in Arduino</w:t>
      </w:r>
    </w:p>
    <w:p w14:paraId="04238AD4" w14:textId="0285541B" w:rsidR="003C7CE2" w:rsidRDefault="003C7CE2" w:rsidP="003C7CE2">
      <w:pPr>
        <w:pStyle w:val="ListParagraph"/>
        <w:numPr>
          <w:ilvl w:val="0"/>
          <w:numId w:val="19"/>
        </w:numPr>
      </w:pPr>
      <w:r>
        <w:t>Understand the hardware of the microcontroller</w:t>
      </w:r>
    </w:p>
    <w:p w14:paraId="7B6223C4" w14:textId="05E64BCC" w:rsidR="003C7CE2" w:rsidRDefault="003C7CE2" w:rsidP="003C7CE2">
      <w:pPr>
        <w:pStyle w:val="ListParagraph"/>
        <w:numPr>
          <w:ilvl w:val="0"/>
          <w:numId w:val="19"/>
        </w:numPr>
      </w:pPr>
      <w:r>
        <w:t>Revise Proteus for making simulations</w:t>
      </w:r>
    </w:p>
    <w:p w14:paraId="48A2EB9B" w14:textId="6CB5A1C0" w:rsidR="000B043D" w:rsidRPr="000B043D" w:rsidRDefault="003C7CE2" w:rsidP="003C7CE2">
      <w:pPr>
        <w:pStyle w:val="ListParagraph"/>
        <w:numPr>
          <w:ilvl w:val="0"/>
          <w:numId w:val="19"/>
        </w:numPr>
      </w:pPr>
      <w:r>
        <w:t>Interface the MQ2 sensor with the Arduino and write its code.</w:t>
      </w:r>
    </w:p>
    <w:p w14:paraId="1BE1CDA9" w14:textId="2D3570D4" w:rsidR="00EC3E9F" w:rsidRDefault="00424069" w:rsidP="00284CD7">
      <w:pPr>
        <w:pStyle w:val="Heading1"/>
        <w:jc w:val="both"/>
      </w:pPr>
      <w:bookmarkStart w:id="6" w:name="_Toc115608293"/>
      <w:bookmarkStart w:id="7" w:name="_Toc95336950"/>
      <w:r>
        <w:t>Design</w:t>
      </w:r>
      <w:bookmarkEnd w:id="6"/>
    </w:p>
    <w:p w14:paraId="76362E7C" w14:textId="5888FAB1" w:rsidR="000B043D" w:rsidRDefault="00AC17E0" w:rsidP="000B043D">
      <w:r>
        <w:t xml:space="preserve">We used a MQ2 gas sensor because it’s the </w:t>
      </w:r>
      <w:r w:rsidR="00D02687">
        <w:t>most used</w:t>
      </w:r>
      <w:r>
        <w:t xml:space="preserve"> gas sensor and is readily available in the market, furthermore, is used to detect carbon monoxide which is present in smoke and hence can be used as smoke detectors. In addition to that we added an LCD screen to display </w:t>
      </w:r>
      <w:r w:rsidR="00D02687">
        <w:t xml:space="preserve">the output of the sensor. </w:t>
      </w:r>
    </w:p>
    <w:p w14:paraId="1A064E9D" w14:textId="0EFE7D0F" w:rsidR="00D02687" w:rsidRDefault="00D02687" w:rsidP="000B043D">
      <w:r>
        <w:t>We initially connected the MQ2 sensor with ground and a V</w:t>
      </w:r>
      <w:r w:rsidR="00BA139C">
        <w:t xml:space="preserve">CC </w:t>
      </w:r>
      <w:r>
        <w:t xml:space="preserve">source of 5V. We then connected the </w:t>
      </w:r>
      <w:r w:rsidR="009F1699">
        <w:t>analogue</w:t>
      </w:r>
      <w:r>
        <w:t xml:space="preserve"> pin of the sensor with the </w:t>
      </w:r>
      <w:r w:rsidR="009F1699">
        <w:t xml:space="preserve">analogue pin </w:t>
      </w:r>
      <w:r>
        <w:t xml:space="preserve">A0 of Arduino Mega. </w:t>
      </w:r>
      <w:r w:rsidR="00900560">
        <w:t xml:space="preserve">We connected the digital pin of the sensor D0 with digital pin number 8 of Arduino. </w:t>
      </w:r>
      <w:r>
        <w:t xml:space="preserve">We also connected the A1 pin of the Arduino with a Resistor and LED in </w:t>
      </w:r>
      <w:r w:rsidR="009F1699">
        <w:t>series and</w:t>
      </w:r>
      <w:r>
        <w:t xml:space="preserve"> connected it with ground</w:t>
      </w:r>
      <w:r w:rsidR="00900560">
        <w:t>.</w:t>
      </w:r>
      <w:r>
        <w:t xml:space="preserve"> </w:t>
      </w:r>
    </w:p>
    <w:p w14:paraId="3D7C151A" w14:textId="52EC67EE" w:rsidR="00D02687" w:rsidRPr="000B043D" w:rsidRDefault="00D02687" w:rsidP="000B043D">
      <w:r>
        <w:t>The LED screen pin connections were made accordingly. RXD pin connected to pin 1, TXD pin connected to pin 0.</w:t>
      </w:r>
    </w:p>
    <w:p w14:paraId="37C74F7E" w14:textId="17A2311A" w:rsidR="00284CD7" w:rsidRDefault="00331487" w:rsidP="00284CD7">
      <w:pPr>
        <w:pStyle w:val="Heading2"/>
      </w:pPr>
      <w:bookmarkStart w:id="8" w:name="_Toc115608294"/>
      <w:r>
        <w:t>Methodology</w:t>
      </w:r>
      <w:bookmarkEnd w:id="8"/>
    </w:p>
    <w:p w14:paraId="44427535" w14:textId="615F906D" w:rsidR="000B043D" w:rsidRPr="000B043D" w:rsidRDefault="009F1699" w:rsidP="000B043D">
      <w:r>
        <w:t>Aaaa idkkk man idkkk I wish I knew but idkk</w:t>
      </w:r>
    </w:p>
    <w:p w14:paraId="1AA457A2" w14:textId="3A84A255" w:rsidR="00284CD7" w:rsidRDefault="00284CD7" w:rsidP="00284CD7">
      <w:pPr>
        <w:pStyle w:val="Heading2"/>
      </w:pPr>
      <w:bookmarkStart w:id="9" w:name="_Toc115608295"/>
      <w:r>
        <w:lastRenderedPageBreak/>
        <w:t>Proteus Simulation</w:t>
      </w:r>
      <w:bookmarkEnd w:id="9"/>
    </w:p>
    <w:p w14:paraId="28332EEE" w14:textId="77777777" w:rsidR="006A78C8" w:rsidRDefault="0036588D" w:rsidP="006A78C8">
      <w:pPr>
        <w:keepNext/>
      </w:pPr>
      <w:r w:rsidRPr="0036588D">
        <w:rPr>
          <w:noProof/>
        </w:rPr>
        <w:drawing>
          <wp:inline distT="0" distB="0" distL="0" distR="0" wp14:anchorId="5DD52F42" wp14:editId="55119225">
            <wp:extent cx="6152432" cy="42418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Lst>
                    </a:blip>
                    <a:srcRect l="770"/>
                    <a:stretch/>
                  </pic:blipFill>
                  <pic:spPr bwMode="auto">
                    <a:xfrm>
                      <a:off x="0" y="0"/>
                      <a:ext cx="6152432" cy="4241800"/>
                    </a:xfrm>
                    <a:prstGeom prst="rect">
                      <a:avLst/>
                    </a:prstGeom>
                    <a:ln>
                      <a:noFill/>
                    </a:ln>
                    <a:extLst>
                      <a:ext uri="{53640926-AAD7-44D8-BBD7-CCE9431645EC}">
                        <a14:shadowObscured xmlns:a14="http://schemas.microsoft.com/office/drawing/2010/main"/>
                      </a:ext>
                    </a:extLst>
                  </pic:spPr>
                </pic:pic>
              </a:graphicData>
            </a:graphic>
          </wp:inline>
        </w:drawing>
      </w:r>
    </w:p>
    <w:p w14:paraId="0D5474B1" w14:textId="52FAFC9F" w:rsidR="00C656FF" w:rsidRDefault="006A78C8" w:rsidP="006A78C8">
      <w:pPr>
        <w:pStyle w:val="Caption"/>
      </w:pPr>
      <w:r>
        <w:t xml:space="preserve">Figure </w:t>
      </w:r>
      <w:fldSimple w:instr=" STYLEREF 2 \s ">
        <w:r w:rsidR="00B57BBD">
          <w:rPr>
            <w:noProof/>
          </w:rPr>
          <w:t>5.2</w:t>
        </w:r>
      </w:fldSimple>
      <w:r>
        <w:t>.</w:t>
      </w:r>
      <w:fldSimple w:instr=" SEQ Figure \* ARABIC \s 2 ">
        <w:r w:rsidR="00B57BBD">
          <w:rPr>
            <w:noProof/>
          </w:rPr>
          <w:t>1</w:t>
        </w:r>
      </w:fldSimple>
      <w:r>
        <w:t xml:space="preserve"> Proteus Schematic</w:t>
      </w:r>
    </w:p>
    <w:p w14:paraId="731DE2B5" w14:textId="37251089" w:rsidR="00906130" w:rsidRDefault="00906130" w:rsidP="00906130">
      <w:pPr>
        <w:rPr>
          <w:i/>
          <w:iCs/>
        </w:rPr>
      </w:pPr>
      <w:r>
        <w:rPr>
          <w:i/>
          <w:iCs/>
        </w:rPr>
        <w:t xml:space="preserve">Note: This simulation uses </w:t>
      </w:r>
      <w:r w:rsidR="00A16BDE">
        <w:rPr>
          <w:i/>
          <w:iCs/>
        </w:rPr>
        <w:t>LOGICTOGGLE</w:t>
      </w:r>
      <w:r>
        <w:rPr>
          <w:i/>
          <w:iCs/>
        </w:rPr>
        <w:t xml:space="preserve"> to provide power to the circuit, as well as the test pin of the MQ-2 Gas Sensor. As such, the only possible readings are 0 and 1023 (corresponding to 0V and </w:t>
      </w:r>
      <w:r w:rsidR="00C55359">
        <w:rPr>
          <w:i/>
          <w:iCs/>
        </w:rPr>
        <w:t>4.99</w:t>
      </w:r>
      <w:r>
        <w:rPr>
          <w:i/>
          <w:iCs/>
        </w:rPr>
        <w:t>V). In the practical implementation, analog output of the gas sensor is used, and the readings are thus mapped between 0</w:t>
      </w:r>
      <w:r w:rsidR="00CF2680">
        <w:rPr>
          <w:i/>
          <w:iCs/>
        </w:rPr>
        <w:t xml:space="preserve"> – </w:t>
      </w:r>
      <w:r>
        <w:rPr>
          <w:i/>
          <w:iCs/>
        </w:rPr>
        <w:t>1023.</w:t>
      </w:r>
    </w:p>
    <w:p w14:paraId="20155114" w14:textId="3ED5929F" w:rsidR="0040499A" w:rsidRDefault="0040499A" w:rsidP="0040499A">
      <w:pPr>
        <w:pStyle w:val="Heading3"/>
        <w:jc w:val="both"/>
      </w:pPr>
      <w:r>
        <w:t>Arduino Code</w:t>
      </w:r>
    </w:p>
    <w:p w14:paraId="2C80A3D5"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t>#define</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sensorPin</w:t>
      </w:r>
      <w:r w:rsidRPr="0040499A">
        <w:rPr>
          <w:rFonts w:ascii="Consolas" w:eastAsia="Times New Roman" w:hAnsi="Consolas" w:cs="Times New Roman"/>
          <w:color w:val="F8F8F2"/>
          <w:sz w:val="21"/>
          <w:szCs w:val="21"/>
        </w:rPr>
        <w:t xml:space="preserve"> A0</w:t>
      </w:r>
    </w:p>
    <w:p w14:paraId="5E19EBBB"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t>#define</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ledPin</w:t>
      </w:r>
      <w:r w:rsidRPr="0040499A">
        <w:rPr>
          <w:rFonts w:ascii="Consolas" w:eastAsia="Times New Roman" w:hAnsi="Consolas" w:cs="Times New Roman"/>
          <w:color w:val="F8F8F2"/>
          <w:sz w:val="21"/>
          <w:szCs w:val="21"/>
        </w:rPr>
        <w:t xml:space="preserve"> A1</w:t>
      </w:r>
    </w:p>
    <w:p w14:paraId="23755E78"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t>int</w:t>
      </w:r>
      <w:r w:rsidRPr="0040499A">
        <w:rPr>
          <w:rFonts w:ascii="Consolas" w:eastAsia="Times New Roman" w:hAnsi="Consolas" w:cs="Times New Roman"/>
          <w:color w:val="F8F8F2"/>
          <w:sz w:val="21"/>
          <w:szCs w:val="21"/>
        </w:rPr>
        <w:t xml:space="preserve"> gasIntensity;</w:t>
      </w:r>
      <w:r w:rsidRPr="0040499A">
        <w:rPr>
          <w:rFonts w:ascii="Consolas" w:eastAsia="Times New Roman" w:hAnsi="Consolas" w:cs="Times New Roman"/>
          <w:color w:val="6272A4"/>
          <w:sz w:val="21"/>
          <w:szCs w:val="21"/>
        </w:rPr>
        <w:t xml:space="preserve"> // analog reading (0-5V) from the sensor</w:t>
      </w:r>
    </w:p>
    <w:p w14:paraId="68B5ECE5"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t>int</w:t>
      </w:r>
      <w:r w:rsidRPr="0040499A">
        <w:rPr>
          <w:rFonts w:ascii="Consolas" w:eastAsia="Times New Roman" w:hAnsi="Consolas" w:cs="Times New Roman"/>
          <w:color w:val="F8F8F2"/>
          <w:sz w:val="21"/>
          <w:szCs w:val="21"/>
        </w:rPr>
        <w:t xml:space="preserve"> threshold </w:t>
      </w:r>
      <w:r w:rsidRPr="0040499A">
        <w:rPr>
          <w:rFonts w:ascii="Consolas" w:eastAsia="Times New Roman" w:hAnsi="Consolas" w:cs="Times New Roman"/>
          <w:color w:val="FF79C6"/>
          <w:sz w:val="21"/>
          <w:szCs w:val="21"/>
        </w:rPr>
        <w:t>=</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BD93F9"/>
          <w:sz w:val="21"/>
          <w:szCs w:val="21"/>
        </w:rPr>
        <w:t>470</w:t>
      </w:r>
      <w:r w:rsidRPr="0040499A">
        <w:rPr>
          <w:rFonts w:ascii="Consolas" w:eastAsia="Times New Roman" w:hAnsi="Consolas" w:cs="Times New Roman"/>
          <w:color w:val="F8F8F2"/>
          <w:sz w:val="21"/>
          <w:szCs w:val="21"/>
        </w:rPr>
        <w:t>;</w:t>
      </w:r>
    </w:p>
    <w:p w14:paraId="264DFC16"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18CCAB3E"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t>void</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setup</w:t>
      </w:r>
      <w:r w:rsidRPr="0040499A">
        <w:rPr>
          <w:rFonts w:ascii="Consolas" w:eastAsia="Times New Roman" w:hAnsi="Consolas" w:cs="Times New Roman"/>
          <w:color w:val="F8F8F2"/>
          <w:sz w:val="21"/>
          <w:szCs w:val="21"/>
        </w:rPr>
        <w:t>()</w:t>
      </w:r>
    </w:p>
    <w:p w14:paraId="7ED2156E"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w:t>
      </w:r>
    </w:p>
    <w:p w14:paraId="5C8D07BB"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begin</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BD93F9"/>
          <w:sz w:val="21"/>
          <w:szCs w:val="21"/>
        </w:rPr>
        <w:t>9600</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6272A4"/>
          <w:sz w:val="21"/>
          <w:szCs w:val="21"/>
        </w:rPr>
        <w:t xml:space="preserve"> // sets the serial port to 9600</w:t>
      </w:r>
    </w:p>
    <w:p w14:paraId="296E8AFE"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println</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1FA8C"/>
          <w:sz w:val="21"/>
          <w:szCs w:val="21"/>
        </w:rPr>
        <w:t>Initializing gas sensor!</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8F8F2"/>
          <w:sz w:val="21"/>
          <w:szCs w:val="21"/>
        </w:rPr>
        <w:t>);</w:t>
      </w:r>
    </w:p>
    <w:p w14:paraId="10D707FF"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w:t>
      </w:r>
    </w:p>
    <w:p w14:paraId="245A6D52"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3C20B8A8"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F79C6"/>
          <w:sz w:val="21"/>
          <w:szCs w:val="21"/>
        </w:rPr>
        <w:lastRenderedPageBreak/>
        <w:t>void</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loop</w:t>
      </w:r>
      <w:r w:rsidRPr="0040499A">
        <w:rPr>
          <w:rFonts w:ascii="Consolas" w:eastAsia="Times New Roman" w:hAnsi="Consolas" w:cs="Times New Roman"/>
          <w:color w:val="F8F8F2"/>
          <w:sz w:val="21"/>
          <w:szCs w:val="21"/>
        </w:rPr>
        <w:t>()</w:t>
      </w:r>
    </w:p>
    <w:p w14:paraId="4E58E504"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w:t>
      </w:r>
    </w:p>
    <w:p w14:paraId="43569814"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xml:space="preserve">    gasIntensity </w:t>
      </w:r>
      <w:r w:rsidRPr="0040499A">
        <w:rPr>
          <w:rFonts w:ascii="Consolas" w:eastAsia="Times New Roman" w:hAnsi="Consolas" w:cs="Times New Roman"/>
          <w:color w:val="FF79C6"/>
          <w:sz w:val="21"/>
          <w:szCs w:val="21"/>
        </w:rPr>
        <w:t>=</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analogRead</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50FA7B"/>
          <w:sz w:val="21"/>
          <w:szCs w:val="21"/>
        </w:rPr>
        <w:t>sensorPin</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6272A4"/>
          <w:sz w:val="21"/>
          <w:szCs w:val="21"/>
        </w:rPr>
        <w:t xml:space="preserve"> // read analog input pin 0</w:t>
      </w:r>
    </w:p>
    <w:p w14:paraId="6C1517FF"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0467E96"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print</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1FA8C"/>
          <w:sz w:val="21"/>
          <w:szCs w:val="21"/>
        </w:rPr>
        <w:t xml:space="preserve">Sensor Value: </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8F8F2"/>
          <w:sz w:val="21"/>
          <w:szCs w:val="21"/>
        </w:rPr>
        <w:t>);</w:t>
      </w:r>
    </w:p>
    <w:p w14:paraId="2B72F82A"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print</w:t>
      </w:r>
      <w:r w:rsidRPr="0040499A">
        <w:rPr>
          <w:rFonts w:ascii="Consolas" w:eastAsia="Times New Roman" w:hAnsi="Consolas" w:cs="Times New Roman"/>
          <w:color w:val="F8F8F2"/>
          <w:sz w:val="21"/>
          <w:szCs w:val="21"/>
        </w:rPr>
        <w:t>(gasIntensity);</w:t>
      </w:r>
    </w:p>
    <w:p w14:paraId="74A73B86"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4EA36ADB"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FF79C6"/>
          <w:sz w:val="21"/>
          <w:szCs w:val="21"/>
        </w:rPr>
        <w:t>if</w:t>
      </w:r>
      <w:r w:rsidRPr="0040499A">
        <w:rPr>
          <w:rFonts w:ascii="Consolas" w:eastAsia="Times New Roman" w:hAnsi="Consolas" w:cs="Times New Roman"/>
          <w:color w:val="F8F8F2"/>
          <w:sz w:val="21"/>
          <w:szCs w:val="21"/>
        </w:rPr>
        <w:t xml:space="preserve"> (gasIntensity </w:t>
      </w:r>
      <w:r w:rsidRPr="0040499A">
        <w:rPr>
          <w:rFonts w:ascii="Consolas" w:eastAsia="Times New Roman" w:hAnsi="Consolas" w:cs="Times New Roman"/>
          <w:color w:val="FF79C6"/>
          <w:sz w:val="21"/>
          <w:szCs w:val="21"/>
        </w:rPr>
        <w:t>&gt;</w:t>
      </w:r>
      <w:r w:rsidRPr="0040499A">
        <w:rPr>
          <w:rFonts w:ascii="Consolas" w:eastAsia="Times New Roman" w:hAnsi="Consolas" w:cs="Times New Roman"/>
          <w:color w:val="F8F8F2"/>
          <w:sz w:val="21"/>
          <w:szCs w:val="21"/>
        </w:rPr>
        <w:t xml:space="preserve"> threshold)</w:t>
      </w:r>
    </w:p>
    <w:p w14:paraId="6E47320A"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w:t>
      </w:r>
    </w:p>
    <w:p w14:paraId="3C57ABB5"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print</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1FA8C"/>
          <w:sz w:val="21"/>
          <w:szCs w:val="21"/>
        </w:rPr>
        <w:t xml:space="preserve">  Smoke detected!</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8F8F2"/>
          <w:sz w:val="21"/>
          <w:szCs w:val="21"/>
        </w:rPr>
        <w:t>);</w:t>
      </w:r>
    </w:p>
    <w:p w14:paraId="0A63252F"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analogWrite</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50FA7B"/>
          <w:sz w:val="21"/>
          <w:szCs w:val="21"/>
        </w:rPr>
        <w:t>ledPin</w:t>
      </w:r>
      <w:r w:rsidRPr="0040499A">
        <w:rPr>
          <w:rFonts w:ascii="Consolas" w:eastAsia="Times New Roman" w:hAnsi="Consolas" w:cs="Times New Roman"/>
          <w:color w:val="F8F8F2"/>
          <w:sz w:val="21"/>
          <w:szCs w:val="21"/>
        </w:rPr>
        <w:t xml:space="preserve">, gasIntensity </w:t>
      </w:r>
      <w:r w:rsidRPr="0040499A">
        <w:rPr>
          <w:rFonts w:ascii="Consolas" w:eastAsia="Times New Roman" w:hAnsi="Consolas" w:cs="Times New Roman"/>
          <w:color w:val="FF79C6"/>
          <w:sz w:val="21"/>
          <w:szCs w:val="21"/>
        </w:rPr>
        <w:t>/</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BD93F9"/>
          <w:sz w:val="21"/>
          <w:szCs w:val="21"/>
        </w:rPr>
        <w:t>4</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6272A4"/>
          <w:sz w:val="21"/>
          <w:szCs w:val="21"/>
        </w:rPr>
        <w:t xml:space="preserve"> // maps 0-1023 to 0-255</w:t>
      </w:r>
    </w:p>
    <w:p w14:paraId="18963B2B"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w:t>
      </w:r>
    </w:p>
    <w:p w14:paraId="566891D9"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4B018A3"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Serial.</w:t>
      </w:r>
      <w:r w:rsidRPr="0040499A">
        <w:rPr>
          <w:rFonts w:ascii="Consolas" w:eastAsia="Times New Roman" w:hAnsi="Consolas" w:cs="Times New Roman"/>
          <w:color w:val="50FA7B"/>
          <w:sz w:val="21"/>
          <w:szCs w:val="21"/>
        </w:rPr>
        <w:t>println</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E9F284"/>
          <w:sz w:val="21"/>
          <w:szCs w:val="21"/>
        </w:rPr>
        <w:t>""</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6272A4"/>
          <w:sz w:val="21"/>
          <w:szCs w:val="21"/>
        </w:rPr>
        <w:t xml:space="preserve"> // print null and move to next line</w:t>
      </w:r>
    </w:p>
    <w:p w14:paraId="72ADE0C8"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delay</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BD93F9"/>
          <w:sz w:val="21"/>
          <w:szCs w:val="21"/>
        </w:rPr>
        <w:t>200</w:t>
      </w:r>
      <w:r w:rsidRPr="0040499A">
        <w:rPr>
          <w:rFonts w:ascii="Consolas" w:eastAsia="Times New Roman" w:hAnsi="Consolas" w:cs="Times New Roman"/>
          <w:color w:val="F8F8F2"/>
          <w:sz w:val="21"/>
          <w:szCs w:val="21"/>
        </w:rPr>
        <w:t>);</w:t>
      </w:r>
    </w:p>
    <w:p w14:paraId="13954202" w14:textId="77777777" w:rsidR="0040499A" w:rsidRP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50FA7B"/>
          <w:sz w:val="21"/>
          <w:szCs w:val="21"/>
        </w:rPr>
        <w:t>analogWrite</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50FA7B"/>
          <w:sz w:val="21"/>
          <w:szCs w:val="21"/>
        </w:rPr>
        <w:t>ledPin</w:t>
      </w:r>
      <w:r w:rsidRPr="0040499A">
        <w:rPr>
          <w:rFonts w:ascii="Consolas" w:eastAsia="Times New Roman" w:hAnsi="Consolas" w:cs="Times New Roman"/>
          <w:color w:val="F8F8F2"/>
          <w:sz w:val="21"/>
          <w:szCs w:val="21"/>
        </w:rPr>
        <w:t xml:space="preserve">, </w:t>
      </w:r>
      <w:r w:rsidRPr="0040499A">
        <w:rPr>
          <w:rFonts w:ascii="Consolas" w:eastAsia="Times New Roman" w:hAnsi="Consolas" w:cs="Times New Roman"/>
          <w:color w:val="BD93F9"/>
          <w:sz w:val="21"/>
          <w:szCs w:val="21"/>
        </w:rPr>
        <w:t>0</w:t>
      </w:r>
      <w:r w:rsidRPr="0040499A">
        <w:rPr>
          <w:rFonts w:ascii="Consolas" w:eastAsia="Times New Roman" w:hAnsi="Consolas" w:cs="Times New Roman"/>
          <w:color w:val="F8F8F2"/>
          <w:sz w:val="21"/>
          <w:szCs w:val="21"/>
        </w:rPr>
        <w:t>);</w:t>
      </w:r>
      <w:r w:rsidRPr="0040499A">
        <w:rPr>
          <w:rFonts w:ascii="Consolas" w:eastAsia="Times New Roman" w:hAnsi="Consolas" w:cs="Times New Roman"/>
          <w:color w:val="6272A4"/>
          <w:sz w:val="21"/>
          <w:szCs w:val="21"/>
        </w:rPr>
        <w:t xml:space="preserve"> // turn LED off</w:t>
      </w:r>
    </w:p>
    <w:p w14:paraId="60120930" w14:textId="29DDB9D8" w:rsidR="0040499A" w:rsidRDefault="0040499A"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40499A">
        <w:rPr>
          <w:rFonts w:ascii="Consolas" w:eastAsia="Times New Roman" w:hAnsi="Consolas" w:cs="Times New Roman"/>
          <w:color w:val="F8F8F2"/>
          <w:sz w:val="21"/>
          <w:szCs w:val="21"/>
        </w:rPr>
        <w:t>}</w:t>
      </w:r>
    </w:p>
    <w:p w14:paraId="2DF8D709" w14:textId="77777777" w:rsidR="00B75F8B" w:rsidRPr="0040499A" w:rsidRDefault="00B75F8B" w:rsidP="0040499A">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5CF5D078" w14:textId="17D325FA" w:rsidR="00424069" w:rsidRDefault="00284CD7" w:rsidP="004E3F29">
      <w:pPr>
        <w:pStyle w:val="Heading2"/>
      </w:pPr>
      <w:bookmarkStart w:id="10" w:name="_Toc115608296"/>
      <w:r>
        <w:t>Hardware</w:t>
      </w:r>
      <w:bookmarkEnd w:id="10"/>
      <w:r w:rsidR="009A4E23">
        <w:t xml:space="preserve"> </w:t>
      </w:r>
      <w:r w:rsidR="000547AD">
        <w:t>Functioning</w:t>
      </w:r>
    </w:p>
    <w:p w14:paraId="1A649F92" w14:textId="7206A578" w:rsidR="00367416" w:rsidRDefault="00367416" w:rsidP="00367416">
      <w:r>
        <w:t>When semiconductor particles are heated in air, oxygen is being absorbed on the surface. In clean air, donor electrons in the semiconductor are attracted towards the oxygen, and hence prevent current flow.</w:t>
      </w:r>
    </w:p>
    <w:p w14:paraId="30A75B7E" w14:textId="1F6DBC01" w:rsidR="00B75F8B" w:rsidRPr="00367416" w:rsidRDefault="00367416" w:rsidP="00367416">
      <w:r>
        <w:t>Whereas in the presence of Combustible gases (reducing gases), surface density of absorbed oxygen decreases since it reacts with the reducing gases. Electrons are then released into the semiconductor allowing current to flow through the sensor.</w:t>
      </w:r>
    </w:p>
    <w:p w14:paraId="7BB3E36A" w14:textId="551C832A" w:rsidR="00541BE7" w:rsidRPr="00541BE7" w:rsidRDefault="00367416" w:rsidP="00367416">
      <w:pPr>
        <w:jc w:val="center"/>
      </w:pPr>
      <w:r>
        <w:rPr>
          <w:noProof/>
        </w:rPr>
        <w:drawing>
          <wp:inline distT="0" distB="0" distL="0" distR="0" wp14:anchorId="58EBB5F9" wp14:editId="45AE3A8B">
            <wp:extent cx="4817721" cy="3208867"/>
            <wp:effectExtent l="0" t="0" r="2540" b="0"/>
            <wp:docPr id="4" name="Picture 4" descr="MQ2 Gas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Q2 Gas Sensor 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722" cy="3224853"/>
                    </a:xfrm>
                    <a:prstGeom prst="rect">
                      <a:avLst/>
                    </a:prstGeom>
                    <a:noFill/>
                    <a:ln>
                      <a:noFill/>
                    </a:ln>
                  </pic:spPr>
                </pic:pic>
              </a:graphicData>
            </a:graphic>
          </wp:inline>
        </w:drawing>
      </w:r>
    </w:p>
    <w:p w14:paraId="62F4CC9D" w14:textId="0C6EABF1" w:rsidR="00DD2F8D" w:rsidRDefault="00E76321" w:rsidP="00EF547F">
      <w:pPr>
        <w:pStyle w:val="Heading1"/>
        <w:jc w:val="both"/>
      </w:pPr>
      <w:bookmarkStart w:id="11" w:name="_Toc114347741"/>
      <w:bookmarkStart w:id="12" w:name="_Toc115608297"/>
      <w:r>
        <w:lastRenderedPageBreak/>
        <w:t>Conclusion</w:t>
      </w:r>
      <w:bookmarkEnd w:id="7"/>
      <w:bookmarkEnd w:id="11"/>
      <w:bookmarkEnd w:id="12"/>
    </w:p>
    <w:p w14:paraId="0CC6F846" w14:textId="77777777" w:rsidR="00284CD7" w:rsidRPr="00284CD7" w:rsidRDefault="00284CD7" w:rsidP="00284CD7"/>
    <w:sectPr w:rsidR="00284CD7" w:rsidRPr="00284CD7"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8DA6" w14:textId="77777777" w:rsidR="005E5FA0" w:rsidRDefault="005E5FA0">
      <w:pPr>
        <w:spacing w:after="0" w:line="240" w:lineRule="auto"/>
      </w:pPr>
      <w:r>
        <w:separator/>
      </w:r>
    </w:p>
  </w:endnote>
  <w:endnote w:type="continuationSeparator" w:id="0">
    <w:p w14:paraId="30636F3D" w14:textId="77777777" w:rsidR="005E5FA0" w:rsidRDefault="005E5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863F" w14:textId="77777777" w:rsidR="005E5FA0" w:rsidRDefault="005E5FA0">
      <w:pPr>
        <w:spacing w:after="0" w:line="240" w:lineRule="auto"/>
      </w:pPr>
      <w:r>
        <w:separator/>
      </w:r>
    </w:p>
  </w:footnote>
  <w:footnote w:type="continuationSeparator" w:id="0">
    <w:p w14:paraId="59E40674" w14:textId="77777777" w:rsidR="005E5FA0" w:rsidRDefault="005E5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2pt;height:12pt;visibility:visible;mso-wrap-style:square" o:bullet="t">
        <v:imagedata r:id="rId1" o:title=""/>
      </v:shape>
    </w:pict>
  </w:numPicBullet>
  <w:numPicBullet w:numPicBulletId="1">
    <w:pict>
      <v:shape id="_x0000_i1164" type="#_x0000_t75" style="width:20pt;height:22pt;visibility:visible;mso-wrap-style:square" o:bullet="t">
        <v:imagedata r:id="rId2" o:title=""/>
      </v:shape>
    </w:pict>
  </w:numPicBullet>
  <w:numPicBullet w:numPicBulletId="2">
    <w:pict>
      <v:shape id="_x0000_i1165" type="#_x0000_t75" style="width:29.35pt;height:35.35pt;visibility:visible;mso-wrap-style:square" o:bullet="t">
        <v:imagedata r:id="rId3" o:title=""/>
      </v:shape>
    </w:pict>
  </w:numPicBullet>
  <w:abstractNum w:abstractNumId="0" w15:restartNumberingAfterBreak="0">
    <w:nsid w:val="001F49E7"/>
    <w:multiLevelType w:val="hybridMultilevel"/>
    <w:tmpl w:val="F2E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9"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1"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123691790">
    <w:abstractNumId w:val="12"/>
  </w:num>
  <w:num w:numId="3" w16cid:durableId="60949874">
    <w:abstractNumId w:val="7"/>
  </w:num>
  <w:num w:numId="4" w16cid:durableId="1434590994">
    <w:abstractNumId w:val="17"/>
  </w:num>
  <w:num w:numId="5" w16cid:durableId="467405891">
    <w:abstractNumId w:val="13"/>
  </w:num>
  <w:num w:numId="6" w16cid:durableId="1693991373">
    <w:abstractNumId w:val="4"/>
  </w:num>
  <w:num w:numId="7" w16cid:durableId="428165264">
    <w:abstractNumId w:val="8"/>
  </w:num>
  <w:num w:numId="8" w16cid:durableId="188492373">
    <w:abstractNumId w:val="9"/>
  </w:num>
  <w:num w:numId="9" w16cid:durableId="933778683">
    <w:abstractNumId w:val="14"/>
  </w:num>
  <w:num w:numId="10" w16cid:durableId="1954167531">
    <w:abstractNumId w:val="18"/>
  </w:num>
  <w:num w:numId="11" w16cid:durableId="356081093">
    <w:abstractNumId w:val="5"/>
  </w:num>
  <w:num w:numId="12" w16cid:durableId="330839786">
    <w:abstractNumId w:val="15"/>
  </w:num>
  <w:num w:numId="13" w16cid:durableId="1730419660">
    <w:abstractNumId w:val="2"/>
  </w:num>
  <w:num w:numId="14" w16cid:durableId="2056463896">
    <w:abstractNumId w:val="10"/>
    <w:lvlOverride w:ilvl="0">
      <w:startOverride w:val="1"/>
    </w:lvlOverride>
    <w:lvlOverride w:ilvl="1"/>
    <w:lvlOverride w:ilvl="2"/>
    <w:lvlOverride w:ilvl="3"/>
    <w:lvlOverride w:ilvl="4"/>
    <w:lvlOverride w:ilvl="5"/>
    <w:lvlOverride w:ilvl="6"/>
    <w:lvlOverride w:ilvl="7"/>
    <w:lvlOverride w:ilvl="8"/>
  </w:num>
  <w:num w:numId="15" w16cid:durableId="1258637930">
    <w:abstractNumId w:val="3"/>
  </w:num>
  <w:num w:numId="16" w16cid:durableId="504711446">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6"/>
  </w:num>
  <w:num w:numId="18" w16cid:durableId="1761946134">
    <w:abstractNumId w:val="11"/>
  </w:num>
  <w:num w:numId="19" w16cid:durableId="23606096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4D3D"/>
    <w:rsid w:val="0000591C"/>
    <w:rsid w:val="0000605B"/>
    <w:rsid w:val="00006398"/>
    <w:rsid w:val="00006AE6"/>
    <w:rsid w:val="0000790C"/>
    <w:rsid w:val="00007922"/>
    <w:rsid w:val="000100B0"/>
    <w:rsid w:val="00011088"/>
    <w:rsid w:val="00012650"/>
    <w:rsid w:val="000140EB"/>
    <w:rsid w:val="00014DC4"/>
    <w:rsid w:val="00015F91"/>
    <w:rsid w:val="0001619A"/>
    <w:rsid w:val="00020C14"/>
    <w:rsid w:val="000223DB"/>
    <w:rsid w:val="00023D13"/>
    <w:rsid w:val="00023EB7"/>
    <w:rsid w:val="000250FE"/>
    <w:rsid w:val="00025A74"/>
    <w:rsid w:val="0002663E"/>
    <w:rsid w:val="000303A8"/>
    <w:rsid w:val="00031694"/>
    <w:rsid w:val="000321D6"/>
    <w:rsid w:val="00033B34"/>
    <w:rsid w:val="00033D52"/>
    <w:rsid w:val="00033E5B"/>
    <w:rsid w:val="00034389"/>
    <w:rsid w:val="0003636C"/>
    <w:rsid w:val="00036E5B"/>
    <w:rsid w:val="000372D7"/>
    <w:rsid w:val="0003773D"/>
    <w:rsid w:val="00037BEF"/>
    <w:rsid w:val="0004001D"/>
    <w:rsid w:val="00040A13"/>
    <w:rsid w:val="0004197E"/>
    <w:rsid w:val="00042843"/>
    <w:rsid w:val="00042906"/>
    <w:rsid w:val="00043255"/>
    <w:rsid w:val="00043972"/>
    <w:rsid w:val="000454A8"/>
    <w:rsid w:val="000469CD"/>
    <w:rsid w:val="00046E7C"/>
    <w:rsid w:val="00050B6D"/>
    <w:rsid w:val="00050C70"/>
    <w:rsid w:val="00051963"/>
    <w:rsid w:val="00052ED6"/>
    <w:rsid w:val="000547AD"/>
    <w:rsid w:val="000569E0"/>
    <w:rsid w:val="00056E43"/>
    <w:rsid w:val="00057F86"/>
    <w:rsid w:val="00060259"/>
    <w:rsid w:val="00060DB2"/>
    <w:rsid w:val="000643C0"/>
    <w:rsid w:val="00065545"/>
    <w:rsid w:val="0006600D"/>
    <w:rsid w:val="00067185"/>
    <w:rsid w:val="00067819"/>
    <w:rsid w:val="00070E24"/>
    <w:rsid w:val="0007459C"/>
    <w:rsid w:val="00075635"/>
    <w:rsid w:val="00075D58"/>
    <w:rsid w:val="0007755C"/>
    <w:rsid w:val="00077B57"/>
    <w:rsid w:val="00083061"/>
    <w:rsid w:val="000861B9"/>
    <w:rsid w:val="00091494"/>
    <w:rsid w:val="0009156C"/>
    <w:rsid w:val="00093DD9"/>
    <w:rsid w:val="000947A9"/>
    <w:rsid w:val="00094ECE"/>
    <w:rsid w:val="00094FB2"/>
    <w:rsid w:val="0009560D"/>
    <w:rsid w:val="00096CC3"/>
    <w:rsid w:val="000970BA"/>
    <w:rsid w:val="000A178A"/>
    <w:rsid w:val="000A38B1"/>
    <w:rsid w:val="000A4E78"/>
    <w:rsid w:val="000A56B3"/>
    <w:rsid w:val="000A764A"/>
    <w:rsid w:val="000B043D"/>
    <w:rsid w:val="000B062D"/>
    <w:rsid w:val="000B0890"/>
    <w:rsid w:val="000B0986"/>
    <w:rsid w:val="000B141D"/>
    <w:rsid w:val="000B2239"/>
    <w:rsid w:val="000B3338"/>
    <w:rsid w:val="000B635A"/>
    <w:rsid w:val="000B6875"/>
    <w:rsid w:val="000B693F"/>
    <w:rsid w:val="000B6A9C"/>
    <w:rsid w:val="000B73CE"/>
    <w:rsid w:val="000C1196"/>
    <w:rsid w:val="000C11C0"/>
    <w:rsid w:val="000C1C2E"/>
    <w:rsid w:val="000C1FA0"/>
    <w:rsid w:val="000C2FAC"/>
    <w:rsid w:val="000C32DD"/>
    <w:rsid w:val="000C4935"/>
    <w:rsid w:val="000C62C3"/>
    <w:rsid w:val="000C64A9"/>
    <w:rsid w:val="000D01C6"/>
    <w:rsid w:val="000D5E17"/>
    <w:rsid w:val="000D6304"/>
    <w:rsid w:val="000D6CE0"/>
    <w:rsid w:val="000D6F26"/>
    <w:rsid w:val="000D7E8C"/>
    <w:rsid w:val="000E136E"/>
    <w:rsid w:val="000E36A2"/>
    <w:rsid w:val="000E3DDC"/>
    <w:rsid w:val="000E42D7"/>
    <w:rsid w:val="000E7084"/>
    <w:rsid w:val="000F09D8"/>
    <w:rsid w:val="000F34AD"/>
    <w:rsid w:val="000F5EC8"/>
    <w:rsid w:val="000F602D"/>
    <w:rsid w:val="000F614B"/>
    <w:rsid w:val="000F64C7"/>
    <w:rsid w:val="000F686E"/>
    <w:rsid w:val="000F7A05"/>
    <w:rsid w:val="001009CE"/>
    <w:rsid w:val="00101B7F"/>
    <w:rsid w:val="001029B9"/>
    <w:rsid w:val="00103F5B"/>
    <w:rsid w:val="00104004"/>
    <w:rsid w:val="00104EE2"/>
    <w:rsid w:val="0010513F"/>
    <w:rsid w:val="0010617B"/>
    <w:rsid w:val="0010702A"/>
    <w:rsid w:val="00107D5F"/>
    <w:rsid w:val="00110EFF"/>
    <w:rsid w:val="00111A64"/>
    <w:rsid w:val="0011239B"/>
    <w:rsid w:val="00115F1E"/>
    <w:rsid w:val="00116626"/>
    <w:rsid w:val="00120869"/>
    <w:rsid w:val="0012279B"/>
    <w:rsid w:val="00125374"/>
    <w:rsid w:val="00125C8D"/>
    <w:rsid w:val="00125EE7"/>
    <w:rsid w:val="0012647C"/>
    <w:rsid w:val="00126788"/>
    <w:rsid w:val="00126BE5"/>
    <w:rsid w:val="00126CFA"/>
    <w:rsid w:val="00127546"/>
    <w:rsid w:val="00127E89"/>
    <w:rsid w:val="00132036"/>
    <w:rsid w:val="00132CAA"/>
    <w:rsid w:val="00137D63"/>
    <w:rsid w:val="00143F78"/>
    <w:rsid w:val="001440D9"/>
    <w:rsid w:val="0014480D"/>
    <w:rsid w:val="001455E3"/>
    <w:rsid w:val="00145D5D"/>
    <w:rsid w:val="00147058"/>
    <w:rsid w:val="00147B92"/>
    <w:rsid w:val="001504DE"/>
    <w:rsid w:val="00151824"/>
    <w:rsid w:val="0015203F"/>
    <w:rsid w:val="001522D1"/>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66CC"/>
    <w:rsid w:val="001968CA"/>
    <w:rsid w:val="0019697D"/>
    <w:rsid w:val="00196D7A"/>
    <w:rsid w:val="001A05D4"/>
    <w:rsid w:val="001A08A4"/>
    <w:rsid w:val="001A09A8"/>
    <w:rsid w:val="001A0D8D"/>
    <w:rsid w:val="001A1049"/>
    <w:rsid w:val="001A1951"/>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AB1"/>
    <w:rsid w:val="001C7F01"/>
    <w:rsid w:val="001D03BF"/>
    <w:rsid w:val="001D3EF3"/>
    <w:rsid w:val="001D4F40"/>
    <w:rsid w:val="001D5C16"/>
    <w:rsid w:val="001D6302"/>
    <w:rsid w:val="001D6646"/>
    <w:rsid w:val="001D711F"/>
    <w:rsid w:val="001D782C"/>
    <w:rsid w:val="001E2B76"/>
    <w:rsid w:val="001E2D0C"/>
    <w:rsid w:val="001E342A"/>
    <w:rsid w:val="001E394C"/>
    <w:rsid w:val="001E4C14"/>
    <w:rsid w:val="001E4DE0"/>
    <w:rsid w:val="001E539E"/>
    <w:rsid w:val="001E555C"/>
    <w:rsid w:val="001E6EAC"/>
    <w:rsid w:val="001F04DC"/>
    <w:rsid w:val="001F071F"/>
    <w:rsid w:val="001F07DF"/>
    <w:rsid w:val="001F09CB"/>
    <w:rsid w:val="001F1D3B"/>
    <w:rsid w:val="001F3614"/>
    <w:rsid w:val="001F3826"/>
    <w:rsid w:val="001F40E0"/>
    <w:rsid w:val="001F5686"/>
    <w:rsid w:val="001F59C5"/>
    <w:rsid w:val="001F643C"/>
    <w:rsid w:val="002003E7"/>
    <w:rsid w:val="00201827"/>
    <w:rsid w:val="00201B04"/>
    <w:rsid w:val="002035A0"/>
    <w:rsid w:val="00203FB7"/>
    <w:rsid w:val="00205857"/>
    <w:rsid w:val="00205874"/>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2BA9"/>
    <w:rsid w:val="00225040"/>
    <w:rsid w:val="002255D1"/>
    <w:rsid w:val="00226227"/>
    <w:rsid w:val="00227360"/>
    <w:rsid w:val="00227E4E"/>
    <w:rsid w:val="00230208"/>
    <w:rsid w:val="00230222"/>
    <w:rsid w:val="00231135"/>
    <w:rsid w:val="00234DCF"/>
    <w:rsid w:val="002352BF"/>
    <w:rsid w:val="00235653"/>
    <w:rsid w:val="00237C80"/>
    <w:rsid w:val="00242EA6"/>
    <w:rsid w:val="00243180"/>
    <w:rsid w:val="00245019"/>
    <w:rsid w:val="00246194"/>
    <w:rsid w:val="00246BA2"/>
    <w:rsid w:val="002477F8"/>
    <w:rsid w:val="00250B0E"/>
    <w:rsid w:val="00250D91"/>
    <w:rsid w:val="002524D4"/>
    <w:rsid w:val="00252A77"/>
    <w:rsid w:val="00253E2B"/>
    <w:rsid w:val="00254C21"/>
    <w:rsid w:val="00255EDE"/>
    <w:rsid w:val="00260F46"/>
    <w:rsid w:val="0026184A"/>
    <w:rsid w:val="00262899"/>
    <w:rsid w:val="00262A85"/>
    <w:rsid w:val="00263565"/>
    <w:rsid w:val="0026360A"/>
    <w:rsid w:val="00263962"/>
    <w:rsid w:val="00263BF1"/>
    <w:rsid w:val="00263DDA"/>
    <w:rsid w:val="0026482F"/>
    <w:rsid w:val="00265059"/>
    <w:rsid w:val="0026537B"/>
    <w:rsid w:val="00265FD1"/>
    <w:rsid w:val="002665CA"/>
    <w:rsid w:val="00266E4B"/>
    <w:rsid w:val="00270444"/>
    <w:rsid w:val="002710E1"/>
    <w:rsid w:val="0027163D"/>
    <w:rsid w:val="00272184"/>
    <w:rsid w:val="002737AB"/>
    <w:rsid w:val="002742D5"/>
    <w:rsid w:val="00275217"/>
    <w:rsid w:val="002768A6"/>
    <w:rsid w:val="00281B7B"/>
    <w:rsid w:val="00281F05"/>
    <w:rsid w:val="002822C9"/>
    <w:rsid w:val="00282C1A"/>
    <w:rsid w:val="00282EB9"/>
    <w:rsid w:val="00284CD7"/>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E5B"/>
    <w:rsid w:val="002D2688"/>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467F"/>
    <w:rsid w:val="002F5E3A"/>
    <w:rsid w:val="00300102"/>
    <w:rsid w:val="00303BAA"/>
    <w:rsid w:val="00303DD4"/>
    <w:rsid w:val="003049D9"/>
    <w:rsid w:val="00305FCC"/>
    <w:rsid w:val="003061EC"/>
    <w:rsid w:val="00306436"/>
    <w:rsid w:val="003074FA"/>
    <w:rsid w:val="003110D1"/>
    <w:rsid w:val="0031265F"/>
    <w:rsid w:val="0031286C"/>
    <w:rsid w:val="00314387"/>
    <w:rsid w:val="003157A5"/>
    <w:rsid w:val="003168A2"/>
    <w:rsid w:val="003173D3"/>
    <w:rsid w:val="0031797D"/>
    <w:rsid w:val="00317A86"/>
    <w:rsid w:val="00320938"/>
    <w:rsid w:val="003234D0"/>
    <w:rsid w:val="003239D5"/>
    <w:rsid w:val="00324946"/>
    <w:rsid w:val="00327F0D"/>
    <w:rsid w:val="0033034A"/>
    <w:rsid w:val="00330A3F"/>
    <w:rsid w:val="00331487"/>
    <w:rsid w:val="003316D4"/>
    <w:rsid w:val="003316EE"/>
    <w:rsid w:val="00333A87"/>
    <w:rsid w:val="00333B42"/>
    <w:rsid w:val="003345F8"/>
    <w:rsid w:val="00335964"/>
    <w:rsid w:val="00336B27"/>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627"/>
    <w:rsid w:val="00353ED0"/>
    <w:rsid w:val="00356E66"/>
    <w:rsid w:val="00357332"/>
    <w:rsid w:val="00357C71"/>
    <w:rsid w:val="00360BA1"/>
    <w:rsid w:val="00360BCC"/>
    <w:rsid w:val="003612F3"/>
    <w:rsid w:val="00361880"/>
    <w:rsid w:val="00361F20"/>
    <w:rsid w:val="00363016"/>
    <w:rsid w:val="003646F4"/>
    <w:rsid w:val="003647D7"/>
    <w:rsid w:val="003649A4"/>
    <w:rsid w:val="0036588D"/>
    <w:rsid w:val="00366139"/>
    <w:rsid w:val="00367416"/>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4E51"/>
    <w:rsid w:val="003A4F2B"/>
    <w:rsid w:val="003B019C"/>
    <w:rsid w:val="003B3321"/>
    <w:rsid w:val="003B6805"/>
    <w:rsid w:val="003B6CC4"/>
    <w:rsid w:val="003C0FD2"/>
    <w:rsid w:val="003C1381"/>
    <w:rsid w:val="003C1D79"/>
    <w:rsid w:val="003C4268"/>
    <w:rsid w:val="003C7CE2"/>
    <w:rsid w:val="003D0A0B"/>
    <w:rsid w:val="003D0F1D"/>
    <w:rsid w:val="003D1B4D"/>
    <w:rsid w:val="003D2451"/>
    <w:rsid w:val="003D370E"/>
    <w:rsid w:val="003D3A6A"/>
    <w:rsid w:val="003D6460"/>
    <w:rsid w:val="003D6977"/>
    <w:rsid w:val="003D71AE"/>
    <w:rsid w:val="003D7534"/>
    <w:rsid w:val="003D77B4"/>
    <w:rsid w:val="003D7816"/>
    <w:rsid w:val="003E1484"/>
    <w:rsid w:val="003E1932"/>
    <w:rsid w:val="003E1B7A"/>
    <w:rsid w:val="003E1D4F"/>
    <w:rsid w:val="003E70FF"/>
    <w:rsid w:val="003F03B9"/>
    <w:rsid w:val="003F17BF"/>
    <w:rsid w:val="003F2210"/>
    <w:rsid w:val="003F3E5C"/>
    <w:rsid w:val="003F72B2"/>
    <w:rsid w:val="003F7959"/>
    <w:rsid w:val="00400D7D"/>
    <w:rsid w:val="0040140F"/>
    <w:rsid w:val="00402777"/>
    <w:rsid w:val="00402D6B"/>
    <w:rsid w:val="004038D2"/>
    <w:rsid w:val="00404647"/>
    <w:rsid w:val="0040499A"/>
    <w:rsid w:val="00407D1D"/>
    <w:rsid w:val="00411987"/>
    <w:rsid w:val="0041208B"/>
    <w:rsid w:val="004122E3"/>
    <w:rsid w:val="00412862"/>
    <w:rsid w:val="00412FC1"/>
    <w:rsid w:val="004141A9"/>
    <w:rsid w:val="00414929"/>
    <w:rsid w:val="00414C02"/>
    <w:rsid w:val="004159D7"/>
    <w:rsid w:val="0041775F"/>
    <w:rsid w:val="004203A9"/>
    <w:rsid w:val="00423421"/>
    <w:rsid w:val="00423550"/>
    <w:rsid w:val="00424069"/>
    <w:rsid w:val="0042463E"/>
    <w:rsid w:val="004254B2"/>
    <w:rsid w:val="0042563A"/>
    <w:rsid w:val="00425748"/>
    <w:rsid w:val="00425D00"/>
    <w:rsid w:val="0042616B"/>
    <w:rsid w:val="00426170"/>
    <w:rsid w:val="0042623E"/>
    <w:rsid w:val="0042690E"/>
    <w:rsid w:val="00426CFD"/>
    <w:rsid w:val="004300C0"/>
    <w:rsid w:val="00431949"/>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9C3"/>
    <w:rsid w:val="0047100C"/>
    <w:rsid w:val="00471346"/>
    <w:rsid w:val="00471D59"/>
    <w:rsid w:val="00472C0F"/>
    <w:rsid w:val="004730AD"/>
    <w:rsid w:val="00473D38"/>
    <w:rsid w:val="00475FB4"/>
    <w:rsid w:val="00475FFE"/>
    <w:rsid w:val="00476A99"/>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4332"/>
    <w:rsid w:val="004944FA"/>
    <w:rsid w:val="0049490B"/>
    <w:rsid w:val="00494995"/>
    <w:rsid w:val="00495409"/>
    <w:rsid w:val="0049643D"/>
    <w:rsid w:val="004A1428"/>
    <w:rsid w:val="004A1765"/>
    <w:rsid w:val="004A2ACD"/>
    <w:rsid w:val="004A2E0C"/>
    <w:rsid w:val="004A46DE"/>
    <w:rsid w:val="004A51CD"/>
    <w:rsid w:val="004A6047"/>
    <w:rsid w:val="004A6239"/>
    <w:rsid w:val="004A7156"/>
    <w:rsid w:val="004B1D1C"/>
    <w:rsid w:val="004B4070"/>
    <w:rsid w:val="004B4904"/>
    <w:rsid w:val="004B5D44"/>
    <w:rsid w:val="004C0187"/>
    <w:rsid w:val="004C14BB"/>
    <w:rsid w:val="004C3262"/>
    <w:rsid w:val="004C4742"/>
    <w:rsid w:val="004C7816"/>
    <w:rsid w:val="004D11B0"/>
    <w:rsid w:val="004D142E"/>
    <w:rsid w:val="004D1C4B"/>
    <w:rsid w:val="004D249F"/>
    <w:rsid w:val="004D28C3"/>
    <w:rsid w:val="004D3CEF"/>
    <w:rsid w:val="004D4594"/>
    <w:rsid w:val="004D4F13"/>
    <w:rsid w:val="004D52D6"/>
    <w:rsid w:val="004D7A4C"/>
    <w:rsid w:val="004E020F"/>
    <w:rsid w:val="004E265D"/>
    <w:rsid w:val="004E2C37"/>
    <w:rsid w:val="004E5B03"/>
    <w:rsid w:val="004E70F5"/>
    <w:rsid w:val="004E776B"/>
    <w:rsid w:val="004E79A4"/>
    <w:rsid w:val="004F101B"/>
    <w:rsid w:val="004F1667"/>
    <w:rsid w:val="004F1DB1"/>
    <w:rsid w:val="004F4E3A"/>
    <w:rsid w:val="004F6D84"/>
    <w:rsid w:val="004F6DF9"/>
    <w:rsid w:val="004F73D3"/>
    <w:rsid w:val="00500A0A"/>
    <w:rsid w:val="00501F2D"/>
    <w:rsid w:val="0050460F"/>
    <w:rsid w:val="0050576B"/>
    <w:rsid w:val="00506661"/>
    <w:rsid w:val="0050675D"/>
    <w:rsid w:val="005071F4"/>
    <w:rsid w:val="0050763E"/>
    <w:rsid w:val="00507DEF"/>
    <w:rsid w:val="00510F64"/>
    <w:rsid w:val="005120CD"/>
    <w:rsid w:val="00512EB4"/>
    <w:rsid w:val="00512FBC"/>
    <w:rsid w:val="00515019"/>
    <w:rsid w:val="0051522C"/>
    <w:rsid w:val="00516999"/>
    <w:rsid w:val="00517114"/>
    <w:rsid w:val="0052365E"/>
    <w:rsid w:val="0052587D"/>
    <w:rsid w:val="0052638B"/>
    <w:rsid w:val="0052773D"/>
    <w:rsid w:val="0052784F"/>
    <w:rsid w:val="005311F7"/>
    <w:rsid w:val="00531511"/>
    <w:rsid w:val="0053156A"/>
    <w:rsid w:val="00532B27"/>
    <w:rsid w:val="00533D76"/>
    <w:rsid w:val="005362CD"/>
    <w:rsid w:val="00537274"/>
    <w:rsid w:val="00537659"/>
    <w:rsid w:val="00537735"/>
    <w:rsid w:val="00537838"/>
    <w:rsid w:val="00540025"/>
    <w:rsid w:val="00540247"/>
    <w:rsid w:val="00540BE7"/>
    <w:rsid w:val="005412B1"/>
    <w:rsid w:val="005413DD"/>
    <w:rsid w:val="00541BE7"/>
    <w:rsid w:val="00541E9D"/>
    <w:rsid w:val="005427A1"/>
    <w:rsid w:val="00542979"/>
    <w:rsid w:val="00543B11"/>
    <w:rsid w:val="005440BD"/>
    <w:rsid w:val="00544281"/>
    <w:rsid w:val="0054482E"/>
    <w:rsid w:val="00544976"/>
    <w:rsid w:val="005479AB"/>
    <w:rsid w:val="00551207"/>
    <w:rsid w:val="005536FF"/>
    <w:rsid w:val="00555FA4"/>
    <w:rsid w:val="005564B7"/>
    <w:rsid w:val="00556D63"/>
    <w:rsid w:val="00557237"/>
    <w:rsid w:val="00557266"/>
    <w:rsid w:val="0056144F"/>
    <w:rsid w:val="00562175"/>
    <w:rsid w:val="00564382"/>
    <w:rsid w:val="00566CA9"/>
    <w:rsid w:val="00570076"/>
    <w:rsid w:val="00570AD1"/>
    <w:rsid w:val="005713CC"/>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2D9"/>
    <w:rsid w:val="005905D2"/>
    <w:rsid w:val="00590C06"/>
    <w:rsid w:val="00591550"/>
    <w:rsid w:val="00594A1A"/>
    <w:rsid w:val="00595323"/>
    <w:rsid w:val="0059564F"/>
    <w:rsid w:val="00597B8A"/>
    <w:rsid w:val="005A381C"/>
    <w:rsid w:val="005A3B7C"/>
    <w:rsid w:val="005A42F2"/>
    <w:rsid w:val="005A44B0"/>
    <w:rsid w:val="005A4C83"/>
    <w:rsid w:val="005A55F0"/>
    <w:rsid w:val="005A6305"/>
    <w:rsid w:val="005B0E8A"/>
    <w:rsid w:val="005B2537"/>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5FA0"/>
    <w:rsid w:val="005E64BE"/>
    <w:rsid w:val="005E738D"/>
    <w:rsid w:val="005E7ED9"/>
    <w:rsid w:val="005E7FD4"/>
    <w:rsid w:val="005F0E22"/>
    <w:rsid w:val="005F3CFB"/>
    <w:rsid w:val="005F4664"/>
    <w:rsid w:val="005F52E8"/>
    <w:rsid w:val="005F6B08"/>
    <w:rsid w:val="006006C0"/>
    <w:rsid w:val="006007CA"/>
    <w:rsid w:val="00601D32"/>
    <w:rsid w:val="00602627"/>
    <w:rsid w:val="00602BF4"/>
    <w:rsid w:val="00603219"/>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9B0"/>
    <w:rsid w:val="00640A1B"/>
    <w:rsid w:val="00640B0B"/>
    <w:rsid w:val="006415F5"/>
    <w:rsid w:val="006429CC"/>
    <w:rsid w:val="0064477A"/>
    <w:rsid w:val="0064593E"/>
    <w:rsid w:val="00646C0E"/>
    <w:rsid w:val="006477BE"/>
    <w:rsid w:val="00647DD5"/>
    <w:rsid w:val="006514E9"/>
    <w:rsid w:val="00651D64"/>
    <w:rsid w:val="00655213"/>
    <w:rsid w:val="0065596D"/>
    <w:rsid w:val="00655F39"/>
    <w:rsid w:val="00656732"/>
    <w:rsid w:val="00656F2A"/>
    <w:rsid w:val="0066043D"/>
    <w:rsid w:val="0066082F"/>
    <w:rsid w:val="00661022"/>
    <w:rsid w:val="006617A1"/>
    <w:rsid w:val="0066250F"/>
    <w:rsid w:val="00662F73"/>
    <w:rsid w:val="006630F1"/>
    <w:rsid w:val="00665602"/>
    <w:rsid w:val="006659DB"/>
    <w:rsid w:val="00671E24"/>
    <w:rsid w:val="00673543"/>
    <w:rsid w:val="0067389D"/>
    <w:rsid w:val="006743C5"/>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E01"/>
    <w:rsid w:val="006A07C5"/>
    <w:rsid w:val="006A0B6D"/>
    <w:rsid w:val="006A19D9"/>
    <w:rsid w:val="006A2629"/>
    <w:rsid w:val="006A3997"/>
    <w:rsid w:val="006A3F79"/>
    <w:rsid w:val="006A4157"/>
    <w:rsid w:val="006A680E"/>
    <w:rsid w:val="006A7840"/>
    <w:rsid w:val="006A78C8"/>
    <w:rsid w:val="006A7AF9"/>
    <w:rsid w:val="006A7D3D"/>
    <w:rsid w:val="006B2350"/>
    <w:rsid w:val="006B2CE5"/>
    <w:rsid w:val="006B2D8F"/>
    <w:rsid w:val="006B6BCE"/>
    <w:rsid w:val="006B7BC8"/>
    <w:rsid w:val="006C0815"/>
    <w:rsid w:val="006C3C4A"/>
    <w:rsid w:val="006C4082"/>
    <w:rsid w:val="006C42E6"/>
    <w:rsid w:val="006C5462"/>
    <w:rsid w:val="006C614F"/>
    <w:rsid w:val="006C7990"/>
    <w:rsid w:val="006C7AB4"/>
    <w:rsid w:val="006C7E10"/>
    <w:rsid w:val="006D1D84"/>
    <w:rsid w:val="006D3B60"/>
    <w:rsid w:val="006D4BE9"/>
    <w:rsid w:val="006D54A7"/>
    <w:rsid w:val="006D5B88"/>
    <w:rsid w:val="006D5EF3"/>
    <w:rsid w:val="006D644B"/>
    <w:rsid w:val="006D6D80"/>
    <w:rsid w:val="006E0BC6"/>
    <w:rsid w:val="006E0DD7"/>
    <w:rsid w:val="006E2D42"/>
    <w:rsid w:val="006E4556"/>
    <w:rsid w:val="006E4A8B"/>
    <w:rsid w:val="006E79AB"/>
    <w:rsid w:val="006F1447"/>
    <w:rsid w:val="006F1D05"/>
    <w:rsid w:val="006F206E"/>
    <w:rsid w:val="006F41DB"/>
    <w:rsid w:val="006F67CB"/>
    <w:rsid w:val="006F699A"/>
    <w:rsid w:val="006F7461"/>
    <w:rsid w:val="007007D2"/>
    <w:rsid w:val="00700DD3"/>
    <w:rsid w:val="00702202"/>
    <w:rsid w:val="00702B20"/>
    <w:rsid w:val="007032FC"/>
    <w:rsid w:val="00707146"/>
    <w:rsid w:val="007075CD"/>
    <w:rsid w:val="007077FC"/>
    <w:rsid w:val="00710C35"/>
    <w:rsid w:val="00712B44"/>
    <w:rsid w:val="00713EE8"/>
    <w:rsid w:val="00717254"/>
    <w:rsid w:val="007178AE"/>
    <w:rsid w:val="007234B5"/>
    <w:rsid w:val="00724099"/>
    <w:rsid w:val="007257F9"/>
    <w:rsid w:val="00726AFF"/>
    <w:rsid w:val="00732A6C"/>
    <w:rsid w:val="00733860"/>
    <w:rsid w:val="00734047"/>
    <w:rsid w:val="00734150"/>
    <w:rsid w:val="0073464D"/>
    <w:rsid w:val="00735FAB"/>
    <w:rsid w:val="0074018F"/>
    <w:rsid w:val="00744B1B"/>
    <w:rsid w:val="00746D84"/>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AAF"/>
    <w:rsid w:val="007644C8"/>
    <w:rsid w:val="00766FD5"/>
    <w:rsid w:val="007727EF"/>
    <w:rsid w:val="00774465"/>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468B"/>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F122D"/>
    <w:rsid w:val="007F4A49"/>
    <w:rsid w:val="007F7364"/>
    <w:rsid w:val="007F7AB1"/>
    <w:rsid w:val="008001A7"/>
    <w:rsid w:val="00800AA2"/>
    <w:rsid w:val="00802229"/>
    <w:rsid w:val="00802B9D"/>
    <w:rsid w:val="00803EA3"/>
    <w:rsid w:val="00804A76"/>
    <w:rsid w:val="008056F6"/>
    <w:rsid w:val="00805F88"/>
    <w:rsid w:val="0080687B"/>
    <w:rsid w:val="00807560"/>
    <w:rsid w:val="0081096F"/>
    <w:rsid w:val="008109C0"/>
    <w:rsid w:val="0081265C"/>
    <w:rsid w:val="00812E3D"/>
    <w:rsid w:val="00812FF2"/>
    <w:rsid w:val="0081436B"/>
    <w:rsid w:val="00814725"/>
    <w:rsid w:val="00814769"/>
    <w:rsid w:val="008147E8"/>
    <w:rsid w:val="00814A7F"/>
    <w:rsid w:val="00814CBC"/>
    <w:rsid w:val="00816212"/>
    <w:rsid w:val="008162AD"/>
    <w:rsid w:val="00826433"/>
    <w:rsid w:val="008266B3"/>
    <w:rsid w:val="00830549"/>
    <w:rsid w:val="00830B88"/>
    <w:rsid w:val="008319FD"/>
    <w:rsid w:val="00832329"/>
    <w:rsid w:val="00832959"/>
    <w:rsid w:val="00834461"/>
    <w:rsid w:val="00834DD8"/>
    <w:rsid w:val="008373D5"/>
    <w:rsid w:val="00837D34"/>
    <w:rsid w:val="008413A2"/>
    <w:rsid w:val="00842685"/>
    <w:rsid w:val="0084400F"/>
    <w:rsid w:val="0084619C"/>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70870"/>
    <w:rsid w:val="00872C09"/>
    <w:rsid w:val="00873B29"/>
    <w:rsid w:val="008752F4"/>
    <w:rsid w:val="008756FE"/>
    <w:rsid w:val="0087571D"/>
    <w:rsid w:val="0087583F"/>
    <w:rsid w:val="00876B1C"/>
    <w:rsid w:val="00880D0A"/>
    <w:rsid w:val="00882453"/>
    <w:rsid w:val="008827B9"/>
    <w:rsid w:val="0088331C"/>
    <w:rsid w:val="0088344B"/>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EEA"/>
    <w:rsid w:val="00896129"/>
    <w:rsid w:val="008A1468"/>
    <w:rsid w:val="008A1969"/>
    <w:rsid w:val="008A2440"/>
    <w:rsid w:val="008A2639"/>
    <w:rsid w:val="008A3F11"/>
    <w:rsid w:val="008A455A"/>
    <w:rsid w:val="008A4D6A"/>
    <w:rsid w:val="008A5DA6"/>
    <w:rsid w:val="008A67A1"/>
    <w:rsid w:val="008A70AC"/>
    <w:rsid w:val="008A71D4"/>
    <w:rsid w:val="008B1106"/>
    <w:rsid w:val="008B118E"/>
    <w:rsid w:val="008B17AF"/>
    <w:rsid w:val="008B18E1"/>
    <w:rsid w:val="008B2745"/>
    <w:rsid w:val="008B27CB"/>
    <w:rsid w:val="008B2BE0"/>
    <w:rsid w:val="008B3FA8"/>
    <w:rsid w:val="008B4193"/>
    <w:rsid w:val="008B6F0C"/>
    <w:rsid w:val="008B71C8"/>
    <w:rsid w:val="008B7244"/>
    <w:rsid w:val="008C3ABE"/>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900560"/>
    <w:rsid w:val="00900E58"/>
    <w:rsid w:val="009013EC"/>
    <w:rsid w:val="00901B70"/>
    <w:rsid w:val="009024BB"/>
    <w:rsid w:val="00902FA0"/>
    <w:rsid w:val="00902FDB"/>
    <w:rsid w:val="009035F5"/>
    <w:rsid w:val="00903648"/>
    <w:rsid w:val="00904A2A"/>
    <w:rsid w:val="0090533E"/>
    <w:rsid w:val="00905F72"/>
    <w:rsid w:val="00906130"/>
    <w:rsid w:val="0090760B"/>
    <w:rsid w:val="00907DE0"/>
    <w:rsid w:val="00911065"/>
    <w:rsid w:val="0091255F"/>
    <w:rsid w:val="009126CF"/>
    <w:rsid w:val="00913B3B"/>
    <w:rsid w:val="00914398"/>
    <w:rsid w:val="009148CB"/>
    <w:rsid w:val="00915B7B"/>
    <w:rsid w:val="00916CA4"/>
    <w:rsid w:val="0091789D"/>
    <w:rsid w:val="00920307"/>
    <w:rsid w:val="00920A21"/>
    <w:rsid w:val="0092180D"/>
    <w:rsid w:val="00923A1F"/>
    <w:rsid w:val="00924C17"/>
    <w:rsid w:val="00924D21"/>
    <w:rsid w:val="009250F7"/>
    <w:rsid w:val="009256B2"/>
    <w:rsid w:val="009257F2"/>
    <w:rsid w:val="00931380"/>
    <w:rsid w:val="0093271C"/>
    <w:rsid w:val="00932B2C"/>
    <w:rsid w:val="00932CF4"/>
    <w:rsid w:val="00932E04"/>
    <w:rsid w:val="00935DD3"/>
    <w:rsid w:val="0093695D"/>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4E23"/>
    <w:rsid w:val="009A579C"/>
    <w:rsid w:val="009A71A7"/>
    <w:rsid w:val="009B0374"/>
    <w:rsid w:val="009B1B5C"/>
    <w:rsid w:val="009B3CA9"/>
    <w:rsid w:val="009B3FCC"/>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2643"/>
    <w:rsid w:val="009E3900"/>
    <w:rsid w:val="009E393F"/>
    <w:rsid w:val="009E57C2"/>
    <w:rsid w:val="009E681E"/>
    <w:rsid w:val="009E7895"/>
    <w:rsid w:val="009F0042"/>
    <w:rsid w:val="009F1699"/>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1963"/>
    <w:rsid w:val="00A12463"/>
    <w:rsid w:val="00A13958"/>
    <w:rsid w:val="00A13AE9"/>
    <w:rsid w:val="00A1530F"/>
    <w:rsid w:val="00A15918"/>
    <w:rsid w:val="00A16028"/>
    <w:rsid w:val="00A16BDE"/>
    <w:rsid w:val="00A1759E"/>
    <w:rsid w:val="00A205ED"/>
    <w:rsid w:val="00A22418"/>
    <w:rsid w:val="00A22715"/>
    <w:rsid w:val="00A24371"/>
    <w:rsid w:val="00A25901"/>
    <w:rsid w:val="00A25E16"/>
    <w:rsid w:val="00A25E93"/>
    <w:rsid w:val="00A26D6C"/>
    <w:rsid w:val="00A304B0"/>
    <w:rsid w:val="00A31623"/>
    <w:rsid w:val="00A3171F"/>
    <w:rsid w:val="00A31879"/>
    <w:rsid w:val="00A32749"/>
    <w:rsid w:val="00A33BEC"/>
    <w:rsid w:val="00A33DE8"/>
    <w:rsid w:val="00A36E5E"/>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5A8"/>
    <w:rsid w:val="00A76433"/>
    <w:rsid w:val="00A77CFB"/>
    <w:rsid w:val="00A82972"/>
    <w:rsid w:val="00A83A60"/>
    <w:rsid w:val="00A84010"/>
    <w:rsid w:val="00A86B41"/>
    <w:rsid w:val="00A86E2A"/>
    <w:rsid w:val="00A87977"/>
    <w:rsid w:val="00A90F12"/>
    <w:rsid w:val="00A91CA5"/>
    <w:rsid w:val="00A929D8"/>
    <w:rsid w:val="00A93AC9"/>
    <w:rsid w:val="00A94672"/>
    <w:rsid w:val="00AA2835"/>
    <w:rsid w:val="00AB09A1"/>
    <w:rsid w:val="00AB0FEF"/>
    <w:rsid w:val="00AB1B99"/>
    <w:rsid w:val="00AB1CB4"/>
    <w:rsid w:val="00AB218C"/>
    <w:rsid w:val="00AB2371"/>
    <w:rsid w:val="00AB5687"/>
    <w:rsid w:val="00AB5987"/>
    <w:rsid w:val="00AB5CEC"/>
    <w:rsid w:val="00AB6256"/>
    <w:rsid w:val="00AB66F9"/>
    <w:rsid w:val="00AB6EF0"/>
    <w:rsid w:val="00AC0486"/>
    <w:rsid w:val="00AC17E0"/>
    <w:rsid w:val="00AC1C55"/>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6BED"/>
    <w:rsid w:val="00B00012"/>
    <w:rsid w:val="00B015B1"/>
    <w:rsid w:val="00B0495B"/>
    <w:rsid w:val="00B0497F"/>
    <w:rsid w:val="00B06CD3"/>
    <w:rsid w:val="00B0787B"/>
    <w:rsid w:val="00B07B13"/>
    <w:rsid w:val="00B07BC7"/>
    <w:rsid w:val="00B100ED"/>
    <w:rsid w:val="00B10FE0"/>
    <w:rsid w:val="00B148BE"/>
    <w:rsid w:val="00B14BEF"/>
    <w:rsid w:val="00B15134"/>
    <w:rsid w:val="00B15825"/>
    <w:rsid w:val="00B15D87"/>
    <w:rsid w:val="00B16B06"/>
    <w:rsid w:val="00B21A5D"/>
    <w:rsid w:val="00B2293A"/>
    <w:rsid w:val="00B22F36"/>
    <w:rsid w:val="00B247A3"/>
    <w:rsid w:val="00B24AEF"/>
    <w:rsid w:val="00B24EA2"/>
    <w:rsid w:val="00B26270"/>
    <w:rsid w:val="00B26489"/>
    <w:rsid w:val="00B3111D"/>
    <w:rsid w:val="00B31906"/>
    <w:rsid w:val="00B3193D"/>
    <w:rsid w:val="00B3217C"/>
    <w:rsid w:val="00B33485"/>
    <w:rsid w:val="00B335E3"/>
    <w:rsid w:val="00B33FA9"/>
    <w:rsid w:val="00B35C4B"/>
    <w:rsid w:val="00B36D69"/>
    <w:rsid w:val="00B37494"/>
    <w:rsid w:val="00B40240"/>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57BBD"/>
    <w:rsid w:val="00B6129E"/>
    <w:rsid w:val="00B61488"/>
    <w:rsid w:val="00B61D67"/>
    <w:rsid w:val="00B63637"/>
    <w:rsid w:val="00B64F08"/>
    <w:rsid w:val="00B66085"/>
    <w:rsid w:val="00B66933"/>
    <w:rsid w:val="00B67D1B"/>
    <w:rsid w:val="00B70139"/>
    <w:rsid w:val="00B72136"/>
    <w:rsid w:val="00B72879"/>
    <w:rsid w:val="00B74009"/>
    <w:rsid w:val="00B74BEF"/>
    <w:rsid w:val="00B757A6"/>
    <w:rsid w:val="00B758A0"/>
    <w:rsid w:val="00B75F8B"/>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363"/>
    <w:rsid w:val="00B93C6D"/>
    <w:rsid w:val="00B94CCC"/>
    <w:rsid w:val="00B961E3"/>
    <w:rsid w:val="00B96217"/>
    <w:rsid w:val="00B97D52"/>
    <w:rsid w:val="00BA083D"/>
    <w:rsid w:val="00BA139C"/>
    <w:rsid w:val="00BA1A67"/>
    <w:rsid w:val="00BA2D54"/>
    <w:rsid w:val="00BA2EDD"/>
    <w:rsid w:val="00BA352C"/>
    <w:rsid w:val="00BA4BF9"/>
    <w:rsid w:val="00BA6973"/>
    <w:rsid w:val="00BA7BCE"/>
    <w:rsid w:val="00BA7F82"/>
    <w:rsid w:val="00BB0204"/>
    <w:rsid w:val="00BB0452"/>
    <w:rsid w:val="00BB0B69"/>
    <w:rsid w:val="00BB1992"/>
    <w:rsid w:val="00BB46A0"/>
    <w:rsid w:val="00BB6311"/>
    <w:rsid w:val="00BB6B86"/>
    <w:rsid w:val="00BC40CC"/>
    <w:rsid w:val="00BC41B5"/>
    <w:rsid w:val="00BC41C2"/>
    <w:rsid w:val="00BC422E"/>
    <w:rsid w:val="00BC4305"/>
    <w:rsid w:val="00BC5633"/>
    <w:rsid w:val="00BC615D"/>
    <w:rsid w:val="00BC72A9"/>
    <w:rsid w:val="00BC746A"/>
    <w:rsid w:val="00BC7C13"/>
    <w:rsid w:val="00BD2490"/>
    <w:rsid w:val="00BD4A00"/>
    <w:rsid w:val="00BD6AC2"/>
    <w:rsid w:val="00BD6FE0"/>
    <w:rsid w:val="00BD747B"/>
    <w:rsid w:val="00BD7C51"/>
    <w:rsid w:val="00BE08F8"/>
    <w:rsid w:val="00BE0A37"/>
    <w:rsid w:val="00BE18E3"/>
    <w:rsid w:val="00BE1EE9"/>
    <w:rsid w:val="00BE2B49"/>
    <w:rsid w:val="00BE4D8F"/>
    <w:rsid w:val="00BE5BB1"/>
    <w:rsid w:val="00BE5C93"/>
    <w:rsid w:val="00BE6731"/>
    <w:rsid w:val="00BE68D6"/>
    <w:rsid w:val="00BE7E4F"/>
    <w:rsid w:val="00BF2AF2"/>
    <w:rsid w:val="00BF2CC0"/>
    <w:rsid w:val="00BF2FB7"/>
    <w:rsid w:val="00BF41F5"/>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52582"/>
    <w:rsid w:val="00C52B95"/>
    <w:rsid w:val="00C55359"/>
    <w:rsid w:val="00C56243"/>
    <w:rsid w:val="00C5660B"/>
    <w:rsid w:val="00C56681"/>
    <w:rsid w:val="00C57533"/>
    <w:rsid w:val="00C63AD7"/>
    <w:rsid w:val="00C63AE5"/>
    <w:rsid w:val="00C655D6"/>
    <w:rsid w:val="00C656FF"/>
    <w:rsid w:val="00C70696"/>
    <w:rsid w:val="00C70735"/>
    <w:rsid w:val="00C7255B"/>
    <w:rsid w:val="00C72A2C"/>
    <w:rsid w:val="00C73607"/>
    <w:rsid w:val="00C754C7"/>
    <w:rsid w:val="00C76AF8"/>
    <w:rsid w:val="00C77CC2"/>
    <w:rsid w:val="00C8240B"/>
    <w:rsid w:val="00C83606"/>
    <w:rsid w:val="00C839F0"/>
    <w:rsid w:val="00C83F1C"/>
    <w:rsid w:val="00C85D89"/>
    <w:rsid w:val="00C862C5"/>
    <w:rsid w:val="00C875A7"/>
    <w:rsid w:val="00C90192"/>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EDA"/>
    <w:rsid w:val="00CD55B9"/>
    <w:rsid w:val="00CD5619"/>
    <w:rsid w:val="00CD5C7F"/>
    <w:rsid w:val="00CD6AFF"/>
    <w:rsid w:val="00CD6ECB"/>
    <w:rsid w:val="00CE161B"/>
    <w:rsid w:val="00CE1C20"/>
    <w:rsid w:val="00CE1D70"/>
    <w:rsid w:val="00CE1F29"/>
    <w:rsid w:val="00CE3BA9"/>
    <w:rsid w:val="00CE45DB"/>
    <w:rsid w:val="00CE4B51"/>
    <w:rsid w:val="00CE545F"/>
    <w:rsid w:val="00CE5971"/>
    <w:rsid w:val="00CE599E"/>
    <w:rsid w:val="00CE5B55"/>
    <w:rsid w:val="00CE63D5"/>
    <w:rsid w:val="00CE6469"/>
    <w:rsid w:val="00CE7406"/>
    <w:rsid w:val="00CF1734"/>
    <w:rsid w:val="00CF2680"/>
    <w:rsid w:val="00CF3989"/>
    <w:rsid w:val="00CF3E62"/>
    <w:rsid w:val="00CF5EF3"/>
    <w:rsid w:val="00CF7844"/>
    <w:rsid w:val="00CF7BA8"/>
    <w:rsid w:val="00D0099A"/>
    <w:rsid w:val="00D011FF"/>
    <w:rsid w:val="00D024F2"/>
    <w:rsid w:val="00D02687"/>
    <w:rsid w:val="00D05995"/>
    <w:rsid w:val="00D10D8E"/>
    <w:rsid w:val="00D114E1"/>
    <w:rsid w:val="00D1174E"/>
    <w:rsid w:val="00D11FE1"/>
    <w:rsid w:val="00D121B9"/>
    <w:rsid w:val="00D14159"/>
    <w:rsid w:val="00D15093"/>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B01"/>
    <w:rsid w:val="00D44105"/>
    <w:rsid w:val="00D45488"/>
    <w:rsid w:val="00D50ED2"/>
    <w:rsid w:val="00D5107D"/>
    <w:rsid w:val="00D5177C"/>
    <w:rsid w:val="00D54F49"/>
    <w:rsid w:val="00D60548"/>
    <w:rsid w:val="00D6072A"/>
    <w:rsid w:val="00D608ED"/>
    <w:rsid w:val="00D61BC2"/>
    <w:rsid w:val="00D61CDF"/>
    <w:rsid w:val="00D61F23"/>
    <w:rsid w:val="00D62852"/>
    <w:rsid w:val="00D63134"/>
    <w:rsid w:val="00D649B0"/>
    <w:rsid w:val="00D6662B"/>
    <w:rsid w:val="00D70347"/>
    <w:rsid w:val="00D706AF"/>
    <w:rsid w:val="00D70E42"/>
    <w:rsid w:val="00D71950"/>
    <w:rsid w:val="00D72519"/>
    <w:rsid w:val="00D72A47"/>
    <w:rsid w:val="00D73AD1"/>
    <w:rsid w:val="00D758F9"/>
    <w:rsid w:val="00D7776A"/>
    <w:rsid w:val="00D81435"/>
    <w:rsid w:val="00D81C78"/>
    <w:rsid w:val="00D829E9"/>
    <w:rsid w:val="00D82D41"/>
    <w:rsid w:val="00D834BC"/>
    <w:rsid w:val="00D83DB8"/>
    <w:rsid w:val="00D85154"/>
    <w:rsid w:val="00D865B0"/>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6D64"/>
    <w:rsid w:val="00DB01CA"/>
    <w:rsid w:val="00DB1AD8"/>
    <w:rsid w:val="00DB1D5D"/>
    <w:rsid w:val="00DB26DE"/>
    <w:rsid w:val="00DB556A"/>
    <w:rsid w:val="00DB64EA"/>
    <w:rsid w:val="00DC05C9"/>
    <w:rsid w:val="00DC18FD"/>
    <w:rsid w:val="00DC20B7"/>
    <w:rsid w:val="00DC456D"/>
    <w:rsid w:val="00DC4CAB"/>
    <w:rsid w:val="00DC587D"/>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4B49"/>
    <w:rsid w:val="00DE5815"/>
    <w:rsid w:val="00DE6A4C"/>
    <w:rsid w:val="00DF0280"/>
    <w:rsid w:val="00DF06BA"/>
    <w:rsid w:val="00DF2C86"/>
    <w:rsid w:val="00DF2F0A"/>
    <w:rsid w:val="00DF2F77"/>
    <w:rsid w:val="00DF4406"/>
    <w:rsid w:val="00DF7DCE"/>
    <w:rsid w:val="00E023AA"/>
    <w:rsid w:val="00E0245D"/>
    <w:rsid w:val="00E02FC0"/>
    <w:rsid w:val="00E05002"/>
    <w:rsid w:val="00E0791A"/>
    <w:rsid w:val="00E07C19"/>
    <w:rsid w:val="00E07CB6"/>
    <w:rsid w:val="00E14A5B"/>
    <w:rsid w:val="00E15010"/>
    <w:rsid w:val="00E15694"/>
    <w:rsid w:val="00E20716"/>
    <w:rsid w:val="00E20AF5"/>
    <w:rsid w:val="00E2140F"/>
    <w:rsid w:val="00E21707"/>
    <w:rsid w:val="00E21754"/>
    <w:rsid w:val="00E23889"/>
    <w:rsid w:val="00E23DA0"/>
    <w:rsid w:val="00E243A2"/>
    <w:rsid w:val="00E25439"/>
    <w:rsid w:val="00E2642D"/>
    <w:rsid w:val="00E265B0"/>
    <w:rsid w:val="00E26B23"/>
    <w:rsid w:val="00E26B42"/>
    <w:rsid w:val="00E34A4A"/>
    <w:rsid w:val="00E35BB3"/>
    <w:rsid w:val="00E3721C"/>
    <w:rsid w:val="00E37A02"/>
    <w:rsid w:val="00E37B4F"/>
    <w:rsid w:val="00E40419"/>
    <w:rsid w:val="00E408F8"/>
    <w:rsid w:val="00E4229E"/>
    <w:rsid w:val="00E4271D"/>
    <w:rsid w:val="00E43675"/>
    <w:rsid w:val="00E45A13"/>
    <w:rsid w:val="00E46BED"/>
    <w:rsid w:val="00E46C38"/>
    <w:rsid w:val="00E515E9"/>
    <w:rsid w:val="00E521A0"/>
    <w:rsid w:val="00E53403"/>
    <w:rsid w:val="00E53884"/>
    <w:rsid w:val="00E53F02"/>
    <w:rsid w:val="00E556E5"/>
    <w:rsid w:val="00E56656"/>
    <w:rsid w:val="00E566B8"/>
    <w:rsid w:val="00E5679A"/>
    <w:rsid w:val="00E56FA9"/>
    <w:rsid w:val="00E572E8"/>
    <w:rsid w:val="00E576FF"/>
    <w:rsid w:val="00E60EBD"/>
    <w:rsid w:val="00E61CD9"/>
    <w:rsid w:val="00E63082"/>
    <w:rsid w:val="00E6443B"/>
    <w:rsid w:val="00E662F1"/>
    <w:rsid w:val="00E671DE"/>
    <w:rsid w:val="00E67B2B"/>
    <w:rsid w:val="00E7048C"/>
    <w:rsid w:val="00E71C37"/>
    <w:rsid w:val="00E74635"/>
    <w:rsid w:val="00E75A1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94D"/>
    <w:rsid w:val="00EA1EB4"/>
    <w:rsid w:val="00EA268E"/>
    <w:rsid w:val="00EA31F3"/>
    <w:rsid w:val="00EA5ACA"/>
    <w:rsid w:val="00EA6EFA"/>
    <w:rsid w:val="00EA70B4"/>
    <w:rsid w:val="00EB08F7"/>
    <w:rsid w:val="00EB2E3E"/>
    <w:rsid w:val="00EB3687"/>
    <w:rsid w:val="00EB4925"/>
    <w:rsid w:val="00EB5FA4"/>
    <w:rsid w:val="00EB6EB0"/>
    <w:rsid w:val="00EB7317"/>
    <w:rsid w:val="00EB74CC"/>
    <w:rsid w:val="00EC2EE0"/>
    <w:rsid w:val="00EC3250"/>
    <w:rsid w:val="00EC3808"/>
    <w:rsid w:val="00EC3E9F"/>
    <w:rsid w:val="00EC5C6C"/>
    <w:rsid w:val="00EC76C7"/>
    <w:rsid w:val="00EC7E08"/>
    <w:rsid w:val="00EC7F42"/>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470B"/>
    <w:rsid w:val="00EF547F"/>
    <w:rsid w:val="00EF616C"/>
    <w:rsid w:val="00EF6C26"/>
    <w:rsid w:val="00EF6F5A"/>
    <w:rsid w:val="00EF7D9C"/>
    <w:rsid w:val="00F0018E"/>
    <w:rsid w:val="00F02B60"/>
    <w:rsid w:val="00F03E87"/>
    <w:rsid w:val="00F045CD"/>
    <w:rsid w:val="00F05A7B"/>
    <w:rsid w:val="00F0640F"/>
    <w:rsid w:val="00F1021E"/>
    <w:rsid w:val="00F10A3F"/>
    <w:rsid w:val="00F111B2"/>
    <w:rsid w:val="00F125B3"/>
    <w:rsid w:val="00F1277E"/>
    <w:rsid w:val="00F13309"/>
    <w:rsid w:val="00F14536"/>
    <w:rsid w:val="00F14F2B"/>
    <w:rsid w:val="00F16785"/>
    <w:rsid w:val="00F17A2A"/>
    <w:rsid w:val="00F21AC9"/>
    <w:rsid w:val="00F21EE9"/>
    <w:rsid w:val="00F24056"/>
    <w:rsid w:val="00F268EC"/>
    <w:rsid w:val="00F26A6C"/>
    <w:rsid w:val="00F27FBB"/>
    <w:rsid w:val="00F31096"/>
    <w:rsid w:val="00F32DE6"/>
    <w:rsid w:val="00F32FC1"/>
    <w:rsid w:val="00F33EC1"/>
    <w:rsid w:val="00F364F6"/>
    <w:rsid w:val="00F37420"/>
    <w:rsid w:val="00F40A15"/>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4653"/>
    <w:rsid w:val="00F646E2"/>
    <w:rsid w:val="00F673CA"/>
    <w:rsid w:val="00F67C15"/>
    <w:rsid w:val="00F67E35"/>
    <w:rsid w:val="00F7038E"/>
    <w:rsid w:val="00F722C8"/>
    <w:rsid w:val="00F724C7"/>
    <w:rsid w:val="00F7311C"/>
    <w:rsid w:val="00F733C2"/>
    <w:rsid w:val="00F737B2"/>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697B"/>
    <w:rsid w:val="00FD0849"/>
    <w:rsid w:val="00FD230F"/>
    <w:rsid w:val="00FD2B36"/>
    <w:rsid w:val="00FD2E6D"/>
    <w:rsid w:val="00FD6EBE"/>
    <w:rsid w:val="00FD7620"/>
    <w:rsid w:val="00FD7F45"/>
    <w:rsid w:val="00FE0BFD"/>
    <w:rsid w:val="00FE25F0"/>
    <w:rsid w:val="00FE280A"/>
    <w:rsid w:val="00FE49D4"/>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39"/>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4305681">
      <w:bodyDiv w:val="1"/>
      <w:marLeft w:val="0"/>
      <w:marRight w:val="0"/>
      <w:marTop w:val="0"/>
      <w:marBottom w:val="0"/>
      <w:divBdr>
        <w:top w:val="none" w:sz="0" w:space="0" w:color="auto"/>
        <w:left w:val="none" w:sz="0" w:space="0" w:color="auto"/>
        <w:bottom w:val="none" w:sz="0" w:space="0" w:color="auto"/>
        <w:right w:val="none" w:sz="0" w:space="0" w:color="auto"/>
      </w:divBdr>
      <w:divsChild>
        <w:div w:id="1640266200">
          <w:marLeft w:val="0"/>
          <w:marRight w:val="0"/>
          <w:marTop w:val="0"/>
          <w:marBottom w:val="0"/>
          <w:divBdr>
            <w:top w:val="none" w:sz="0" w:space="0" w:color="auto"/>
            <w:left w:val="none" w:sz="0" w:space="0" w:color="auto"/>
            <w:bottom w:val="none" w:sz="0" w:space="0" w:color="auto"/>
            <w:right w:val="none" w:sz="0" w:space="0" w:color="auto"/>
          </w:divBdr>
          <w:divsChild>
            <w:div w:id="1843886614">
              <w:marLeft w:val="0"/>
              <w:marRight w:val="0"/>
              <w:marTop w:val="0"/>
              <w:marBottom w:val="0"/>
              <w:divBdr>
                <w:top w:val="none" w:sz="0" w:space="0" w:color="auto"/>
                <w:left w:val="none" w:sz="0" w:space="0" w:color="auto"/>
                <w:bottom w:val="none" w:sz="0" w:space="0" w:color="auto"/>
                <w:right w:val="none" w:sz="0" w:space="0" w:color="auto"/>
              </w:divBdr>
            </w:div>
            <w:div w:id="1449010870">
              <w:marLeft w:val="0"/>
              <w:marRight w:val="0"/>
              <w:marTop w:val="0"/>
              <w:marBottom w:val="0"/>
              <w:divBdr>
                <w:top w:val="none" w:sz="0" w:space="0" w:color="auto"/>
                <w:left w:val="none" w:sz="0" w:space="0" w:color="auto"/>
                <w:bottom w:val="none" w:sz="0" w:space="0" w:color="auto"/>
                <w:right w:val="none" w:sz="0" w:space="0" w:color="auto"/>
              </w:divBdr>
            </w:div>
            <w:div w:id="835610737">
              <w:marLeft w:val="0"/>
              <w:marRight w:val="0"/>
              <w:marTop w:val="0"/>
              <w:marBottom w:val="0"/>
              <w:divBdr>
                <w:top w:val="none" w:sz="0" w:space="0" w:color="auto"/>
                <w:left w:val="none" w:sz="0" w:space="0" w:color="auto"/>
                <w:bottom w:val="none" w:sz="0" w:space="0" w:color="auto"/>
                <w:right w:val="none" w:sz="0" w:space="0" w:color="auto"/>
              </w:divBdr>
            </w:div>
            <w:div w:id="1494104344">
              <w:marLeft w:val="0"/>
              <w:marRight w:val="0"/>
              <w:marTop w:val="0"/>
              <w:marBottom w:val="0"/>
              <w:divBdr>
                <w:top w:val="none" w:sz="0" w:space="0" w:color="auto"/>
                <w:left w:val="none" w:sz="0" w:space="0" w:color="auto"/>
                <w:bottom w:val="none" w:sz="0" w:space="0" w:color="auto"/>
                <w:right w:val="none" w:sz="0" w:space="0" w:color="auto"/>
              </w:divBdr>
            </w:div>
            <w:div w:id="1795368302">
              <w:marLeft w:val="0"/>
              <w:marRight w:val="0"/>
              <w:marTop w:val="0"/>
              <w:marBottom w:val="0"/>
              <w:divBdr>
                <w:top w:val="none" w:sz="0" w:space="0" w:color="auto"/>
                <w:left w:val="none" w:sz="0" w:space="0" w:color="auto"/>
                <w:bottom w:val="none" w:sz="0" w:space="0" w:color="auto"/>
                <w:right w:val="none" w:sz="0" w:space="0" w:color="auto"/>
              </w:divBdr>
            </w:div>
            <w:div w:id="124128698">
              <w:marLeft w:val="0"/>
              <w:marRight w:val="0"/>
              <w:marTop w:val="0"/>
              <w:marBottom w:val="0"/>
              <w:divBdr>
                <w:top w:val="none" w:sz="0" w:space="0" w:color="auto"/>
                <w:left w:val="none" w:sz="0" w:space="0" w:color="auto"/>
                <w:bottom w:val="none" w:sz="0" w:space="0" w:color="auto"/>
                <w:right w:val="none" w:sz="0" w:space="0" w:color="auto"/>
              </w:divBdr>
            </w:div>
            <w:div w:id="522742090">
              <w:marLeft w:val="0"/>
              <w:marRight w:val="0"/>
              <w:marTop w:val="0"/>
              <w:marBottom w:val="0"/>
              <w:divBdr>
                <w:top w:val="none" w:sz="0" w:space="0" w:color="auto"/>
                <w:left w:val="none" w:sz="0" w:space="0" w:color="auto"/>
                <w:bottom w:val="none" w:sz="0" w:space="0" w:color="auto"/>
                <w:right w:val="none" w:sz="0" w:space="0" w:color="auto"/>
              </w:divBdr>
            </w:div>
            <w:div w:id="1799881694">
              <w:marLeft w:val="0"/>
              <w:marRight w:val="0"/>
              <w:marTop w:val="0"/>
              <w:marBottom w:val="0"/>
              <w:divBdr>
                <w:top w:val="none" w:sz="0" w:space="0" w:color="auto"/>
                <w:left w:val="none" w:sz="0" w:space="0" w:color="auto"/>
                <w:bottom w:val="none" w:sz="0" w:space="0" w:color="auto"/>
                <w:right w:val="none" w:sz="0" w:space="0" w:color="auto"/>
              </w:divBdr>
            </w:div>
            <w:div w:id="1855656102">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681346211">
              <w:marLeft w:val="0"/>
              <w:marRight w:val="0"/>
              <w:marTop w:val="0"/>
              <w:marBottom w:val="0"/>
              <w:divBdr>
                <w:top w:val="none" w:sz="0" w:space="0" w:color="auto"/>
                <w:left w:val="none" w:sz="0" w:space="0" w:color="auto"/>
                <w:bottom w:val="none" w:sz="0" w:space="0" w:color="auto"/>
                <w:right w:val="none" w:sz="0" w:space="0" w:color="auto"/>
              </w:divBdr>
            </w:div>
            <w:div w:id="1493064800">
              <w:marLeft w:val="0"/>
              <w:marRight w:val="0"/>
              <w:marTop w:val="0"/>
              <w:marBottom w:val="0"/>
              <w:divBdr>
                <w:top w:val="none" w:sz="0" w:space="0" w:color="auto"/>
                <w:left w:val="none" w:sz="0" w:space="0" w:color="auto"/>
                <w:bottom w:val="none" w:sz="0" w:space="0" w:color="auto"/>
                <w:right w:val="none" w:sz="0" w:space="0" w:color="auto"/>
              </w:divBdr>
            </w:div>
            <w:div w:id="41368677">
              <w:marLeft w:val="0"/>
              <w:marRight w:val="0"/>
              <w:marTop w:val="0"/>
              <w:marBottom w:val="0"/>
              <w:divBdr>
                <w:top w:val="none" w:sz="0" w:space="0" w:color="auto"/>
                <w:left w:val="none" w:sz="0" w:space="0" w:color="auto"/>
                <w:bottom w:val="none" w:sz="0" w:space="0" w:color="auto"/>
                <w:right w:val="none" w:sz="0" w:space="0" w:color="auto"/>
              </w:divBdr>
            </w:div>
            <w:div w:id="385684553">
              <w:marLeft w:val="0"/>
              <w:marRight w:val="0"/>
              <w:marTop w:val="0"/>
              <w:marBottom w:val="0"/>
              <w:divBdr>
                <w:top w:val="none" w:sz="0" w:space="0" w:color="auto"/>
                <w:left w:val="none" w:sz="0" w:space="0" w:color="auto"/>
                <w:bottom w:val="none" w:sz="0" w:space="0" w:color="auto"/>
                <w:right w:val="none" w:sz="0" w:space="0" w:color="auto"/>
              </w:divBdr>
            </w:div>
            <w:div w:id="1382050884">
              <w:marLeft w:val="0"/>
              <w:marRight w:val="0"/>
              <w:marTop w:val="0"/>
              <w:marBottom w:val="0"/>
              <w:divBdr>
                <w:top w:val="none" w:sz="0" w:space="0" w:color="auto"/>
                <w:left w:val="none" w:sz="0" w:space="0" w:color="auto"/>
                <w:bottom w:val="none" w:sz="0" w:space="0" w:color="auto"/>
                <w:right w:val="none" w:sz="0" w:space="0" w:color="auto"/>
              </w:divBdr>
            </w:div>
            <w:div w:id="508640748">
              <w:marLeft w:val="0"/>
              <w:marRight w:val="0"/>
              <w:marTop w:val="0"/>
              <w:marBottom w:val="0"/>
              <w:divBdr>
                <w:top w:val="none" w:sz="0" w:space="0" w:color="auto"/>
                <w:left w:val="none" w:sz="0" w:space="0" w:color="auto"/>
                <w:bottom w:val="none" w:sz="0" w:space="0" w:color="auto"/>
                <w:right w:val="none" w:sz="0" w:space="0" w:color="auto"/>
              </w:divBdr>
            </w:div>
            <w:div w:id="402527855">
              <w:marLeft w:val="0"/>
              <w:marRight w:val="0"/>
              <w:marTop w:val="0"/>
              <w:marBottom w:val="0"/>
              <w:divBdr>
                <w:top w:val="none" w:sz="0" w:space="0" w:color="auto"/>
                <w:left w:val="none" w:sz="0" w:space="0" w:color="auto"/>
                <w:bottom w:val="none" w:sz="0" w:space="0" w:color="auto"/>
                <w:right w:val="none" w:sz="0" w:space="0" w:color="auto"/>
              </w:divBdr>
            </w:div>
            <w:div w:id="1049763199">
              <w:marLeft w:val="0"/>
              <w:marRight w:val="0"/>
              <w:marTop w:val="0"/>
              <w:marBottom w:val="0"/>
              <w:divBdr>
                <w:top w:val="none" w:sz="0" w:space="0" w:color="auto"/>
                <w:left w:val="none" w:sz="0" w:space="0" w:color="auto"/>
                <w:bottom w:val="none" w:sz="0" w:space="0" w:color="auto"/>
                <w:right w:val="none" w:sz="0" w:space="0" w:color="auto"/>
              </w:divBdr>
            </w:div>
            <w:div w:id="349189144">
              <w:marLeft w:val="0"/>
              <w:marRight w:val="0"/>
              <w:marTop w:val="0"/>
              <w:marBottom w:val="0"/>
              <w:divBdr>
                <w:top w:val="none" w:sz="0" w:space="0" w:color="auto"/>
                <w:left w:val="none" w:sz="0" w:space="0" w:color="auto"/>
                <w:bottom w:val="none" w:sz="0" w:space="0" w:color="auto"/>
                <w:right w:val="none" w:sz="0" w:space="0" w:color="auto"/>
              </w:divBdr>
            </w:div>
            <w:div w:id="223490198">
              <w:marLeft w:val="0"/>
              <w:marRight w:val="0"/>
              <w:marTop w:val="0"/>
              <w:marBottom w:val="0"/>
              <w:divBdr>
                <w:top w:val="none" w:sz="0" w:space="0" w:color="auto"/>
                <w:left w:val="none" w:sz="0" w:space="0" w:color="auto"/>
                <w:bottom w:val="none" w:sz="0" w:space="0" w:color="auto"/>
                <w:right w:val="none" w:sz="0" w:space="0" w:color="auto"/>
              </w:divBdr>
            </w:div>
            <w:div w:id="210043402">
              <w:marLeft w:val="0"/>
              <w:marRight w:val="0"/>
              <w:marTop w:val="0"/>
              <w:marBottom w:val="0"/>
              <w:divBdr>
                <w:top w:val="none" w:sz="0" w:space="0" w:color="auto"/>
                <w:left w:val="none" w:sz="0" w:space="0" w:color="auto"/>
                <w:bottom w:val="none" w:sz="0" w:space="0" w:color="auto"/>
                <w:right w:val="none" w:sz="0" w:space="0" w:color="auto"/>
              </w:divBdr>
            </w:div>
            <w:div w:id="1305044871">
              <w:marLeft w:val="0"/>
              <w:marRight w:val="0"/>
              <w:marTop w:val="0"/>
              <w:marBottom w:val="0"/>
              <w:divBdr>
                <w:top w:val="none" w:sz="0" w:space="0" w:color="auto"/>
                <w:left w:val="none" w:sz="0" w:space="0" w:color="auto"/>
                <w:bottom w:val="none" w:sz="0" w:space="0" w:color="auto"/>
                <w:right w:val="none" w:sz="0" w:space="0" w:color="auto"/>
              </w:divBdr>
            </w:div>
            <w:div w:id="1243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6</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Danial Ahmad</cp:lastModifiedBy>
  <cp:revision>2390</cp:revision>
  <dcterms:created xsi:type="dcterms:W3CDTF">2021-09-16T23:49:00Z</dcterms:created>
  <dcterms:modified xsi:type="dcterms:W3CDTF">2022-10-03T18:55:00Z</dcterms:modified>
</cp:coreProperties>
</file>