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6272A4"/>
          <w:sz w:val="18"/>
          <w:szCs w:val="18"/>
          <w:lang w:eastAsia="en-001"/>
        </w:rPr>
        <w:t>% Define parameters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fc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gramStart"/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20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;</w:t>
      </w:r>
      <w:proofErr w:type="gramEnd"/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fs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10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*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gram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fc;</w:t>
      </w:r>
      <w:proofErr w:type="gramEnd"/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T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/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gram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fs;</w:t>
      </w:r>
      <w:proofErr w:type="gramEnd"/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t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gramStart"/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0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: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T</w:t>
      </w:r>
      <w:proofErr w:type="gramEnd"/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: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15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;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spell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m_t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gram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t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.</w:t>
      </w:r>
      <w:proofErr w:type="gramEnd"/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/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(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+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t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.^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2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);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spell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c_t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cos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2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*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pi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*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fc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*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t);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6272A4"/>
          <w:sz w:val="18"/>
          <w:szCs w:val="18"/>
          <w:lang w:eastAsia="en-001"/>
        </w:rPr>
        <w:t>% Define sensitivity list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k_a_50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gramStart"/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0.5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;</w:t>
      </w:r>
      <w:proofErr w:type="gramEnd"/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k_a_100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gramStart"/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1.0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;</w:t>
      </w:r>
      <w:proofErr w:type="gramEnd"/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k_a_125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gramStart"/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1.25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;</w:t>
      </w:r>
      <w:proofErr w:type="gramEnd"/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6272A4"/>
          <w:sz w:val="18"/>
          <w:szCs w:val="18"/>
          <w:lang w:eastAsia="en-001"/>
        </w:rPr>
        <w:t>% Define AM signals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s_t_50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(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+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k_a_50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*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spell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m_t</w:t>
      </w:r>
      <w:proofErr w:type="spellEnd"/>
      <w:proofErr w:type="gram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)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.</w:t>
      </w:r>
      <w:proofErr w:type="gramEnd"/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*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spell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c_t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;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s_t_100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(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+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k_a_100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*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spell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m_t</w:t>
      </w:r>
      <w:proofErr w:type="spellEnd"/>
      <w:proofErr w:type="gram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)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.</w:t>
      </w:r>
      <w:proofErr w:type="gramEnd"/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*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spell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c_t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;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s_t_125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=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(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+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k_a_125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*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spell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m_t</w:t>
      </w:r>
      <w:proofErr w:type="spellEnd"/>
      <w:proofErr w:type="gram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) </w:t>
      </w:r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.</w:t>
      </w:r>
      <w:proofErr w:type="gramEnd"/>
      <w:r w:rsidRPr="006B5DFF">
        <w:rPr>
          <w:rFonts w:ascii="Consolas" w:eastAsia="Times New Roman" w:hAnsi="Consolas" w:cs="Times New Roman"/>
          <w:color w:val="FF79C6"/>
          <w:sz w:val="18"/>
          <w:szCs w:val="18"/>
          <w:lang w:eastAsia="en-001"/>
        </w:rPr>
        <w:t>*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 </w:t>
      </w:r>
      <w:proofErr w:type="spell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c_t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;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6272A4"/>
          <w:sz w:val="18"/>
          <w:szCs w:val="18"/>
          <w:lang w:eastAsia="en-001"/>
        </w:rPr>
        <w:t>% Plot message signal and AM signals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figure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subplot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2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,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,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plot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t, </w:t>
      </w:r>
      <w:proofErr w:type="spellStart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m_t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grid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title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Message signal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spellStart"/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xlabel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Time (s)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spell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ylabel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Amplitude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subplot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2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,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,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2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plot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t, s_t_50)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grid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title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AM signal: 50% modulation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spellStart"/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xlabel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Time (s)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spell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ylabel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Amplitude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figure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subplot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2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,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,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2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plot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t, s_t_100)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grid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title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AM signals: 100% modulation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spellStart"/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xlabel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Time (s)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spell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ylabel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Amplitude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figure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subplot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2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,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1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 xml:space="preserve">, </w:t>
      </w:r>
      <w:r w:rsidRPr="006B5DFF">
        <w:rPr>
          <w:rFonts w:ascii="Consolas" w:eastAsia="Times New Roman" w:hAnsi="Consolas" w:cs="Times New Roman"/>
          <w:color w:val="BD93F9"/>
          <w:sz w:val="18"/>
          <w:szCs w:val="18"/>
          <w:lang w:eastAsia="en-001"/>
        </w:rPr>
        <w:t>2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plot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t, s_t_125)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grid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title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AM signal: 125% modulation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spellStart"/>
      <w:proofErr w:type="gram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xlabel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proofErr w:type="gramEnd"/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Time (s)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Pr="006B5DFF" w:rsidRDefault="006B5DFF" w:rsidP="006B5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82A36"/>
        <w:spacing w:after="0" w:line="240" w:lineRule="auto"/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</w:pPr>
      <w:proofErr w:type="spellStart"/>
      <w:r w:rsidRPr="006B5DFF">
        <w:rPr>
          <w:rFonts w:ascii="Consolas" w:eastAsia="Times New Roman" w:hAnsi="Consolas" w:cs="Times New Roman"/>
          <w:color w:val="8BE9FD"/>
          <w:sz w:val="18"/>
          <w:szCs w:val="18"/>
          <w:lang w:eastAsia="en-001"/>
        </w:rPr>
        <w:t>ylabel</w:t>
      </w:r>
      <w:proofErr w:type="spellEnd"/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(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1FA8C"/>
          <w:sz w:val="18"/>
          <w:szCs w:val="18"/>
          <w:lang w:eastAsia="en-001"/>
        </w:rPr>
        <w:t>Amplitude</w:t>
      </w:r>
      <w:r w:rsidRPr="006B5DFF">
        <w:rPr>
          <w:rFonts w:ascii="Consolas" w:eastAsia="Times New Roman" w:hAnsi="Consolas" w:cs="Times New Roman"/>
          <w:color w:val="E9F284"/>
          <w:sz w:val="18"/>
          <w:szCs w:val="18"/>
          <w:lang w:eastAsia="en-001"/>
        </w:rPr>
        <w:t>'</w:t>
      </w:r>
      <w:r w:rsidRPr="006B5DFF">
        <w:rPr>
          <w:rFonts w:ascii="Consolas" w:eastAsia="Times New Roman" w:hAnsi="Consolas" w:cs="Times New Roman"/>
          <w:color w:val="F8F8F2"/>
          <w:sz w:val="18"/>
          <w:szCs w:val="18"/>
          <w:lang w:eastAsia="en-001"/>
        </w:rPr>
        <w:t>)</w:t>
      </w:r>
    </w:p>
    <w:p w:rsidR="006B5DFF" w:rsidRDefault="006B5DFF" w:rsidP="006B5DFF"/>
    <w:p w:rsidR="00017BB1" w:rsidRDefault="00F62BC0" w:rsidP="00F62BC0">
      <w:pPr>
        <w:jc w:val="center"/>
      </w:pPr>
      <w:r w:rsidRPr="00F62BC0">
        <w:rPr>
          <w:noProof/>
        </w:rPr>
        <w:drawing>
          <wp:inline distT="0" distB="0" distL="0" distR="0">
            <wp:extent cx="4546600" cy="1854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C0" w:rsidRDefault="00F62BC0" w:rsidP="00F62BC0">
      <w:pPr>
        <w:jc w:val="center"/>
      </w:pPr>
      <w:r w:rsidRPr="00F62BC0">
        <w:rPr>
          <w:noProof/>
        </w:rPr>
        <w:lastRenderedPageBreak/>
        <w:drawing>
          <wp:inline distT="0" distB="0" distL="0" distR="0">
            <wp:extent cx="4584700" cy="18605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C0" w:rsidRDefault="00F62BC0" w:rsidP="00F62BC0">
      <w:pPr>
        <w:jc w:val="center"/>
      </w:pPr>
      <w:r w:rsidRPr="00F62BC0">
        <w:rPr>
          <w:noProof/>
        </w:rPr>
        <w:drawing>
          <wp:inline distT="0" distB="0" distL="0" distR="0">
            <wp:extent cx="4495800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C0" w:rsidRDefault="00F62BC0" w:rsidP="00F62BC0"/>
    <w:p w:rsidR="00F62BC0" w:rsidRDefault="00F62BC0" w:rsidP="00F62BC0">
      <w:pPr>
        <w:jc w:val="center"/>
      </w:pPr>
      <w:r w:rsidRPr="00F62BC0">
        <w:rPr>
          <w:noProof/>
        </w:rPr>
        <w:drawing>
          <wp:inline distT="0" distB="0" distL="0" distR="0">
            <wp:extent cx="4495800" cy="1860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93D"/>
    <w:multiLevelType w:val="multilevel"/>
    <w:tmpl w:val="CE4819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22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C0"/>
    <w:rsid w:val="00017BB1"/>
    <w:rsid w:val="00090D1E"/>
    <w:rsid w:val="00160DC8"/>
    <w:rsid w:val="001D6AAE"/>
    <w:rsid w:val="006B5DFF"/>
    <w:rsid w:val="00A17505"/>
    <w:rsid w:val="00F6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D6D7"/>
  <w15:chartTrackingRefBased/>
  <w15:docId w15:val="{6BEA5FE7-08F4-4544-BAF4-94BB01A1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505"/>
    <w:pPr>
      <w:keepNext/>
      <w:keepLines/>
      <w:numPr>
        <w:numId w:val="1"/>
      </w:numPr>
      <w:spacing w:before="200" w:after="200" w:line="276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60DC8"/>
    <w:pPr>
      <w:keepNext/>
      <w:spacing w:after="200" w:line="240" w:lineRule="auto"/>
      <w:jc w:val="center"/>
    </w:pPr>
    <w:rPr>
      <w:rFonts w:ascii="Times New Roman" w:eastAsia="Calibri" w:hAnsi="Times New Roman" w:cs="Calibri"/>
      <w:iCs/>
      <w:color w:val="44546A" w:themeColor="text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7505"/>
    <w:rPr>
      <w:rFonts w:ascii="Times New Roman" w:eastAsiaTheme="majorEastAsia" w:hAnsi="Times New Roman" w:cstheme="majorBidi"/>
      <w:b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2</cp:revision>
  <dcterms:created xsi:type="dcterms:W3CDTF">2023-03-19T14:37:00Z</dcterms:created>
  <dcterms:modified xsi:type="dcterms:W3CDTF">2023-03-19T14:39:00Z</dcterms:modified>
</cp:coreProperties>
</file>