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9B9F" w14:textId="620B6E4F" w:rsidR="00A942B2" w:rsidRPr="00E458FF" w:rsidRDefault="007961D1" w:rsidP="00A942B2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</w:t>
      </w:r>
      <w:r w:rsidR="00A942B2" w:rsidRPr="00E458FF">
        <w:rPr>
          <w:rFonts w:ascii="Times New Roman" w:hAnsi="Times New Roman"/>
          <w:b/>
          <w:u w:val="single"/>
        </w:rPr>
        <w:t>epartment of Electrical Engineering</w:t>
      </w:r>
    </w:p>
    <w:p w14:paraId="2632FEB3" w14:textId="77777777" w:rsidR="00A942B2" w:rsidRPr="00E458FF" w:rsidRDefault="00A942B2" w:rsidP="00A942B2">
      <w:pPr>
        <w:spacing w:after="0" w:line="240" w:lineRule="auto"/>
        <w:jc w:val="center"/>
        <w:rPr>
          <w:rFonts w:ascii="Times New Roman" w:hAnsi="Times New Roman"/>
          <w:b/>
          <w:u w:val="single"/>
        </w:rPr>
      </w:pPr>
    </w:p>
    <w:p w14:paraId="0D61EE00" w14:textId="77777777" w:rsidR="00A942B2" w:rsidRPr="00E458FF" w:rsidRDefault="00A942B2" w:rsidP="00A942B2">
      <w:pPr>
        <w:spacing w:after="0" w:line="240" w:lineRule="auto"/>
        <w:jc w:val="center"/>
        <w:rPr>
          <w:rFonts w:ascii="Times New Roman" w:hAnsi="Times New Roman"/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86"/>
        <w:gridCol w:w="4264"/>
      </w:tblGrid>
      <w:tr w:rsidR="00A942B2" w:rsidRPr="00F31CC3" w14:paraId="5D6E0CC2" w14:textId="77777777" w:rsidTr="00B45DD7">
        <w:tc>
          <w:tcPr>
            <w:tcW w:w="5238" w:type="dxa"/>
          </w:tcPr>
          <w:p w14:paraId="00F428BB" w14:textId="77777777" w:rsidR="00A942B2" w:rsidRPr="00F31CC3" w:rsidRDefault="00A942B2" w:rsidP="00B45DD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>Faculty Member:____________________</w:t>
            </w:r>
          </w:p>
        </w:tc>
        <w:tc>
          <w:tcPr>
            <w:tcW w:w="4338" w:type="dxa"/>
          </w:tcPr>
          <w:p w14:paraId="31CB4049" w14:textId="77777777" w:rsidR="00A942B2" w:rsidRPr="00F31CC3" w:rsidRDefault="00A942B2" w:rsidP="00B45DD7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ab/>
              <w:t>Dated: ____________________</w:t>
            </w:r>
          </w:p>
        </w:tc>
      </w:tr>
      <w:tr w:rsidR="00A942B2" w:rsidRPr="00F31CC3" w14:paraId="1E0F95CC" w14:textId="77777777" w:rsidTr="00B45DD7">
        <w:tc>
          <w:tcPr>
            <w:tcW w:w="5238" w:type="dxa"/>
          </w:tcPr>
          <w:p w14:paraId="61EC4474" w14:textId="77777777" w:rsidR="00A942B2" w:rsidRPr="00F31CC3" w:rsidRDefault="00A942B2" w:rsidP="00B45D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  <w:p w14:paraId="400B13B9" w14:textId="77777777" w:rsidR="00A942B2" w:rsidRPr="00F31CC3" w:rsidRDefault="00A942B2" w:rsidP="00B45D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0400642C" w14:textId="77777777" w:rsidR="00A942B2" w:rsidRPr="00F31CC3" w:rsidRDefault="00A942B2" w:rsidP="00B45DD7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A942B2" w:rsidRPr="00F31CC3" w14:paraId="07998678" w14:textId="77777777" w:rsidTr="00B45DD7">
        <w:tc>
          <w:tcPr>
            <w:tcW w:w="5238" w:type="dxa"/>
          </w:tcPr>
          <w:p w14:paraId="56F27439" w14:textId="77777777" w:rsidR="00A942B2" w:rsidRPr="00F31CC3" w:rsidRDefault="00A942B2" w:rsidP="00B45DD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 xml:space="preserve">Course/Section:____________________   </w:t>
            </w:r>
          </w:p>
        </w:tc>
        <w:tc>
          <w:tcPr>
            <w:tcW w:w="4338" w:type="dxa"/>
          </w:tcPr>
          <w:p w14:paraId="2E6182A1" w14:textId="77777777" w:rsidR="00A942B2" w:rsidRPr="00F31CC3" w:rsidRDefault="00A942B2" w:rsidP="00B45DD7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  <w:r w:rsidRPr="00F31CC3">
              <w:rPr>
                <w:rFonts w:ascii="Times New Roman" w:hAnsi="Times New Roman"/>
                <w:b/>
              </w:rPr>
              <w:t xml:space="preserve">      Semester: __________________</w:t>
            </w:r>
          </w:p>
          <w:p w14:paraId="6DDD1EBF" w14:textId="77777777" w:rsidR="00A942B2" w:rsidRPr="00F31CC3" w:rsidRDefault="00A942B2" w:rsidP="00B45DD7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  <w:p w14:paraId="56F1716F" w14:textId="77777777" w:rsidR="00A942B2" w:rsidRPr="00F31CC3" w:rsidRDefault="00A942B2" w:rsidP="00B45DD7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  <w:tr w:rsidR="00A942B2" w:rsidRPr="00F31CC3" w14:paraId="7E38721E" w14:textId="77777777" w:rsidTr="00B45DD7">
        <w:tc>
          <w:tcPr>
            <w:tcW w:w="5238" w:type="dxa"/>
          </w:tcPr>
          <w:p w14:paraId="27C86696" w14:textId="77777777" w:rsidR="00A942B2" w:rsidRPr="00F31CC3" w:rsidRDefault="00A942B2" w:rsidP="00B45D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338" w:type="dxa"/>
          </w:tcPr>
          <w:p w14:paraId="4E145CC9" w14:textId="77777777" w:rsidR="00A942B2" w:rsidRPr="00F31CC3" w:rsidRDefault="00A942B2" w:rsidP="00B45DD7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hAnsi="Times New Roman"/>
                <w:b/>
              </w:rPr>
            </w:pPr>
          </w:p>
        </w:tc>
      </w:tr>
    </w:tbl>
    <w:p w14:paraId="567EE6B4" w14:textId="77777777" w:rsidR="00A942B2" w:rsidRPr="00E458FF" w:rsidRDefault="00AA661D" w:rsidP="00A942B2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E</w:t>
      </w:r>
      <w:r w:rsidR="00A942B2" w:rsidRPr="00E458FF">
        <w:rPr>
          <w:rFonts w:ascii="Times New Roman" w:hAnsi="Times New Roman"/>
          <w:b/>
          <w:noProof/>
        </w:rPr>
        <w:t>E-3</w:t>
      </w:r>
      <w:r>
        <w:rPr>
          <w:rFonts w:ascii="Times New Roman" w:hAnsi="Times New Roman"/>
          <w:b/>
          <w:noProof/>
        </w:rPr>
        <w:t>3</w:t>
      </w:r>
      <w:r w:rsidR="00A942B2" w:rsidRPr="00E458FF">
        <w:rPr>
          <w:rFonts w:ascii="Times New Roman" w:hAnsi="Times New Roman"/>
          <w:b/>
          <w:noProof/>
        </w:rPr>
        <w:t>0 Digital Signal Processing</w:t>
      </w:r>
    </w:p>
    <w:p w14:paraId="5D656054" w14:textId="77777777" w:rsidR="00A942B2" w:rsidRPr="00594C34" w:rsidRDefault="0012255B" w:rsidP="00A942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Lab#9</w:t>
      </w:r>
      <w:r w:rsidR="00A942B2">
        <w:rPr>
          <w:b/>
          <w:bCs/>
          <w:sz w:val="32"/>
          <w:szCs w:val="32"/>
          <w:u w:val="single"/>
        </w:rPr>
        <w:t xml:space="preserve"> </w:t>
      </w:r>
      <w:r w:rsidR="00A942B2" w:rsidRPr="009F0E79">
        <w:rPr>
          <w:b/>
          <w:bCs/>
          <w:sz w:val="32"/>
          <w:szCs w:val="32"/>
          <w:u w:val="single"/>
        </w:rPr>
        <w:t>FIR filter design using Windowing</w:t>
      </w:r>
    </w:p>
    <w:p w14:paraId="152D67A9" w14:textId="77777777" w:rsidR="00A942B2" w:rsidRDefault="00A942B2" w:rsidP="00A942B2">
      <w:pPr>
        <w:tabs>
          <w:tab w:val="left" w:pos="-450"/>
        </w:tabs>
        <w:spacing w:after="0" w:line="240" w:lineRule="auto"/>
        <w:rPr>
          <w:rFonts w:ascii="Times New Roman" w:hAnsi="Times New Roman"/>
          <w:b/>
          <w:u w:val="single"/>
        </w:rPr>
      </w:pPr>
    </w:p>
    <w:tbl>
      <w:tblPr>
        <w:tblW w:w="9917" w:type="dxa"/>
        <w:tblInd w:w="17" w:type="dxa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2790"/>
        <w:gridCol w:w="1260"/>
        <w:gridCol w:w="1173"/>
        <w:gridCol w:w="1173"/>
        <w:gridCol w:w="1174"/>
        <w:gridCol w:w="1173"/>
        <w:gridCol w:w="1174"/>
      </w:tblGrid>
      <w:tr w:rsidR="0027017A" w14:paraId="0301CCE8" w14:textId="77777777" w:rsidTr="00D62B46">
        <w:trPr>
          <w:trHeight w:val="244"/>
        </w:trPr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09EE7C84" w14:textId="77777777" w:rsidR="0027017A" w:rsidRDefault="0027017A" w:rsidP="00D62B46">
            <w:pPr>
              <w:spacing w:line="259" w:lineRule="auto"/>
            </w:pP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B7752" w14:textId="77777777" w:rsidR="0027017A" w:rsidRDefault="0027017A" w:rsidP="00D62B46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2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5471" w14:textId="77777777" w:rsidR="0027017A" w:rsidRDefault="0027017A" w:rsidP="00D62B46">
            <w:pPr>
              <w:spacing w:line="259" w:lineRule="auto"/>
              <w:ind w:left="31"/>
              <w:jc w:val="center"/>
            </w:pPr>
            <w:r>
              <w:rPr>
                <w:rFonts w:ascii="Arial" w:eastAsia="Arial" w:hAnsi="Arial"/>
                <w:b/>
              </w:rPr>
              <w:t>PLO4-CLO4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29BF" w14:textId="77777777" w:rsidR="0027017A" w:rsidRDefault="0027017A" w:rsidP="00D62B46">
            <w:pPr>
              <w:spacing w:line="259" w:lineRule="auto"/>
              <w:ind w:left="29"/>
              <w:jc w:val="center"/>
            </w:pPr>
            <w:r>
              <w:rPr>
                <w:rFonts w:ascii="Arial" w:eastAsia="Arial" w:hAnsi="Arial"/>
                <w:b/>
              </w:rPr>
              <w:t>PLO5-CLO5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7527" w14:textId="77777777" w:rsidR="0027017A" w:rsidRDefault="0027017A" w:rsidP="00D62B46">
            <w:pPr>
              <w:spacing w:line="259" w:lineRule="auto"/>
              <w:ind w:left="29"/>
              <w:jc w:val="center"/>
            </w:pPr>
            <w:r>
              <w:rPr>
                <w:rFonts w:ascii="Arial" w:eastAsia="Arial" w:hAnsi="Arial"/>
                <w:b/>
              </w:rPr>
              <w:t>PLO8-CLO6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6413E" w14:textId="77777777" w:rsidR="0027017A" w:rsidRDefault="0027017A" w:rsidP="00D62B46">
            <w:pPr>
              <w:spacing w:line="259" w:lineRule="auto"/>
              <w:ind w:left="29"/>
              <w:jc w:val="center"/>
            </w:pPr>
            <w:r>
              <w:rPr>
                <w:rFonts w:ascii="Arial" w:eastAsia="Arial" w:hAnsi="Arial"/>
                <w:b/>
              </w:rPr>
              <w:t>PLO9-CLO7</w:t>
            </w:r>
          </w:p>
        </w:tc>
      </w:tr>
      <w:tr w:rsidR="0027017A" w14:paraId="14153537" w14:textId="77777777" w:rsidTr="00D62B46">
        <w:trPr>
          <w:trHeight w:val="1540"/>
        </w:trPr>
        <w:tc>
          <w:tcPr>
            <w:tcW w:w="279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71E8A8A" w14:textId="77777777" w:rsidR="0027017A" w:rsidRDefault="0027017A" w:rsidP="00D62B46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Name 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B5BB0E" w14:textId="77777777" w:rsidR="0027017A" w:rsidRDefault="0027017A" w:rsidP="00D62B46">
            <w:pPr>
              <w:spacing w:line="259" w:lineRule="auto"/>
              <w:ind w:right="30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Reg. No 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D600A4" w14:textId="77777777" w:rsidR="0027017A" w:rsidRPr="00905215" w:rsidRDefault="0027017A" w:rsidP="00D62B46">
            <w:pPr>
              <w:spacing w:line="259" w:lineRule="auto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Viva / Quiz / Lab Performance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E39DBF" w14:textId="77777777" w:rsidR="0027017A" w:rsidRDefault="0027017A" w:rsidP="00D62B46">
            <w:pPr>
              <w:spacing w:line="259" w:lineRule="auto"/>
              <w:ind w:left="11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Analysis of data in Lab Report</w:t>
            </w:r>
          </w:p>
          <w:p w14:paraId="46278021" w14:textId="77777777" w:rsidR="0027017A" w:rsidRDefault="0027017A" w:rsidP="00D62B46">
            <w:pPr>
              <w:spacing w:line="259" w:lineRule="auto"/>
              <w:ind w:left="110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46B405C" w14:textId="77777777" w:rsidR="0027017A" w:rsidRDefault="0027017A" w:rsidP="00D62B46">
            <w:pPr>
              <w:spacing w:after="101" w:line="259" w:lineRule="auto"/>
              <w:ind w:left="31"/>
            </w:pPr>
            <w:r>
              <w:rPr>
                <w:rFonts w:ascii="Arial" w:eastAsia="Arial" w:hAnsi="Arial"/>
                <w:b/>
              </w:rPr>
              <w:t>Modern Tool Usage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910979" w14:textId="77777777" w:rsidR="0027017A" w:rsidRDefault="0027017A" w:rsidP="00D62B46">
            <w:pPr>
              <w:spacing w:after="101" w:line="259" w:lineRule="auto"/>
              <w:ind w:left="31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Ethics and Safety     </w:t>
            </w:r>
          </w:p>
          <w:p w14:paraId="44255121" w14:textId="77777777" w:rsidR="0027017A" w:rsidRDefault="0027017A" w:rsidP="00D62B46">
            <w:pPr>
              <w:spacing w:after="101" w:line="259" w:lineRule="auto"/>
              <w:ind w:left="31"/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A64796" w14:textId="77777777" w:rsidR="0027017A" w:rsidRDefault="0027017A" w:rsidP="00D62B46">
            <w:pPr>
              <w:spacing w:after="101" w:line="259" w:lineRule="auto"/>
              <w:ind w:left="31"/>
            </w:pPr>
            <w:r>
              <w:rPr>
                <w:rFonts w:ascii="Arial" w:eastAsia="Arial" w:hAnsi="Arial"/>
                <w:b/>
              </w:rPr>
              <w:t>Individual and Team Work</w:t>
            </w:r>
          </w:p>
        </w:tc>
      </w:tr>
      <w:tr w:rsidR="0027017A" w14:paraId="5B492DB7" w14:textId="77777777" w:rsidTr="00D62B46">
        <w:trPr>
          <w:trHeight w:val="244"/>
        </w:trPr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72BCB" w14:textId="77777777" w:rsidR="0027017A" w:rsidRDefault="0027017A" w:rsidP="00D62B46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7AFB1" w14:textId="77777777" w:rsidR="0027017A" w:rsidRDefault="0027017A" w:rsidP="00D62B46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BB78" w14:textId="77777777" w:rsidR="0027017A" w:rsidRPr="00905215" w:rsidRDefault="0027017A" w:rsidP="00D62B46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3BDD7" w14:textId="77777777" w:rsidR="0027017A" w:rsidRDefault="0027017A" w:rsidP="00D62B46">
            <w:pPr>
              <w:spacing w:line="259" w:lineRule="auto"/>
              <w:ind w:left="31"/>
            </w:pPr>
            <w:r>
              <w:rPr>
                <w:rFonts w:ascii="Arial" w:eastAsia="Arial" w:hAnsi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B360" w14:textId="77777777" w:rsidR="0027017A" w:rsidRDefault="0027017A" w:rsidP="00D62B46">
            <w:pPr>
              <w:spacing w:line="259" w:lineRule="auto"/>
              <w:ind w:left="29"/>
            </w:pPr>
            <w:r>
              <w:rPr>
                <w:rFonts w:ascii="Arial" w:eastAsia="Arial" w:hAnsi="Arial"/>
                <w:b/>
              </w:rPr>
              <w:t>5 Marks</w:t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54A6" w14:textId="77777777" w:rsidR="0027017A" w:rsidRDefault="0027017A" w:rsidP="00D62B46">
            <w:pPr>
              <w:spacing w:line="259" w:lineRule="auto"/>
              <w:ind w:left="29"/>
            </w:pPr>
            <w:r>
              <w:rPr>
                <w:rFonts w:ascii="Arial" w:eastAsia="Arial" w:hAnsi="Arial"/>
                <w:b/>
              </w:rPr>
              <w:t>5 Marks</w:t>
            </w:r>
          </w:p>
        </w:tc>
        <w:tc>
          <w:tcPr>
            <w:tcW w:w="1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837FF" w14:textId="77777777" w:rsidR="0027017A" w:rsidRDefault="0027017A" w:rsidP="00D62B46">
            <w:pPr>
              <w:spacing w:line="259" w:lineRule="auto"/>
              <w:ind w:left="29"/>
            </w:pPr>
            <w:r>
              <w:rPr>
                <w:rFonts w:ascii="Arial" w:eastAsia="Arial" w:hAnsi="Arial"/>
                <w:b/>
              </w:rPr>
              <w:t>5 Marks</w:t>
            </w:r>
          </w:p>
        </w:tc>
      </w:tr>
      <w:tr w:rsidR="0027017A" w14:paraId="28308FA7" w14:textId="77777777" w:rsidTr="00D62B46">
        <w:trPr>
          <w:trHeight w:val="90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BBDE4" w14:textId="77777777" w:rsidR="0027017A" w:rsidRDefault="0027017A" w:rsidP="00D62B46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A9B2" w14:textId="77777777" w:rsidR="0027017A" w:rsidRDefault="0027017A" w:rsidP="00D62B46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AF1A6" w14:textId="77777777" w:rsidR="0027017A" w:rsidRPr="00905215" w:rsidRDefault="0027017A" w:rsidP="00D62B46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53AED" w14:textId="77777777" w:rsidR="0027017A" w:rsidRDefault="0027017A" w:rsidP="00D62B46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9D32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54DD2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75625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  <w:tr w:rsidR="0027017A" w14:paraId="4B5DE58B" w14:textId="77777777" w:rsidTr="00D62B46">
        <w:trPr>
          <w:trHeight w:val="802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3B4B6" w14:textId="77777777" w:rsidR="0027017A" w:rsidRDefault="0027017A" w:rsidP="00D62B46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890E" w14:textId="77777777" w:rsidR="0027017A" w:rsidRDefault="0027017A" w:rsidP="00D62B46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96E2" w14:textId="77777777" w:rsidR="0027017A" w:rsidRPr="00905215" w:rsidRDefault="0027017A" w:rsidP="00D62B46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F29CE" w14:textId="77777777" w:rsidR="0027017A" w:rsidRDefault="0027017A" w:rsidP="00D62B46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852C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8D1CF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D08A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  <w:tr w:rsidR="0027017A" w14:paraId="0B138469" w14:textId="77777777" w:rsidTr="00D62B46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BF42A" w14:textId="77777777" w:rsidR="0027017A" w:rsidRDefault="0027017A" w:rsidP="00D62B46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EAF7" w14:textId="77777777" w:rsidR="0027017A" w:rsidRDefault="0027017A" w:rsidP="00D62B46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DB60" w14:textId="77777777" w:rsidR="0027017A" w:rsidRPr="00905215" w:rsidRDefault="0027017A" w:rsidP="00D62B46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8BCF4" w14:textId="77777777" w:rsidR="0027017A" w:rsidRDefault="0027017A" w:rsidP="00D62B46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B6A1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1E19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B763A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  <w:tr w:rsidR="0027017A" w14:paraId="67588A7F" w14:textId="77777777" w:rsidTr="00D62B46">
        <w:trPr>
          <w:trHeight w:val="87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B7502" w14:textId="77777777" w:rsidR="0027017A" w:rsidRDefault="0027017A" w:rsidP="00D62B46">
            <w:pPr>
              <w:spacing w:line="259" w:lineRule="auto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47E6E" w14:textId="77777777" w:rsidR="0027017A" w:rsidRDefault="0027017A" w:rsidP="00D62B46">
            <w:pPr>
              <w:spacing w:line="259" w:lineRule="auto"/>
              <w:ind w:left="27"/>
              <w:jc w:val="center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1E59" w14:textId="77777777" w:rsidR="0027017A" w:rsidRPr="00905215" w:rsidRDefault="0027017A" w:rsidP="00D62B46">
            <w:pPr>
              <w:spacing w:line="259" w:lineRule="auto"/>
              <w:ind w:left="31"/>
              <w:rPr>
                <w:rFonts w:ascii="Arial" w:eastAsia="Arial" w:hAnsi="Arial"/>
                <w:b/>
              </w:rPr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14BF" w14:textId="77777777" w:rsidR="0027017A" w:rsidRDefault="0027017A" w:rsidP="00D62B46">
            <w:pPr>
              <w:spacing w:line="259" w:lineRule="auto"/>
              <w:ind w:left="31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8CA1D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9593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CF67B" w14:textId="77777777" w:rsidR="0027017A" w:rsidRDefault="0027017A" w:rsidP="00D62B46">
            <w:pPr>
              <w:spacing w:line="259" w:lineRule="auto"/>
              <w:ind w:left="29"/>
            </w:pPr>
            <w:r w:rsidRPr="00905215">
              <w:rPr>
                <w:rFonts w:ascii="Arial" w:eastAsia="Arial" w:hAnsi="Arial"/>
                <w:b/>
              </w:rPr>
              <w:t xml:space="preserve"> </w:t>
            </w:r>
          </w:p>
        </w:tc>
      </w:tr>
    </w:tbl>
    <w:p w14:paraId="4AC624B8" w14:textId="77777777" w:rsidR="00A942B2" w:rsidRDefault="00A942B2" w:rsidP="00A942B2">
      <w:r>
        <w:br w:type="page"/>
      </w:r>
    </w:p>
    <w:p w14:paraId="2E7B86FA" w14:textId="77777777" w:rsidR="002341D7" w:rsidRDefault="002341D7" w:rsidP="00A942B2">
      <w:pPr>
        <w:rPr>
          <w:b/>
          <w:bCs/>
          <w:sz w:val="40"/>
          <w:szCs w:val="40"/>
        </w:rPr>
      </w:pPr>
    </w:p>
    <w:p w14:paraId="53F60062" w14:textId="77777777" w:rsidR="00A942B2" w:rsidRDefault="003F555C" w:rsidP="00A942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Lab9</w:t>
      </w:r>
      <w:r w:rsidR="00A942B2" w:rsidRPr="00070FB8">
        <w:rPr>
          <w:b/>
          <w:bCs/>
          <w:sz w:val="40"/>
          <w:szCs w:val="40"/>
        </w:rPr>
        <w:t xml:space="preserve">: </w:t>
      </w:r>
      <w:r w:rsidR="00A942B2" w:rsidRPr="009F0E79">
        <w:rPr>
          <w:b/>
          <w:bCs/>
          <w:sz w:val="40"/>
          <w:szCs w:val="40"/>
        </w:rPr>
        <w:t>FIR filter design using Windowing</w:t>
      </w:r>
    </w:p>
    <w:p w14:paraId="1F798818" w14:textId="77777777" w:rsidR="00A942B2" w:rsidRPr="00E458FF" w:rsidRDefault="00736B7A" w:rsidP="00A942B2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4F4B0" wp14:editId="09ABFDA0">
                <wp:simplePos x="0" y="0"/>
                <wp:positionH relativeFrom="column">
                  <wp:posOffset>-112395</wp:posOffset>
                </wp:positionH>
                <wp:positionV relativeFrom="paragraph">
                  <wp:posOffset>134620</wp:posOffset>
                </wp:positionV>
                <wp:extent cx="6459855" cy="2319020"/>
                <wp:effectExtent l="78105" t="73660" r="5715" b="762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319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3F73F6" w14:textId="77777777" w:rsidR="00A942B2" w:rsidRDefault="00A942B2" w:rsidP="00A94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EF7076"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  <w:t>Objectives</w:t>
                            </w:r>
                          </w:p>
                          <w:p w14:paraId="6E504AA7" w14:textId="77777777" w:rsidR="00A942B2" w:rsidRPr="00EF7076" w:rsidRDefault="00A942B2" w:rsidP="00A942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194CE1E8" w14:textId="77777777" w:rsidR="00A942B2" w:rsidRDefault="00A942B2" w:rsidP="00A942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The principal objective of this lab is to demonstrate FIR Filter design using windowing.</w:t>
                            </w:r>
                          </w:p>
                          <w:p w14:paraId="358330DD" w14:textId="77777777" w:rsidR="00A942B2" w:rsidRPr="00173266" w:rsidRDefault="00A942B2" w:rsidP="00A942B2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ind w:left="36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173266"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  <w:t>In addition, linear phase filters will also be demonstrated:</w:t>
                            </w:r>
                          </w:p>
                          <w:p w14:paraId="04F64EE1" w14:textId="77777777" w:rsidR="00A942B2" w:rsidRDefault="00A942B2" w:rsidP="00BC35AC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4F4B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8.85pt;margin-top:10.6pt;width:508.65pt;height:18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">
                <v:shadow on="t" opacity=".5" offset="-6pt,-6pt"/>
                <v:textbox>
                  <w:txbxContent>
                    <w:p w14:paraId="053F73F6" w14:textId="77777777" w:rsidR="00A942B2" w:rsidRDefault="00A942B2" w:rsidP="00A94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</w:pPr>
                      <w:r w:rsidRPr="00EF7076"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  <w:t>Objectives</w:t>
                      </w:r>
                    </w:p>
                    <w:p w14:paraId="6E504AA7" w14:textId="77777777" w:rsidR="00A942B2" w:rsidRPr="00EF7076" w:rsidRDefault="00A942B2" w:rsidP="00A942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3"/>
                          <w:szCs w:val="23"/>
                        </w:rPr>
                      </w:pPr>
                    </w:p>
                    <w:p w14:paraId="194CE1E8" w14:textId="77777777" w:rsidR="00A942B2" w:rsidRDefault="00A942B2" w:rsidP="00A942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The principal objective of this lab is to demonstrate FIR Filter design using windowing.</w:t>
                      </w:r>
                    </w:p>
                    <w:p w14:paraId="358330DD" w14:textId="77777777" w:rsidR="00A942B2" w:rsidRPr="00173266" w:rsidRDefault="00A942B2" w:rsidP="00A942B2">
                      <w:pPr>
                        <w:autoSpaceDE w:val="0"/>
                        <w:autoSpaceDN w:val="0"/>
                        <w:adjustRightInd w:val="0"/>
                        <w:spacing w:after="0"/>
                        <w:ind w:left="360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  <w:r w:rsidRPr="00173266"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  <w:t>In addition, linear phase filters will also be demonstrated:</w:t>
                      </w:r>
                    </w:p>
                    <w:p w14:paraId="04F64EE1" w14:textId="77777777" w:rsidR="00A942B2" w:rsidRDefault="00A942B2" w:rsidP="00BC35AC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rFonts w:ascii="Arial" w:hAnsi="Arial" w:cs="Arial"/>
                          <w:color w:val="000000"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66C80E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46157191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3FB28F28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402AD64F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466C7A4D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4A9CC180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7AB82A0E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06326422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5638285E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43718AF2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75EC35DC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01DB31DC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51147EFE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1A58A75A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5618E057" w14:textId="77777777" w:rsidR="00A942B2" w:rsidRPr="00E458FF" w:rsidRDefault="00A942B2" w:rsidP="00A942B2">
      <w:pPr>
        <w:spacing w:after="0" w:line="240" w:lineRule="auto"/>
        <w:rPr>
          <w:rFonts w:ascii="Times New Roman" w:hAnsi="Times New Roman"/>
        </w:rPr>
      </w:pPr>
    </w:p>
    <w:p w14:paraId="13634FBC" w14:textId="77777777" w:rsidR="00A942B2" w:rsidRDefault="00A942B2" w:rsidP="00A942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3F6A8E0" w14:textId="77777777" w:rsidR="00A942B2" w:rsidRDefault="00A942B2" w:rsidP="00A942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8B98174" w14:textId="77777777" w:rsidR="00A174AE" w:rsidRPr="00A174AE" w:rsidRDefault="00A174AE" w:rsidP="00A174AE">
      <w:pPr>
        <w:spacing w:after="0" w:line="0" w:lineRule="atLeast"/>
        <w:ind w:left="20"/>
        <w:rPr>
          <w:rFonts w:ascii="Times New Roman" w:hAnsi="Times New Roman" w:cs="Arial"/>
          <w:b/>
          <w:sz w:val="24"/>
          <w:szCs w:val="20"/>
        </w:rPr>
      </w:pPr>
      <w:r w:rsidRPr="00A174AE">
        <w:rPr>
          <w:rFonts w:ascii="Times New Roman" w:hAnsi="Times New Roman" w:cs="Arial"/>
          <w:b/>
          <w:sz w:val="24"/>
          <w:szCs w:val="20"/>
        </w:rPr>
        <w:t>Lab Instructions</w:t>
      </w:r>
    </w:p>
    <w:p w14:paraId="4FA7FE14" w14:textId="77777777" w:rsidR="00A174AE" w:rsidRPr="00A174AE" w:rsidRDefault="00A174AE" w:rsidP="00A174AE">
      <w:pPr>
        <w:spacing w:after="0" w:line="6" w:lineRule="exact"/>
        <w:rPr>
          <w:rFonts w:ascii="Times New Roman" w:hAnsi="Times New Roman" w:cs="Arial"/>
          <w:sz w:val="20"/>
          <w:szCs w:val="20"/>
        </w:rPr>
      </w:pPr>
    </w:p>
    <w:p w14:paraId="7ACB3548" w14:textId="77777777" w:rsidR="00A174AE" w:rsidRPr="00A174AE" w:rsidRDefault="00A174AE" w:rsidP="00A174A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eastAsia="Calibri" w:hAnsi="Times New Roman" w:cs="Arial"/>
          <w:sz w:val="20"/>
          <w:szCs w:val="20"/>
        </w:rPr>
      </w:pPr>
      <w:r w:rsidRPr="00A174AE">
        <w:rPr>
          <w:rFonts w:ascii="Times New Roman" w:eastAsia="Calibri" w:hAnsi="Times New Roman" w:cs="Arial"/>
          <w:sz w:val="20"/>
          <w:szCs w:val="20"/>
        </w:rPr>
        <w:t>The students should perform and demonstrate each lab task separately for step-wise evaluation (please ensure that course instructor/lab engineer has signed each step after ascertaining its functional verification)</w:t>
      </w:r>
    </w:p>
    <w:p w14:paraId="60C7FA33" w14:textId="77777777" w:rsidR="00A174AE" w:rsidRPr="00A174AE" w:rsidRDefault="00A174AE" w:rsidP="00A174A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 w:hanging="450"/>
        <w:contextualSpacing/>
        <w:jc w:val="both"/>
        <w:rPr>
          <w:rFonts w:ascii="Times New Roman" w:eastAsia="Calibri" w:hAnsi="Times New Roman" w:cs="Arial"/>
          <w:sz w:val="20"/>
          <w:szCs w:val="20"/>
        </w:rPr>
      </w:pPr>
      <w:r w:rsidRPr="00A174AE">
        <w:rPr>
          <w:rFonts w:ascii="Times New Roman" w:eastAsia="Calibri" w:hAnsi="Times New Roman" w:cs="Arial"/>
          <w:sz w:val="20"/>
          <w:szCs w:val="20"/>
        </w:rPr>
        <w:t>Each group shall submit one lab report on LMS within 6 days after lab is conducted. Lab report submitted via email will not be graded.</w:t>
      </w:r>
    </w:p>
    <w:p w14:paraId="72D657DB" w14:textId="77777777" w:rsidR="00A174AE" w:rsidRPr="00A174AE" w:rsidRDefault="00A174AE" w:rsidP="00A174AE">
      <w:pPr>
        <w:spacing w:after="0" w:line="240" w:lineRule="auto"/>
        <w:rPr>
          <w:rFonts w:ascii="Times New Roman" w:eastAsia="Calibri" w:hAnsi="Times New Roman" w:cs="Arial"/>
          <w:sz w:val="20"/>
          <w:szCs w:val="20"/>
        </w:rPr>
      </w:pPr>
      <w:r w:rsidRPr="00A174AE">
        <w:rPr>
          <w:rFonts w:ascii="Times New Roman" w:eastAsia="Calibri" w:hAnsi="Times New Roman" w:cs="Arial"/>
          <w:sz w:val="20"/>
          <w:szCs w:val="20"/>
        </w:rPr>
        <w:t xml:space="preserve">. Students are however encouraged to practice on their own in spare time for enhancing their </w:t>
      </w:r>
    </w:p>
    <w:p w14:paraId="23F56AE4" w14:textId="77777777" w:rsidR="00A174AE" w:rsidRPr="00A174AE" w:rsidRDefault="00A174AE" w:rsidP="00A174AE">
      <w:pPr>
        <w:spacing w:after="0" w:line="6" w:lineRule="exact"/>
        <w:rPr>
          <w:rFonts w:ascii="Times New Roman" w:hAnsi="Times New Roman" w:cs="Arial"/>
          <w:sz w:val="20"/>
          <w:szCs w:val="20"/>
        </w:rPr>
      </w:pPr>
    </w:p>
    <w:p w14:paraId="191269E6" w14:textId="77777777" w:rsidR="00A174AE" w:rsidRPr="00A174AE" w:rsidRDefault="00A174AE" w:rsidP="00A174AE">
      <w:pPr>
        <w:spacing w:after="0" w:line="0" w:lineRule="atLeast"/>
        <w:ind w:left="20"/>
        <w:rPr>
          <w:rFonts w:ascii="Times New Roman" w:hAnsi="Times New Roman" w:cs="Arial"/>
          <w:b/>
          <w:sz w:val="24"/>
          <w:szCs w:val="20"/>
        </w:rPr>
      </w:pPr>
      <w:r w:rsidRPr="00A174AE">
        <w:rPr>
          <w:rFonts w:ascii="Times New Roman" w:hAnsi="Times New Roman" w:cs="Arial"/>
          <w:b/>
          <w:sz w:val="24"/>
          <w:szCs w:val="20"/>
        </w:rPr>
        <w:t>Lab Report Instructions</w:t>
      </w:r>
    </w:p>
    <w:p w14:paraId="72755174" w14:textId="77777777" w:rsidR="00A174AE" w:rsidRPr="00A174AE" w:rsidRDefault="00A174AE" w:rsidP="00A174AE">
      <w:pPr>
        <w:spacing w:after="0" w:line="59" w:lineRule="exact"/>
        <w:rPr>
          <w:rFonts w:ascii="Times New Roman" w:hAnsi="Times New Roman" w:cs="Arial"/>
          <w:sz w:val="20"/>
          <w:szCs w:val="20"/>
        </w:rPr>
      </w:pPr>
    </w:p>
    <w:p w14:paraId="19C2B220" w14:textId="77777777" w:rsidR="00A174AE" w:rsidRPr="00A174AE" w:rsidRDefault="00A174AE" w:rsidP="00A174AE">
      <w:pPr>
        <w:spacing w:after="0" w:line="203" w:lineRule="auto"/>
        <w:ind w:left="20" w:right="440"/>
        <w:rPr>
          <w:rFonts w:eastAsia="Calibri" w:cs="Arial"/>
          <w:szCs w:val="20"/>
        </w:rPr>
      </w:pPr>
      <w:r w:rsidRPr="00A174AE">
        <w:rPr>
          <w:rFonts w:eastAsia="Calibri" w:cs="Arial"/>
          <w:szCs w:val="20"/>
        </w:rPr>
        <w:t>All questions should be answered precisely to get maximum credit. Lab report must ensure following items:</w:t>
      </w:r>
    </w:p>
    <w:p w14:paraId="5D382727" w14:textId="77777777" w:rsidR="00A174AE" w:rsidRPr="00A174AE" w:rsidRDefault="00A174AE" w:rsidP="00A174AE">
      <w:pPr>
        <w:spacing w:after="0" w:line="20" w:lineRule="exact"/>
        <w:rPr>
          <w:rFonts w:ascii="Times New Roman" w:hAnsi="Times New Roman" w:cs="Arial"/>
          <w:sz w:val="20"/>
          <w:szCs w:val="20"/>
        </w:rPr>
      </w:pPr>
    </w:p>
    <w:p w14:paraId="4E42DF7B" w14:textId="77777777" w:rsidR="00A174AE" w:rsidRPr="00A174AE" w:rsidRDefault="00A174AE" w:rsidP="00A174AE">
      <w:pPr>
        <w:spacing w:after="0" w:line="253" w:lineRule="exact"/>
        <w:ind w:left="380"/>
        <w:rPr>
          <w:rFonts w:ascii="Times New Roman" w:hAnsi="Times New Roman" w:cs="Arial"/>
          <w:szCs w:val="20"/>
        </w:rPr>
      </w:pPr>
      <w:r w:rsidRPr="00A174AE">
        <w:rPr>
          <w:rFonts w:ascii="Times New Roman" w:hAnsi="Times New Roman" w:cs="Arial"/>
          <w:szCs w:val="20"/>
        </w:rPr>
        <w:t>Lab objectives</w:t>
      </w:r>
    </w:p>
    <w:p w14:paraId="76844321" w14:textId="77777777" w:rsidR="00A174AE" w:rsidRPr="00A174AE" w:rsidRDefault="00A174AE" w:rsidP="00A174AE">
      <w:pPr>
        <w:spacing w:after="0" w:line="1" w:lineRule="exact"/>
        <w:rPr>
          <w:rFonts w:ascii="Times New Roman" w:hAnsi="Times New Roman" w:cs="Arial"/>
          <w:sz w:val="20"/>
          <w:szCs w:val="20"/>
        </w:rPr>
      </w:pPr>
    </w:p>
    <w:p w14:paraId="4B1033D6" w14:textId="77777777" w:rsidR="00A174AE" w:rsidRPr="00A174AE" w:rsidRDefault="00A174AE" w:rsidP="00A174AE">
      <w:pPr>
        <w:spacing w:after="0" w:line="253" w:lineRule="exact"/>
        <w:ind w:left="380"/>
        <w:rPr>
          <w:rFonts w:ascii="Times New Roman" w:hAnsi="Times New Roman" w:cs="Arial"/>
          <w:szCs w:val="20"/>
        </w:rPr>
      </w:pPr>
      <w:r w:rsidRPr="00A174AE">
        <w:rPr>
          <w:rFonts w:ascii="Times New Roman" w:hAnsi="Times New Roman" w:cs="Arial"/>
          <w:szCs w:val="20"/>
        </w:rPr>
        <w:t>MATLAB/C codes</w:t>
      </w:r>
    </w:p>
    <w:p w14:paraId="47A1737B" w14:textId="77777777" w:rsidR="00A174AE" w:rsidRPr="00A174AE" w:rsidRDefault="00A174AE" w:rsidP="00A174AE">
      <w:pPr>
        <w:spacing w:after="0" w:line="7" w:lineRule="exact"/>
        <w:rPr>
          <w:rFonts w:ascii="Times New Roman" w:hAnsi="Times New Roman" w:cs="Arial"/>
          <w:sz w:val="20"/>
          <w:szCs w:val="20"/>
        </w:rPr>
      </w:pPr>
    </w:p>
    <w:p w14:paraId="17D80E40" w14:textId="77777777" w:rsidR="00A174AE" w:rsidRPr="00A174AE" w:rsidRDefault="00A174AE" w:rsidP="00A174AE">
      <w:pPr>
        <w:spacing w:after="0" w:line="249" w:lineRule="exact"/>
        <w:ind w:left="380" w:right="3920" w:firstLine="10"/>
        <w:rPr>
          <w:rFonts w:ascii="Times New Roman" w:hAnsi="Times New Roman" w:cs="Arial"/>
          <w:szCs w:val="20"/>
        </w:rPr>
      </w:pPr>
      <w:r w:rsidRPr="00A174AE">
        <w:rPr>
          <w:rFonts w:ascii="Times New Roman" w:hAnsi="Times New Roman" w:cs="Arial"/>
          <w:szCs w:val="20"/>
        </w:rPr>
        <w:t>Results (graphs/tables) duly commented and discussed       Conclusion</w:t>
      </w:r>
    </w:p>
    <w:p w14:paraId="56A77B8D" w14:textId="77777777" w:rsidR="00A174AE" w:rsidRPr="00A174AE" w:rsidRDefault="00A174AE" w:rsidP="00A174AE">
      <w:pPr>
        <w:spacing w:after="0" w:line="20" w:lineRule="exact"/>
        <w:rPr>
          <w:rFonts w:ascii="Times New Roman" w:hAnsi="Times New Roman" w:cs="Arial"/>
          <w:sz w:val="20"/>
          <w:szCs w:val="20"/>
        </w:rPr>
      </w:pPr>
      <w:r>
        <w:rPr>
          <w:rFonts w:ascii="Times New Roman" w:hAnsi="Times New Roman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2D9601" wp14:editId="3DE064A7">
                <wp:simplePos x="0" y="0"/>
                <wp:positionH relativeFrom="column">
                  <wp:posOffset>-7620</wp:posOffset>
                </wp:positionH>
                <wp:positionV relativeFrom="paragraph">
                  <wp:posOffset>2037715</wp:posOffset>
                </wp:positionV>
                <wp:extent cx="5796280" cy="0"/>
                <wp:effectExtent l="24130" t="24765" r="27940" b="2286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65E09" id="Straight Connector 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60.45pt" to="455.8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" strokecolor="#622423" strokeweight="3pt"/>
            </w:pict>
          </mc:Fallback>
        </mc:AlternateContent>
      </w:r>
      <w:r>
        <w:rPr>
          <w:rFonts w:ascii="Times New Roman" w:hAnsi="Times New Roman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822EA9" wp14:editId="7144FAFC">
                <wp:simplePos x="0" y="0"/>
                <wp:positionH relativeFrom="column">
                  <wp:posOffset>-7620</wp:posOffset>
                </wp:positionH>
                <wp:positionV relativeFrom="paragraph">
                  <wp:posOffset>2070100</wp:posOffset>
                </wp:positionV>
                <wp:extent cx="5796280" cy="0"/>
                <wp:effectExtent l="5080" t="9525" r="8890" b="952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28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609C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63pt" to="455.8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" strokecolor="#622423" strokeweight=".72pt"/>
            </w:pict>
          </mc:Fallback>
        </mc:AlternateContent>
      </w:r>
    </w:p>
    <w:p w14:paraId="723BA2F1" w14:textId="77777777" w:rsidR="00A174AE" w:rsidRPr="00A174AE" w:rsidRDefault="00A174AE" w:rsidP="00A174AE">
      <w:pPr>
        <w:spacing w:after="0" w:line="200" w:lineRule="exact"/>
        <w:rPr>
          <w:rFonts w:ascii="Times New Roman" w:hAnsi="Times New Roman" w:cs="Arial"/>
          <w:sz w:val="20"/>
          <w:szCs w:val="20"/>
        </w:rPr>
      </w:pPr>
      <w:r w:rsidRPr="00A174AE">
        <w:rPr>
          <w:rFonts w:ascii="Times New Roman" w:hAnsi="Times New Roman" w:cs="Arial"/>
          <w:sz w:val="20"/>
          <w:szCs w:val="20"/>
        </w:rPr>
        <w:t xml:space="preserve">   </w:t>
      </w:r>
    </w:p>
    <w:p w14:paraId="74E6E5C4" w14:textId="77777777" w:rsidR="00A942B2" w:rsidRPr="00753F83" w:rsidRDefault="00A942B2" w:rsidP="00A942B2">
      <w:pPr>
        <w:pStyle w:val="Heading1"/>
        <w:numPr>
          <w:ilvl w:val="0"/>
          <w:numId w:val="0"/>
        </w:numPr>
        <w:tabs>
          <w:tab w:val="num" w:pos="432"/>
        </w:tabs>
        <w:ind w:left="432" w:hanging="432"/>
      </w:pPr>
      <w:r w:rsidRPr="00753F83">
        <w:lastRenderedPageBreak/>
        <w:t xml:space="preserve">FIR Window Filter Design with </w:t>
      </w:r>
      <w:r>
        <w:t>MATLAB</w:t>
      </w:r>
    </w:p>
    <w:p w14:paraId="590997E6" w14:textId="77777777" w:rsidR="00973EBC" w:rsidRDefault="00973EBC" w:rsidP="00A942B2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</w:pPr>
      <w:r>
        <w:rPr>
          <w:noProof/>
        </w:rPr>
        <w:drawing>
          <wp:inline distT="0" distB="0" distL="0" distR="0" wp14:anchorId="7E5D7D78" wp14:editId="63A36266">
            <wp:extent cx="5943600" cy="284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2A98" w14:textId="77777777" w:rsidR="00EB1D24" w:rsidRDefault="00EB1D24" w:rsidP="00EB1D24">
      <w:r>
        <w:rPr>
          <w:noProof/>
        </w:rPr>
        <w:drawing>
          <wp:inline distT="0" distB="0" distL="0" distR="0" wp14:anchorId="0E02BBFF" wp14:editId="19F2F06B">
            <wp:extent cx="5943600" cy="329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F378" w14:textId="77777777" w:rsidR="00BE7756" w:rsidRDefault="00BE7756" w:rsidP="00EB1D24">
      <w:r>
        <w:rPr>
          <w:noProof/>
        </w:rPr>
        <w:lastRenderedPageBreak/>
        <w:drawing>
          <wp:inline distT="0" distB="0" distL="0" distR="0" wp14:anchorId="17FDF6FD" wp14:editId="04F911A5">
            <wp:extent cx="5943600" cy="3658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0BCD" w14:textId="77777777" w:rsidR="00BB4546" w:rsidRPr="00EB1D24" w:rsidRDefault="00BB4546" w:rsidP="00EB1D24">
      <w:r w:rsidRPr="00BB4546">
        <w:rPr>
          <w:noProof/>
        </w:rPr>
        <w:drawing>
          <wp:inline distT="0" distB="0" distL="0" distR="0" wp14:anchorId="6226903A" wp14:editId="7C77DE21">
            <wp:extent cx="7400925" cy="2645410"/>
            <wp:effectExtent l="0" t="0" r="9525" b="2540"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DDBC5EE" w14:textId="77777777" w:rsidR="00A942B2" w:rsidRPr="00B513BF" w:rsidRDefault="00A942B2" w:rsidP="00A942B2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</w:pPr>
      <w:r w:rsidRPr="00B513BF">
        <w:t>LINEAR-PHASE FIR FILTER:</w:t>
      </w:r>
    </w:p>
    <w:p w14:paraId="734539F0" w14:textId="77777777" w:rsidR="00A942B2" w:rsidRPr="00E458FF" w:rsidRDefault="00A942B2" w:rsidP="00A942B2">
      <w:pPr>
        <w:jc w:val="both"/>
      </w:pPr>
      <w:r w:rsidRPr="00E458FF">
        <w:t xml:space="preserve">Shapes of impulse and frequency responses and locations of system function zeros of linear-phase FIR filters will be discussed. Let </w:t>
      </w:r>
      <w:r w:rsidRPr="00E458FF">
        <w:rPr>
          <w:position w:val="-14"/>
        </w:rPr>
        <w:object w:dxaOrig="540" w:dyaOrig="400" w14:anchorId="1D918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.75pt" o:ole="">
            <v:imagedata r:id="rId14" o:title=""/>
          </v:shape>
          <o:OLEObject Type="Embed" ProgID="Equation.DSMT4" ShapeID="_x0000_i1025" DrawAspect="Content" ObjectID="_1669235333" r:id="rId15"/>
        </w:object>
      </w:r>
      <w:r w:rsidRPr="00E458FF">
        <w:t xml:space="preserve">, </w:t>
      </w:r>
      <w:r w:rsidRPr="00E458FF">
        <w:rPr>
          <w:position w:val="-6"/>
        </w:rPr>
        <w:object w:dxaOrig="1280" w:dyaOrig="279" w14:anchorId="73383C30">
          <v:shape id="_x0000_i1026" type="#_x0000_t75" style="width:62.25pt;height:15pt" o:ole="">
            <v:imagedata r:id="rId16" o:title=""/>
          </v:shape>
          <o:OLEObject Type="Embed" ProgID="Equation.DSMT4" ShapeID="_x0000_i1026" DrawAspect="Content" ObjectID="_1669235334" r:id="rId17"/>
        </w:object>
      </w:r>
      <w:r w:rsidRPr="00E458FF">
        <w:t xml:space="preserve"> be the impulse response of length (or duration) </w:t>
      </w:r>
      <w:r w:rsidRPr="00E458FF">
        <w:rPr>
          <w:i/>
        </w:rPr>
        <w:t>M</w:t>
      </w:r>
      <w:r w:rsidRPr="00E458FF">
        <w:t xml:space="preserve">. Then the system function is </w:t>
      </w:r>
    </w:p>
    <w:p w14:paraId="41CC9D68" w14:textId="77777777" w:rsidR="00A942B2" w:rsidRPr="00E458FF" w:rsidRDefault="00A942B2" w:rsidP="00A942B2">
      <w:pPr>
        <w:jc w:val="both"/>
      </w:pPr>
      <w:r w:rsidRPr="00E458FF">
        <w:rPr>
          <w:position w:val="-28"/>
        </w:rPr>
        <w:object w:dxaOrig="4040" w:dyaOrig="680" w14:anchorId="4F69E2BD">
          <v:shape id="_x0000_i1027" type="#_x0000_t75" style="width:200.25pt;height:34.5pt" o:ole="">
            <v:imagedata r:id="rId18" o:title=""/>
          </v:shape>
          <o:OLEObject Type="Embed" ProgID="Equation.DSMT4" ShapeID="_x0000_i1027" DrawAspect="Content" ObjectID="_1669235335" r:id="rId19"/>
        </w:object>
      </w:r>
    </w:p>
    <w:p w14:paraId="61BF63F0" w14:textId="77777777" w:rsidR="00A942B2" w:rsidRPr="00E458FF" w:rsidRDefault="00A942B2" w:rsidP="00A942B2">
      <w:pPr>
        <w:jc w:val="both"/>
      </w:pPr>
      <w:r w:rsidRPr="00E458FF">
        <w:lastRenderedPageBreak/>
        <w:t xml:space="preserve">which has </w:t>
      </w:r>
      <w:r w:rsidRPr="00E458FF">
        <w:rPr>
          <w:position w:val="-14"/>
        </w:rPr>
        <w:object w:dxaOrig="760" w:dyaOrig="400" w14:anchorId="2C2C5CAE">
          <v:shape id="_x0000_i1028" type="#_x0000_t75" style="width:37.5pt;height:18.75pt" o:ole="">
            <v:imagedata r:id="rId20" o:title=""/>
          </v:shape>
          <o:OLEObject Type="Embed" ProgID="Equation.DSMT4" ShapeID="_x0000_i1028" DrawAspect="Content" ObjectID="_1669235336" r:id="rId21"/>
        </w:object>
      </w:r>
      <w:r w:rsidRPr="00E458FF">
        <w:t xml:space="preserve"> poles at the origin </w:t>
      </w:r>
      <w:r w:rsidRPr="00E458FF">
        <w:rPr>
          <w:i/>
        </w:rPr>
        <w:t>z = 0</w:t>
      </w:r>
      <w:r w:rsidRPr="00E458FF">
        <w:t xml:space="preserve"> (trivial poles) and </w:t>
      </w:r>
      <w:r w:rsidRPr="00E458FF">
        <w:rPr>
          <w:position w:val="-14"/>
        </w:rPr>
        <w:object w:dxaOrig="760" w:dyaOrig="400" w14:anchorId="3CEC47E4">
          <v:shape id="_x0000_i1029" type="#_x0000_t75" style="width:37.5pt;height:18.75pt" o:ole="">
            <v:imagedata r:id="rId20" o:title=""/>
          </v:shape>
          <o:OLEObject Type="Embed" ProgID="Equation.DSMT4" ShapeID="_x0000_i1029" DrawAspect="Content" ObjectID="_1669235337" r:id="rId22"/>
        </w:object>
      </w:r>
      <w:r w:rsidRPr="00E458FF">
        <w:t xml:space="preserve"> zeros located anywhere in the z-plane. The frequency response function is</w:t>
      </w:r>
    </w:p>
    <w:p w14:paraId="0669E122" w14:textId="77777777" w:rsidR="00A942B2" w:rsidRPr="00E458FF" w:rsidRDefault="00A942B2" w:rsidP="00A942B2">
      <w:pPr>
        <w:jc w:val="center"/>
      </w:pPr>
      <w:r w:rsidRPr="00E458FF">
        <w:rPr>
          <w:position w:val="-28"/>
        </w:rPr>
        <w:object w:dxaOrig="3600" w:dyaOrig="680" w14:anchorId="4F8ED702">
          <v:shape id="_x0000_i1030" type="#_x0000_t75" style="width:180pt;height:34.5pt" o:ole="">
            <v:imagedata r:id="rId23" o:title=""/>
          </v:shape>
          <o:OLEObject Type="Embed" ProgID="Equation.DSMT4" ShapeID="_x0000_i1030" DrawAspect="Content" ObjectID="_1669235338" r:id="rId24"/>
        </w:object>
      </w:r>
    </w:p>
    <w:p w14:paraId="26EE7AE4" w14:textId="77777777" w:rsidR="00A942B2" w:rsidRDefault="00A942B2" w:rsidP="00A942B2">
      <w:pPr>
        <w:spacing w:line="360" w:lineRule="auto"/>
        <w:rPr>
          <w:b/>
          <w:sz w:val="24"/>
          <w:szCs w:val="24"/>
          <w:u w:val="single"/>
        </w:rPr>
      </w:pPr>
      <w:r w:rsidRPr="00B513BF">
        <w:rPr>
          <w:b/>
          <w:sz w:val="24"/>
          <w:szCs w:val="24"/>
          <w:u w:val="single"/>
        </w:rPr>
        <w:t>WINDOW DESIGN TECHNIQUES</w:t>
      </w:r>
    </w:p>
    <w:p w14:paraId="25ED56BE" w14:textId="77777777" w:rsidR="00973EBC" w:rsidRPr="00B513BF" w:rsidRDefault="00973EBC" w:rsidP="00A942B2">
      <w:pPr>
        <w:spacing w:line="360" w:lineRule="auto"/>
        <w:rPr>
          <w:b/>
          <w:sz w:val="24"/>
          <w:szCs w:val="24"/>
          <w:u w:val="single"/>
        </w:rPr>
      </w:pPr>
    </w:p>
    <w:p w14:paraId="1D258FAB" w14:textId="77777777" w:rsidR="00A942B2" w:rsidRPr="00E458FF" w:rsidRDefault="00A942B2" w:rsidP="00A942B2">
      <w:pPr>
        <w:jc w:val="center"/>
      </w:pPr>
      <w:r w:rsidRPr="00E458FF">
        <w:t>Summary of commonly used window function characteristics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2"/>
        <w:gridCol w:w="2322"/>
        <w:gridCol w:w="2322"/>
        <w:gridCol w:w="2322"/>
      </w:tblGrid>
      <w:tr w:rsidR="00A942B2" w:rsidRPr="00F31CC3" w14:paraId="37B6BB5B" w14:textId="77777777" w:rsidTr="00B45DD7">
        <w:tc>
          <w:tcPr>
            <w:tcW w:w="2322" w:type="dxa"/>
          </w:tcPr>
          <w:p w14:paraId="45054207" w14:textId="77777777" w:rsidR="00A942B2" w:rsidRPr="00F31CC3" w:rsidRDefault="00A942B2" w:rsidP="00B45DD7">
            <w:pPr>
              <w:jc w:val="center"/>
            </w:pPr>
            <w:r w:rsidRPr="00F31CC3">
              <w:t>Window</w:t>
            </w:r>
          </w:p>
          <w:p w14:paraId="75C2D524" w14:textId="77777777" w:rsidR="00A942B2" w:rsidRPr="00F31CC3" w:rsidRDefault="00A942B2" w:rsidP="00B45DD7">
            <w:pPr>
              <w:jc w:val="center"/>
            </w:pPr>
            <w:r w:rsidRPr="00F31CC3">
              <w:t>Name</w:t>
            </w:r>
          </w:p>
        </w:tc>
        <w:tc>
          <w:tcPr>
            <w:tcW w:w="2322" w:type="dxa"/>
          </w:tcPr>
          <w:p w14:paraId="4E77B4AC" w14:textId="77777777" w:rsidR="00A942B2" w:rsidRPr="00F31CC3" w:rsidRDefault="00A942B2" w:rsidP="00B45DD7">
            <w:pPr>
              <w:jc w:val="center"/>
            </w:pPr>
            <w:r w:rsidRPr="00F31CC3">
              <w:t>Transition Approximate</w:t>
            </w:r>
          </w:p>
        </w:tc>
        <w:tc>
          <w:tcPr>
            <w:tcW w:w="2322" w:type="dxa"/>
          </w:tcPr>
          <w:p w14:paraId="615B0838" w14:textId="77777777" w:rsidR="00A942B2" w:rsidRPr="00F31CC3" w:rsidRDefault="00A942B2" w:rsidP="00B45DD7">
            <w:pPr>
              <w:jc w:val="center"/>
            </w:pPr>
            <w:r w:rsidRPr="00F31CC3">
              <w:t xml:space="preserve">Width </w:t>
            </w:r>
            <w:r w:rsidRPr="00F31CC3">
              <w:rPr>
                <w:position w:val="-6"/>
              </w:rPr>
              <w:object w:dxaOrig="380" w:dyaOrig="279" w14:anchorId="35DB581F">
                <v:shape id="_x0000_i1031" type="#_x0000_t75" style="width:17.25pt;height:15pt" o:ole="">
                  <v:imagedata r:id="rId25" o:title=""/>
                </v:shape>
                <o:OLEObject Type="Embed" ProgID="Equation.DSMT4" ShapeID="_x0000_i1031" DrawAspect="Content" ObjectID="_1669235339" r:id="rId26"/>
              </w:object>
            </w:r>
            <w:r w:rsidRPr="00F31CC3">
              <w:t xml:space="preserve"> Exact Values</w:t>
            </w:r>
          </w:p>
        </w:tc>
        <w:tc>
          <w:tcPr>
            <w:tcW w:w="2322" w:type="dxa"/>
          </w:tcPr>
          <w:p w14:paraId="7C572F19" w14:textId="77777777" w:rsidR="00A942B2" w:rsidRPr="00F31CC3" w:rsidRDefault="00A942B2" w:rsidP="00B45DD7">
            <w:pPr>
              <w:jc w:val="center"/>
            </w:pPr>
            <w:r w:rsidRPr="00F31CC3">
              <w:t>Min. Stopband Attenuation</w:t>
            </w:r>
          </w:p>
        </w:tc>
      </w:tr>
      <w:tr w:rsidR="00A942B2" w:rsidRPr="00F31CC3" w14:paraId="270D1CBD" w14:textId="77777777" w:rsidTr="00B45DD7">
        <w:tc>
          <w:tcPr>
            <w:tcW w:w="2322" w:type="dxa"/>
            <w:vAlign w:val="center"/>
          </w:tcPr>
          <w:p w14:paraId="783E73D6" w14:textId="77777777" w:rsidR="00A942B2" w:rsidRPr="00F31CC3" w:rsidRDefault="00A942B2" w:rsidP="00B45DD7">
            <w:pPr>
              <w:jc w:val="center"/>
            </w:pPr>
            <w:r w:rsidRPr="00F31CC3">
              <w:t>Rectangular</w:t>
            </w:r>
          </w:p>
        </w:tc>
        <w:tc>
          <w:tcPr>
            <w:tcW w:w="2322" w:type="dxa"/>
            <w:vAlign w:val="center"/>
          </w:tcPr>
          <w:p w14:paraId="0EEEDA85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360" w:dyaOrig="620" w14:anchorId="3AD0626C">
                <v:shape id="_x0000_i1032" type="#_x0000_t75" style="width:18pt;height:30pt" o:ole="">
                  <v:imagedata r:id="rId27" o:title=""/>
                </v:shape>
                <o:OLEObject Type="Embed" ProgID="Equation.DSMT4" ShapeID="_x0000_i1032" DrawAspect="Content" ObjectID="_1669235340" r:id="rId28"/>
              </w:object>
            </w:r>
          </w:p>
        </w:tc>
        <w:tc>
          <w:tcPr>
            <w:tcW w:w="2322" w:type="dxa"/>
            <w:vAlign w:val="center"/>
          </w:tcPr>
          <w:p w14:paraId="7C41EADE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540" w:dyaOrig="620" w14:anchorId="675C95CF">
                <v:shape id="_x0000_i1033" type="#_x0000_t75" style="width:27pt;height:30pt" o:ole="">
                  <v:imagedata r:id="rId29" o:title=""/>
                </v:shape>
                <o:OLEObject Type="Embed" ProgID="Equation.DSMT4" ShapeID="_x0000_i1033" DrawAspect="Content" ObjectID="_1669235341" r:id="rId30"/>
              </w:object>
            </w:r>
          </w:p>
        </w:tc>
        <w:tc>
          <w:tcPr>
            <w:tcW w:w="2322" w:type="dxa"/>
            <w:vAlign w:val="center"/>
          </w:tcPr>
          <w:p w14:paraId="07DC3C97" w14:textId="77777777" w:rsidR="00A942B2" w:rsidRPr="00F31CC3" w:rsidRDefault="00A942B2" w:rsidP="00B45DD7">
            <w:pPr>
              <w:jc w:val="center"/>
            </w:pPr>
            <w:r w:rsidRPr="00F31CC3">
              <w:t>21 dB</w:t>
            </w:r>
          </w:p>
        </w:tc>
      </w:tr>
      <w:tr w:rsidR="00A942B2" w:rsidRPr="00F31CC3" w14:paraId="23DAC430" w14:textId="77777777" w:rsidTr="00B45DD7">
        <w:tc>
          <w:tcPr>
            <w:tcW w:w="2322" w:type="dxa"/>
            <w:vAlign w:val="center"/>
          </w:tcPr>
          <w:p w14:paraId="3D1434C2" w14:textId="77777777" w:rsidR="00A942B2" w:rsidRPr="00F31CC3" w:rsidRDefault="00A942B2" w:rsidP="00B45DD7">
            <w:pPr>
              <w:jc w:val="center"/>
            </w:pPr>
            <w:r w:rsidRPr="00F31CC3">
              <w:t>Bartlett</w:t>
            </w:r>
          </w:p>
        </w:tc>
        <w:tc>
          <w:tcPr>
            <w:tcW w:w="2322" w:type="dxa"/>
            <w:vAlign w:val="center"/>
          </w:tcPr>
          <w:p w14:paraId="4B38D5DC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360" w:dyaOrig="620" w14:anchorId="65EC1876">
                <v:shape id="_x0000_i1034" type="#_x0000_t75" style="width:18pt;height:30pt" o:ole="">
                  <v:imagedata r:id="rId31" o:title=""/>
                </v:shape>
                <o:OLEObject Type="Embed" ProgID="Equation.DSMT4" ShapeID="_x0000_i1034" DrawAspect="Content" ObjectID="_1669235342" r:id="rId32"/>
              </w:object>
            </w:r>
          </w:p>
        </w:tc>
        <w:tc>
          <w:tcPr>
            <w:tcW w:w="2322" w:type="dxa"/>
            <w:vAlign w:val="center"/>
          </w:tcPr>
          <w:p w14:paraId="5E713B87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540" w:dyaOrig="620" w14:anchorId="2D736725">
                <v:shape id="_x0000_i1035" type="#_x0000_t75" style="width:27pt;height:30pt" o:ole="">
                  <v:imagedata r:id="rId33" o:title=""/>
                </v:shape>
                <o:OLEObject Type="Embed" ProgID="Equation.DSMT4" ShapeID="_x0000_i1035" DrawAspect="Content" ObjectID="_1669235343" r:id="rId34"/>
              </w:object>
            </w:r>
          </w:p>
        </w:tc>
        <w:tc>
          <w:tcPr>
            <w:tcW w:w="2322" w:type="dxa"/>
            <w:vAlign w:val="center"/>
          </w:tcPr>
          <w:p w14:paraId="39058562" w14:textId="77777777" w:rsidR="00A942B2" w:rsidRPr="00F31CC3" w:rsidRDefault="00A942B2" w:rsidP="00B45DD7">
            <w:pPr>
              <w:jc w:val="center"/>
            </w:pPr>
            <w:r w:rsidRPr="00F31CC3">
              <w:t>25 dB</w:t>
            </w:r>
          </w:p>
        </w:tc>
      </w:tr>
      <w:tr w:rsidR="00A942B2" w:rsidRPr="00F31CC3" w14:paraId="728D8C67" w14:textId="77777777" w:rsidTr="00B45DD7">
        <w:tc>
          <w:tcPr>
            <w:tcW w:w="2322" w:type="dxa"/>
            <w:vAlign w:val="center"/>
          </w:tcPr>
          <w:p w14:paraId="1AA53923" w14:textId="77777777" w:rsidR="00A942B2" w:rsidRPr="00F31CC3" w:rsidRDefault="00A942B2" w:rsidP="00B45DD7">
            <w:pPr>
              <w:jc w:val="center"/>
            </w:pPr>
            <w:r w:rsidRPr="00F31CC3">
              <w:t>Hanning</w:t>
            </w:r>
          </w:p>
        </w:tc>
        <w:tc>
          <w:tcPr>
            <w:tcW w:w="2322" w:type="dxa"/>
            <w:vAlign w:val="center"/>
          </w:tcPr>
          <w:p w14:paraId="4F8DA312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360" w:dyaOrig="620" w14:anchorId="3F48CF15">
                <v:shape id="_x0000_i1036" type="#_x0000_t75" style="width:18pt;height:30pt" o:ole="">
                  <v:imagedata r:id="rId31" o:title=""/>
                </v:shape>
                <o:OLEObject Type="Embed" ProgID="Equation.DSMT4" ShapeID="_x0000_i1036" DrawAspect="Content" ObjectID="_1669235344" r:id="rId35"/>
              </w:object>
            </w:r>
          </w:p>
        </w:tc>
        <w:tc>
          <w:tcPr>
            <w:tcW w:w="2322" w:type="dxa"/>
            <w:vAlign w:val="center"/>
          </w:tcPr>
          <w:p w14:paraId="07B5BB97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540" w:dyaOrig="620" w14:anchorId="673D2DE5">
                <v:shape id="_x0000_i1037" type="#_x0000_t75" style="width:27pt;height:30pt" o:ole="">
                  <v:imagedata r:id="rId36" o:title=""/>
                </v:shape>
                <o:OLEObject Type="Embed" ProgID="Equation.DSMT4" ShapeID="_x0000_i1037" DrawAspect="Content" ObjectID="_1669235345" r:id="rId37"/>
              </w:object>
            </w:r>
          </w:p>
        </w:tc>
        <w:tc>
          <w:tcPr>
            <w:tcW w:w="2322" w:type="dxa"/>
            <w:vAlign w:val="center"/>
          </w:tcPr>
          <w:p w14:paraId="61EA3F5C" w14:textId="77777777" w:rsidR="00A942B2" w:rsidRPr="00F31CC3" w:rsidRDefault="00A942B2" w:rsidP="00B45DD7">
            <w:pPr>
              <w:jc w:val="center"/>
            </w:pPr>
            <w:r w:rsidRPr="00F31CC3">
              <w:t>44 dB</w:t>
            </w:r>
          </w:p>
        </w:tc>
      </w:tr>
      <w:tr w:rsidR="00A942B2" w:rsidRPr="00F31CC3" w14:paraId="4E45E36F" w14:textId="77777777" w:rsidTr="00B45DD7">
        <w:tc>
          <w:tcPr>
            <w:tcW w:w="2322" w:type="dxa"/>
            <w:vAlign w:val="center"/>
          </w:tcPr>
          <w:p w14:paraId="3B503F68" w14:textId="77777777" w:rsidR="00A942B2" w:rsidRPr="00F31CC3" w:rsidRDefault="00A942B2" w:rsidP="00B45DD7">
            <w:pPr>
              <w:jc w:val="center"/>
            </w:pPr>
            <w:r w:rsidRPr="00F31CC3">
              <w:t>Hamming</w:t>
            </w:r>
          </w:p>
        </w:tc>
        <w:tc>
          <w:tcPr>
            <w:tcW w:w="2322" w:type="dxa"/>
            <w:vAlign w:val="center"/>
          </w:tcPr>
          <w:p w14:paraId="109D5984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360" w:dyaOrig="620" w14:anchorId="31169F28">
                <v:shape id="_x0000_i1038" type="#_x0000_t75" style="width:18pt;height:30pt" o:ole="">
                  <v:imagedata r:id="rId31" o:title=""/>
                </v:shape>
                <o:OLEObject Type="Embed" ProgID="Equation.DSMT4" ShapeID="_x0000_i1038" DrawAspect="Content" ObjectID="_1669235346" r:id="rId38"/>
              </w:object>
            </w:r>
          </w:p>
        </w:tc>
        <w:tc>
          <w:tcPr>
            <w:tcW w:w="2322" w:type="dxa"/>
            <w:vAlign w:val="center"/>
          </w:tcPr>
          <w:p w14:paraId="7F7FE388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540" w:dyaOrig="620" w14:anchorId="4BE489C3">
                <v:shape id="_x0000_i1039" type="#_x0000_t75" style="width:27pt;height:30pt" o:ole="">
                  <v:imagedata r:id="rId39" o:title=""/>
                </v:shape>
                <o:OLEObject Type="Embed" ProgID="Equation.DSMT4" ShapeID="_x0000_i1039" DrawAspect="Content" ObjectID="_1669235347" r:id="rId40"/>
              </w:object>
            </w:r>
          </w:p>
        </w:tc>
        <w:tc>
          <w:tcPr>
            <w:tcW w:w="2322" w:type="dxa"/>
            <w:vAlign w:val="center"/>
          </w:tcPr>
          <w:p w14:paraId="6848DCA7" w14:textId="77777777" w:rsidR="00A942B2" w:rsidRPr="00F31CC3" w:rsidRDefault="00A942B2" w:rsidP="00B45DD7">
            <w:pPr>
              <w:jc w:val="center"/>
            </w:pPr>
            <w:r w:rsidRPr="00F31CC3">
              <w:t>53 dB</w:t>
            </w:r>
          </w:p>
        </w:tc>
      </w:tr>
      <w:tr w:rsidR="00A942B2" w:rsidRPr="00F31CC3" w14:paraId="22C1BACE" w14:textId="77777777" w:rsidTr="00B45DD7">
        <w:tc>
          <w:tcPr>
            <w:tcW w:w="2322" w:type="dxa"/>
            <w:vAlign w:val="center"/>
          </w:tcPr>
          <w:p w14:paraId="6A330153" w14:textId="77777777" w:rsidR="00A942B2" w:rsidRPr="00F31CC3" w:rsidRDefault="00A942B2" w:rsidP="00B45DD7">
            <w:pPr>
              <w:jc w:val="center"/>
            </w:pPr>
            <w:r w:rsidRPr="00F31CC3">
              <w:t>Blackman</w:t>
            </w:r>
          </w:p>
        </w:tc>
        <w:tc>
          <w:tcPr>
            <w:tcW w:w="2322" w:type="dxa"/>
            <w:vAlign w:val="center"/>
          </w:tcPr>
          <w:p w14:paraId="41C6AB7D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480" w:dyaOrig="620" w14:anchorId="1985DB94">
                <v:shape id="_x0000_i1040" type="#_x0000_t75" style="width:24pt;height:30pt" o:ole="">
                  <v:imagedata r:id="rId41" o:title=""/>
                </v:shape>
                <o:OLEObject Type="Embed" ProgID="Equation.DSMT4" ShapeID="_x0000_i1040" DrawAspect="Content" ObjectID="_1669235348" r:id="rId42"/>
              </w:object>
            </w:r>
          </w:p>
        </w:tc>
        <w:tc>
          <w:tcPr>
            <w:tcW w:w="2322" w:type="dxa"/>
            <w:vAlign w:val="center"/>
          </w:tcPr>
          <w:p w14:paraId="7DADA82F" w14:textId="77777777" w:rsidR="00A942B2" w:rsidRPr="00F31CC3" w:rsidRDefault="00A942B2" w:rsidP="00B45DD7">
            <w:pPr>
              <w:jc w:val="center"/>
            </w:pPr>
            <w:r w:rsidRPr="00F31CC3">
              <w:rPr>
                <w:position w:val="-24"/>
              </w:rPr>
              <w:object w:dxaOrig="480" w:dyaOrig="620" w14:anchorId="3F457928">
                <v:shape id="_x0000_i1041" type="#_x0000_t75" style="width:24pt;height:30pt" o:ole="">
                  <v:imagedata r:id="rId43" o:title=""/>
                </v:shape>
                <o:OLEObject Type="Embed" ProgID="Equation.DSMT4" ShapeID="_x0000_i1041" DrawAspect="Content" ObjectID="_1669235349" r:id="rId44"/>
              </w:object>
            </w:r>
          </w:p>
        </w:tc>
        <w:tc>
          <w:tcPr>
            <w:tcW w:w="2322" w:type="dxa"/>
            <w:vAlign w:val="center"/>
          </w:tcPr>
          <w:p w14:paraId="0A1A01BF" w14:textId="77777777" w:rsidR="00A942B2" w:rsidRPr="00F31CC3" w:rsidRDefault="00A942B2" w:rsidP="00B45DD7">
            <w:pPr>
              <w:jc w:val="center"/>
            </w:pPr>
            <w:r w:rsidRPr="00F31CC3">
              <w:t>74 dB</w:t>
            </w:r>
          </w:p>
        </w:tc>
      </w:tr>
    </w:tbl>
    <w:p w14:paraId="7D283012" w14:textId="77777777" w:rsidR="00A942B2" w:rsidRPr="00E458FF" w:rsidRDefault="00A942B2" w:rsidP="00A942B2"/>
    <w:p w14:paraId="09C92E6F" w14:textId="77777777" w:rsidR="00A942B2" w:rsidRPr="00E458FF" w:rsidRDefault="00A942B2" w:rsidP="00A942B2">
      <w:r>
        <w:t>MATLAB</w:t>
      </w:r>
      <w:r w:rsidRPr="00E458FF">
        <w:t xml:space="preserve"> provides several routines to implement window functions discussed above table.</w:t>
      </w:r>
    </w:p>
    <w:p w14:paraId="06071099" w14:textId="77777777" w:rsidR="00A942B2" w:rsidRPr="00E458FF" w:rsidRDefault="00A942B2" w:rsidP="00A942B2">
      <w:pPr>
        <w:numPr>
          <w:ilvl w:val="0"/>
          <w:numId w:val="6"/>
        </w:numPr>
        <w:spacing w:after="0" w:line="240" w:lineRule="auto"/>
      </w:pPr>
      <w:r w:rsidRPr="00E458FF">
        <w:t>w = boxcar(n) returns the n-point rectangular window in array w.</w:t>
      </w:r>
    </w:p>
    <w:p w14:paraId="581480DE" w14:textId="77777777" w:rsidR="00A942B2" w:rsidRPr="00E458FF" w:rsidRDefault="00A942B2" w:rsidP="00A942B2">
      <w:pPr>
        <w:numPr>
          <w:ilvl w:val="0"/>
          <w:numId w:val="6"/>
        </w:numPr>
        <w:spacing w:after="0" w:line="240" w:lineRule="auto"/>
      </w:pPr>
      <w:r w:rsidRPr="00E458FF">
        <w:t>w = triang(n) returns the n-point Bartlett (Triangular) window in array w.</w:t>
      </w:r>
    </w:p>
    <w:p w14:paraId="25A0A2D6" w14:textId="77777777" w:rsidR="00A942B2" w:rsidRPr="00E458FF" w:rsidRDefault="00A942B2" w:rsidP="00A942B2">
      <w:pPr>
        <w:numPr>
          <w:ilvl w:val="0"/>
          <w:numId w:val="6"/>
        </w:numPr>
        <w:spacing w:after="0" w:line="240" w:lineRule="auto"/>
        <w:jc w:val="both"/>
      </w:pPr>
      <w:r w:rsidRPr="00E458FF">
        <w:t>w = hanning(n) returns the n-point symmetric Hanning window in a column     vectorin array w .</w:t>
      </w:r>
    </w:p>
    <w:p w14:paraId="1E93AB95" w14:textId="77777777" w:rsidR="00A942B2" w:rsidRPr="00E458FF" w:rsidRDefault="00A942B2" w:rsidP="00A942B2">
      <w:pPr>
        <w:numPr>
          <w:ilvl w:val="0"/>
          <w:numId w:val="6"/>
        </w:numPr>
        <w:spacing w:after="0" w:line="240" w:lineRule="auto"/>
        <w:jc w:val="both"/>
      </w:pPr>
      <w:r w:rsidRPr="00E458FF">
        <w:t>w = hamming(n) returns the n-point symmetric Hamming window in a column vector in array w.</w:t>
      </w:r>
    </w:p>
    <w:p w14:paraId="222A43AE" w14:textId="77777777" w:rsidR="00A942B2" w:rsidRPr="00E458FF" w:rsidRDefault="00A942B2" w:rsidP="00A942B2">
      <w:pPr>
        <w:numPr>
          <w:ilvl w:val="0"/>
          <w:numId w:val="6"/>
        </w:numPr>
        <w:spacing w:after="0" w:line="240" w:lineRule="auto"/>
        <w:jc w:val="both"/>
      </w:pPr>
      <w:r w:rsidRPr="00E458FF">
        <w:t>w = blackman(n) returns the n-point symmetric Blackman window in a column vector in array w.</w:t>
      </w:r>
    </w:p>
    <w:p w14:paraId="4A7327CD" w14:textId="77777777" w:rsidR="00A942B2" w:rsidRPr="00E458FF" w:rsidRDefault="00A942B2" w:rsidP="00A942B2">
      <w:pPr>
        <w:numPr>
          <w:ilvl w:val="0"/>
          <w:numId w:val="6"/>
        </w:numPr>
        <w:spacing w:after="0" w:line="240" w:lineRule="auto"/>
        <w:jc w:val="both"/>
      </w:pPr>
      <w:r w:rsidRPr="00E458FF">
        <w:t>w = kaiser(n,beta) returns the beta-valued n-point Kaiser window in array w.</w:t>
      </w:r>
    </w:p>
    <w:p w14:paraId="3ECAC927" w14:textId="77777777" w:rsidR="00A942B2" w:rsidRPr="00E458FF" w:rsidRDefault="00A942B2" w:rsidP="00A942B2">
      <w:pPr>
        <w:jc w:val="both"/>
      </w:pPr>
    </w:p>
    <w:p w14:paraId="0493A34E" w14:textId="77777777" w:rsidR="00A942B2" w:rsidRPr="00E458FF" w:rsidRDefault="00A942B2" w:rsidP="00A942B2">
      <w:pPr>
        <w:jc w:val="both"/>
      </w:pPr>
      <w:r w:rsidRPr="00E458FF">
        <w:lastRenderedPageBreak/>
        <w:t xml:space="preserve">Using these routines, we can use </w:t>
      </w:r>
      <w:r>
        <w:t>MATLAB</w:t>
      </w:r>
      <w:r w:rsidRPr="00E458FF">
        <w:t xml:space="preserve"> to design FIR filters based on the window technique, which</w:t>
      </w:r>
      <w:r>
        <w:t xml:space="preserve"> </w:t>
      </w:r>
      <w:r w:rsidRPr="00E458FF">
        <w:t xml:space="preserve">also requires an ideal lowpass impulse response </w:t>
      </w:r>
      <w:r w:rsidRPr="00E458FF">
        <w:rPr>
          <w:position w:val="-14"/>
        </w:rPr>
        <w:object w:dxaOrig="639" w:dyaOrig="400" w14:anchorId="6745DCCE">
          <v:shape id="_x0000_i1042" type="#_x0000_t75" style="width:32.25pt;height:18.75pt" o:ole="">
            <v:imagedata r:id="rId45" o:title=""/>
          </v:shape>
          <o:OLEObject Type="Embed" ProgID="Equation.DSMT4" ShapeID="_x0000_i1042" DrawAspect="Content" ObjectID="_1669235350" r:id="rId46"/>
        </w:object>
      </w:r>
      <w:r w:rsidRPr="00E458FF">
        <w:t xml:space="preserve"> as shown below.</w:t>
      </w:r>
    </w:p>
    <w:p w14:paraId="2EEC9B6A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function hd=ideal_lp(wc,M);</w:t>
      </w:r>
    </w:p>
    <w:p w14:paraId="4612EE33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Ideal LowPass filter computation</w:t>
      </w:r>
    </w:p>
    <w:p w14:paraId="5F48F94F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--------------------------------</w:t>
      </w:r>
    </w:p>
    <w:p w14:paraId="0D91434A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[hd] = ideal_lp(wc,M);</w:t>
      </w:r>
    </w:p>
    <w:p w14:paraId="18CF1D77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hd = ideal impulse response between 0 to M-1</w:t>
      </w:r>
    </w:p>
    <w:p w14:paraId="5CAA1ED1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wc = cutoff frequency in radians</w:t>
      </w:r>
    </w:p>
    <w:p w14:paraId="056D27CC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M = length of the ideal filter</w:t>
      </w:r>
    </w:p>
    <w:p w14:paraId="479C77DA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</w:t>
      </w:r>
    </w:p>
    <w:p w14:paraId="58AECF9E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alpha = (M-1)/2;</w:t>
      </w:r>
    </w:p>
    <w:p w14:paraId="455FD00B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n = [0:1:(M-1)];</w:t>
      </w:r>
    </w:p>
    <w:p w14:paraId="07BD0234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m = n - alpha +eps;</w:t>
      </w:r>
      <w:r w:rsidR="00DA2AF9">
        <w:rPr>
          <w:rFonts w:ascii="Courier New" w:hAnsi="Courier New" w:cs="Courier New"/>
        </w:rPr>
        <w:t xml:space="preserve"> </w:t>
      </w:r>
      <w:r w:rsidRPr="00E458FF">
        <w:rPr>
          <w:rFonts w:ascii="Courier New" w:hAnsi="Courier New" w:cs="Courier New"/>
        </w:rPr>
        <w:t xml:space="preserve">   % add smallest number to avoid divided by zero</w:t>
      </w:r>
    </w:p>
    <w:p w14:paraId="790A2DF3" w14:textId="77777777" w:rsidR="00A942B2" w:rsidRPr="00A004D7" w:rsidRDefault="00A942B2" w:rsidP="00A942B2">
      <w:pPr>
        <w:jc w:val="both"/>
        <w:rPr>
          <w:rFonts w:ascii="Courier New" w:hAnsi="Courier New" w:cs="Courier New"/>
          <w:lang w:val="da-DK"/>
        </w:rPr>
      </w:pPr>
      <w:r w:rsidRPr="00A004D7">
        <w:rPr>
          <w:rFonts w:ascii="Courier New" w:hAnsi="Courier New" w:cs="Courier New"/>
          <w:lang w:val="da-DK"/>
        </w:rPr>
        <w:t>hd = sin(wc*m)./(pi*m);</w:t>
      </w:r>
    </w:p>
    <w:p w14:paraId="1691B1CD" w14:textId="77777777" w:rsidR="00A942B2" w:rsidRPr="00E458FF" w:rsidRDefault="00A942B2" w:rsidP="00A942B2">
      <w:pPr>
        <w:jc w:val="both"/>
      </w:pPr>
      <w:r w:rsidRPr="00E458FF">
        <w:t xml:space="preserve">To display the frequency domain plots of digital filters, </w:t>
      </w:r>
      <w:r>
        <w:t>MATLAB</w:t>
      </w:r>
      <w:r w:rsidRPr="00E458FF">
        <w:t xml:space="preserve"> provides the </w:t>
      </w:r>
      <w:r w:rsidRPr="00E458FF">
        <w:rPr>
          <w:b/>
        </w:rPr>
        <w:t>freqz</w:t>
      </w:r>
      <w:r w:rsidRPr="00E458FF">
        <w:t xml:space="preserve"> routine. Using this routing, we can developed a modified version, called freqz_m, which returns the magnitude response in absolute as well as dB scale, the phase response, and the group delay response as shown below.</w:t>
      </w:r>
    </w:p>
    <w:p w14:paraId="6E5EB5F3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function [db,mag,pha,grd,w] = freqz_m(b,a)</w:t>
      </w:r>
    </w:p>
    <w:p w14:paraId="4277191F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Modified version of freqz subroutine</w:t>
      </w:r>
    </w:p>
    <w:p w14:paraId="6E0B9F30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------------------------------------</w:t>
      </w:r>
    </w:p>
    <w:p w14:paraId="4EE6E7FA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[db,mag,pha,grd,w] = freqz_m(b,a)</w:t>
      </w:r>
    </w:p>
    <w:p w14:paraId="0B5E3F42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db = relative magnitude in dB computed over 0 to pi radians</w:t>
      </w:r>
    </w:p>
    <w:p w14:paraId="39AD8DDC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mag = absolute magnitude computed over 0 to pi radians</w:t>
      </w:r>
    </w:p>
    <w:p w14:paraId="52280451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pha = Phase response in radians over 0 to pi radians</w:t>
      </w:r>
    </w:p>
    <w:p w14:paraId="643A77A2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grd = Group delay over 0 to pi radians</w:t>
      </w:r>
    </w:p>
    <w:p w14:paraId="320C6462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    w = 501 frequency samples between 0 to pi radians</w:t>
      </w:r>
    </w:p>
    <w:p w14:paraId="2073D7F9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     b = numerator polynomial of H(z)    (for FIR: b=h)</w:t>
      </w:r>
    </w:p>
    <w:p w14:paraId="1731332B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lastRenderedPageBreak/>
        <w:t>%     a = denominator polynomial of H(z)    (for FIR: a=[1])</w:t>
      </w:r>
    </w:p>
    <w:p w14:paraId="5584A594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%</w:t>
      </w:r>
    </w:p>
    <w:p w14:paraId="5CD0F801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[H,w] = freqz(b,a,1000,'whole') ;</w:t>
      </w:r>
    </w:p>
    <w:p w14:paraId="57C72504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 xml:space="preserve">    H = (H(1:1:501))';      w = (w(1:1:501))';</w:t>
      </w:r>
    </w:p>
    <w:p w14:paraId="0DE3DE73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 xml:space="preserve">  mag = abs(H);</w:t>
      </w:r>
    </w:p>
    <w:p w14:paraId="79D9AD01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db = 20*log10((mag+eps)/max(mag));</w:t>
      </w:r>
    </w:p>
    <w:p w14:paraId="2ECEE74A" w14:textId="77777777" w:rsidR="00A942B2" w:rsidRPr="00E458FF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pha = angle(H);</w:t>
      </w:r>
    </w:p>
    <w:p w14:paraId="528BD953" w14:textId="6163710E" w:rsidR="00A942B2" w:rsidRDefault="00A942B2" w:rsidP="00A942B2">
      <w:pPr>
        <w:jc w:val="both"/>
        <w:rPr>
          <w:rFonts w:ascii="Courier New" w:hAnsi="Courier New" w:cs="Courier New"/>
        </w:rPr>
      </w:pPr>
      <w:r w:rsidRPr="00E458FF">
        <w:rPr>
          <w:rFonts w:ascii="Courier New" w:hAnsi="Courier New" w:cs="Courier New"/>
        </w:rPr>
        <w:t>grd = grpdelay(b,a,w);</w:t>
      </w:r>
    </w:p>
    <w:p w14:paraId="498A4E41" w14:textId="29E5C9D9" w:rsidR="00A73F9D" w:rsidRPr="00B513BF" w:rsidRDefault="00A73F9D" w:rsidP="00A73F9D">
      <w:pPr>
        <w:pStyle w:val="Heading3"/>
        <w:numPr>
          <w:ilvl w:val="2"/>
          <w:numId w:val="0"/>
        </w:numPr>
        <w:tabs>
          <w:tab w:val="num" w:pos="450"/>
        </w:tabs>
        <w:ind w:left="810" w:hanging="810"/>
      </w:pPr>
      <w:r>
        <w:t xml:space="preserve">Lab Task </w:t>
      </w:r>
      <w:r>
        <w:t>1</w:t>
      </w:r>
      <w:r w:rsidRPr="00B513BF">
        <w:t>:</w:t>
      </w:r>
    </w:p>
    <w:p w14:paraId="59E8E0B7" w14:textId="77777777" w:rsidR="00A73F9D" w:rsidRPr="00E458FF" w:rsidRDefault="00A73F9D" w:rsidP="00A73F9D">
      <w:pPr>
        <w:spacing w:line="360" w:lineRule="auto"/>
        <w:jc w:val="both"/>
      </w:pPr>
      <w:r w:rsidRPr="00E458FF">
        <w:t>Design the following digital bandpass filter.</w:t>
      </w:r>
    </w:p>
    <w:p w14:paraId="5601A2CC" w14:textId="77777777" w:rsidR="00A73F9D" w:rsidRPr="00E458FF" w:rsidRDefault="00A73F9D" w:rsidP="00A73F9D">
      <w:pPr>
        <w:jc w:val="center"/>
      </w:pPr>
      <w:r w:rsidRPr="00E458FF">
        <w:rPr>
          <w:position w:val="-68"/>
        </w:rPr>
        <w:object w:dxaOrig="4940" w:dyaOrig="1480" w14:anchorId="5C3288EB">
          <v:shape id="_x0000_i1057" type="#_x0000_t75" style="width:244.5pt;height:73.5pt" o:ole="">
            <v:imagedata r:id="rId47" o:title=""/>
          </v:shape>
          <o:OLEObject Type="Embed" ProgID="Equation.DSMT4" ShapeID="_x0000_i1057" DrawAspect="Content" ObjectID="_1669235351" r:id="rId48"/>
        </w:object>
      </w:r>
    </w:p>
    <w:p w14:paraId="17CF4F8B" w14:textId="77777777" w:rsidR="00A73F9D" w:rsidRPr="00E458FF" w:rsidRDefault="00A73F9D" w:rsidP="00A73F9D">
      <w:pPr>
        <w:jc w:val="both"/>
      </w:pPr>
      <w:r w:rsidRPr="00E458FF">
        <w:t>These quantities are shown in the following figure.</w:t>
      </w:r>
    </w:p>
    <w:p w14:paraId="072B3C66" w14:textId="77777777" w:rsidR="00A73F9D" w:rsidRPr="00E458FF" w:rsidRDefault="00A73F9D" w:rsidP="00A73F9D">
      <w:pPr>
        <w:jc w:val="both"/>
      </w:pPr>
    </w:p>
    <w:p w14:paraId="20B8D1AD" w14:textId="77777777" w:rsidR="00A73F9D" w:rsidRPr="00E458FF" w:rsidRDefault="00A73F9D" w:rsidP="00A73F9D">
      <w:pPr>
        <w:jc w:val="center"/>
      </w:pPr>
      <w:r w:rsidRPr="00E458FF">
        <w:object w:dxaOrig="12472" w:dyaOrig="4082" w14:anchorId="19BB8281">
          <v:shape id="_x0000_i1058" type="#_x0000_t75" style="width:448.5pt;height:88.5pt" o:ole="">
            <v:imagedata r:id="rId49" o:title=""/>
          </v:shape>
          <o:OLEObject Type="Embed" ProgID="RFFlow4" ShapeID="_x0000_i1058" DrawAspect="Content" ObjectID="_1669235352" r:id="rId50"/>
        </w:object>
      </w:r>
    </w:p>
    <w:p w14:paraId="6D508B4C" w14:textId="77777777" w:rsidR="00A73F9D" w:rsidRPr="00E458FF" w:rsidRDefault="00A73F9D" w:rsidP="00A73F9D">
      <w:pPr>
        <w:jc w:val="both"/>
      </w:pPr>
      <w:r w:rsidRPr="00E458FF">
        <w:t xml:space="preserve"> Follow the steps</w:t>
      </w:r>
    </w:p>
    <w:p w14:paraId="45FCDE51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>Find transition width</w:t>
      </w:r>
    </w:p>
    <w:p w14:paraId="10E99F12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 xml:space="preserve">Calculate M </w:t>
      </w:r>
    </w:p>
    <w:p w14:paraId="6D88409D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 xml:space="preserve">Create  ideal band pass filter with two ideal low pass filter(for ideal lowpass use </w:t>
      </w:r>
      <w:r w:rsidRPr="00E458FF">
        <w:rPr>
          <w:rFonts w:ascii="Courier New" w:hAnsi="Courier New" w:cs="Courier New"/>
        </w:rPr>
        <w:t>hd=ideal_lp(wc,M) code given Above</w:t>
      </w:r>
      <w:r w:rsidRPr="00E458FF">
        <w:t xml:space="preserve"> )</w:t>
      </w:r>
    </w:p>
    <w:p w14:paraId="1F23C764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>Implement  appropriate window (use the table )</w:t>
      </w:r>
    </w:p>
    <w:p w14:paraId="3AA500A6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 xml:space="preserve">Multiply window coefficient  with your ideal band pass filter </w:t>
      </w:r>
    </w:p>
    <w:p w14:paraId="6716B86B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 xml:space="preserve">Plot the ideal impulse response </w:t>
      </w:r>
    </w:p>
    <w:p w14:paraId="6DADD216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 xml:space="preserve">Plot actual impulse response </w:t>
      </w:r>
    </w:p>
    <w:p w14:paraId="40618171" w14:textId="77777777" w:rsidR="00A73F9D" w:rsidRPr="00E458FF" w:rsidRDefault="00A73F9D" w:rsidP="00A73F9D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E458FF">
        <w:t xml:space="preserve">Plot frequency response </w:t>
      </w:r>
    </w:p>
    <w:p w14:paraId="1F1B7AAF" w14:textId="77777777" w:rsidR="00A73F9D" w:rsidRPr="00E458FF" w:rsidRDefault="00A73F9D" w:rsidP="00A73F9D">
      <w:pPr>
        <w:jc w:val="both"/>
      </w:pPr>
      <w:r>
        <w:lastRenderedPageBreak/>
        <w:t>MATLAB</w:t>
      </w:r>
      <w:r w:rsidRPr="00E458FF">
        <w:t xml:space="preserve"> will help do most of the work with its “fir1” function built into the Signal Processing Toolbox.  For an N-length FIR filter the general form of the fir1 function is:</w:t>
      </w:r>
    </w:p>
    <w:p w14:paraId="7C3E3B3A" w14:textId="77777777" w:rsidR="00A73F9D" w:rsidRPr="002243F9" w:rsidRDefault="00A73F9D" w:rsidP="00A73F9D">
      <w:pPr>
        <w:spacing w:after="0"/>
        <w:rPr>
          <w:i/>
        </w:rPr>
      </w:pPr>
      <w:r w:rsidRPr="002243F9">
        <w:rPr>
          <w:i/>
        </w:rPr>
        <w:t>b = fir1(N-1, Wn, filter_type, window);</w:t>
      </w:r>
    </w:p>
    <w:p w14:paraId="7A730DFD" w14:textId="77777777" w:rsidR="00A73F9D" w:rsidRPr="002243F9" w:rsidRDefault="00A73F9D" w:rsidP="00A73F9D">
      <w:pPr>
        <w:spacing w:after="0"/>
        <w:rPr>
          <w:i/>
        </w:rPr>
      </w:pPr>
      <w:r w:rsidRPr="002243F9">
        <w:rPr>
          <w:i/>
        </w:rPr>
        <w:t>b</w:t>
      </w:r>
      <w:r w:rsidRPr="002243F9">
        <w:rPr>
          <w:i/>
        </w:rPr>
        <w:sym w:font="Symbol" w:char="F0BA"/>
      </w:r>
      <w:r w:rsidRPr="002243F9">
        <w:rPr>
          <w:i/>
        </w:rPr>
        <w:t xml:space="preserve"> filter numerator coefficients</w:t>
      </w:r>
    </w:p>
    <w:p w14:paraId="2AEC8EBC" w14:textId="77777777" w:rsidR="00A73F9D" w:rsidRPr="002243F9" w:rsidRDefault="00A73F9D" w:rsidP="00A73F9D">
      <w:pPr>
        <w:spacing w:after="0"/>
        <w:rPr>
          <w:i/>
        </w:rPr>
      </w:pPr>
      <w:r w:rsidRPr="002243F9">
        <w:rPr>
          <w:i/>
        </w:rPr>
        <w:t>Wn</w:t>
      </w:r>
      <w:r w:rsidRPr="002243F9">
        <w:rPr>
          <w:i/>
        </w:rPr>
        <w:sym w:font="Symbol" w:char="F0BA"/>
      </w:r>
      <w:r w:rsidRPr="002243F9">
        <w:rPr>
          <w:i/>
        </w:rPr>
        <w:t xml:space="preserve"> normalized cutoff frequency (or frequencies) of the filter</w:t>
      </w:r>
    </w:p>
    <w:p w14:paraId="502C8475" w14:textId="77777777" w:rsidR="00A73F9D" w:rsidRPr="002243F9" w:rsidRDefault="00A73F9D" w:rsidP="00A73F9D">
      <w:pPr>
        <w:spacing w:after="0"/>
        <w:rPr>
          <w:i/>
        </w:rPr>
      </w:pPr>
      <w:r w:rsidRPr="002243F9">
        <w:rPr>
          <w:i/>
        </w:rPr>
        <w:t>filter_type</w:t>
      </w:r>
      <w:r w:rsidRPr="002243F9">
        <w:rPr>
          <w:i/>
        </w:rPr>
        <w:sym w:font="Symbol" w:char="F0BA"/>
      </w:r>
      <w:r w:rsidRPr="002243F9">
        <w:rPr>
          <w:i/>
        </w:rPr>
        <w:t>lowpass, highpass, bandpass, bandstop</w:t>
      </w:r>
    </w:p>
    <w:p w14:paraId="56E26541" w14:textId="77777777" w:rsidR="00A73F9D" w:rsidRPr="002243F9" w:rsidRDefault="00A73F9D" w:rsidP="00A73F9D">
      <w:pPr>
        <w:spacing w:after="0"/>
        <w:rPr>
          <w:i/>
        </w:rPr>
      </w:pPr>
      <w:r w:rsidRPr="002243F9">
        <w:rPr>
          <w:i/>
        </w:rPr>
        <w:t>window</w:t>
      </w:r>
      <w:r w:rsidRPr="002243F9">
        <w:rPr>
          <w:i/>
        </w:rPr>
        <w:sym w:font="Symbol" w:char="F0BA"/>
      </w:r>
      <w:r w:rsidRPr="002243F9">
        <w:rPr>
          <w:i/>
        </w:rPr>
        <w:t xml:space="preserve"> the window coefficients, e.g. Hamming, Blackman, etc.</w:t>
      </w:r>
    </w:p>
    <w:p w14:paraId="465345E8" w14:textId="77777777" w:rsidR="00A73F9D" w:rsidRPr="00E458FF" w:rsidRDefault="00A73F9D" w:rsidP="00A73F9D">
      <w:pPr>
        <w:spacing w:after="0"/>
      </w:pPr>
    </w:p>
    <w:p w14:paraId="03ADA037" w14:textId="77777777" w:rsidR="00A73F9D" w:rsidRPr="00E458FF" w:rsidRDefault="00A73F9D" w:rsidP="00A73F9D">
      <w:pPr>
        <w:jc w:val="both"/>
      </w:pPr>
      <w:r w:rsidRPr="00E458FF">
        <w:t>Lowpass and highpass filters have only one cutoff frequency, f</w:t>
      </w:r>
      <w:r w:rsidRPr="00E458FF">
        <w:rPr>
          <w:vertAlign w:val="subscript"/>
        </w:rPr>
        <w:t>c</w:t>
      </w:r>
      <w:r w:rsidRPr="00E458FF">
        <w:t>.  Thus, Wn needs to be a scalar (1 x 1 matrix) if you are designing a lowpass or highpass filter.  For bandpass and bandstop you need to specify two cutoff frequencies and Wn will need to be a two-element row vector.  If Wn specifies one cutoff frequency then the default filter type will be a lowpass filter.  To make a high-pass filter you need to specify the filter_type as ‘high’.  If Wn specifies two cutoff frequencies then the default filter type will be a bandpass filter.  To make a bandstop filter you need to specify the filter_type as ‘stop’.  The default window is a Hamming window.  Different window types that you can specify include boxcar (rectangular), blackman, bartlett, hanning, kaiser, and more.</w:t>
      </w:r>
    </w:p>
    <w:p w14:paraId="36E803AC" w14:textId="77777777" w:rsidR="00A73F9D" w:rsidRPr="00E458FF" w:rsidRDefault="00A73F9D" w:rsidP="00A73F9D">
      <w:r w:rsidRPr="00E458FF">
        <w:t>Here are some examples of using the fir1 command:</w:t>
      </w:r>
    </w:p>
    <w:p w14:paraId="7DE19EF8" w14:textId="77777777" w:rsidR="00A73F9D" w:rsidRPr="00E458FF" w:rsidRDefault="00A73F9D" w:rsidP="00A73F9D">
      <w:pPr>
        <w:rPr>
          <w:i/>
        </w:rPr>
      </w:pPr>
      <w:r w:rsidRPr="00E458FF">
        <w:rPr>
          <w:i/>
        </w:rPr>
        <w:t>b = fir1(N-1, 0.5);</w:t>
      </w:r>
      <w:r w:rsidRPr="00E458FF">
        <w:rPr>
          <w:i/>
        </w:rPr>
        <w:tab/>
      </w:r>
      <w:r w:rsidRPr="00E458FF">
        <w:rPr>
          <w:i/>
        </w:rPr>
        <w:tab/>
      </w:r>
      <w:r w:rsidRPr="00E458FF">
        <w:rPr>
          <w:i/>
        </w:rPr>
        <w:tab/>
      </w:r>
      <w:r w:rsidRPr="00E458FF">
        <w:rPr>
          <w:i/>
        </w:rPr>
        <w:tab/>
        <w:t>‘lowpass filter using Hamming window</w:t>
      </w:r>
    </w:p>
    <w:p w14:paraId="539C86DB" w14:textId="77777777" w:rsidR="00A73F9D" w:rsidRPr="00E458FF" w:rsidRDefault="00A73F9D" w:rsidP="00A73F9D">
      <w:pPr>
        <w:rPr>
          <w:i/>
        </w:rPr>
      </w:pPr>
      <w:r w:rsidRPr="00E458FF">
        <w:rPr>
          <w:i/>
        </w:rPr>
        <w:t>b = fir1(N-1, 0.5, blackman(N));</w:t>
      </w:r>
      <w:r w:rsidRPr="00E458FF">
        <w:rPr>
          <w:i/>
        </w:rPr>
        <w:tab/>
      </w:r>
      <w:r w:rsidRPr="00E458FF">
        <w:rPr>
          <w:i/>
        </w:rPr>
        <w:tab/>
      </w:r>
      <w:r>
        <w:rPr>
          <w:i/>
        </w:rPr>
        <w:t xml:space="preserve">        </w:t>
      </w:r>
      <w:r w:rsidRPr="00E458FF">
        <w:rPr>
          <w:i/>
        </w:rPr>
        <w:t>‘lowpass filter using Blackman window</w:t>
      </w:r>
    </w:p>
    <w:p w14:paraId="36EE55A7" w14:textId="77777777" w:rsidR="00A73F9D" w:rsidRPr="00E458FF" w:rsidRDefault="00A73F9D" w:rsidP="00A73F9D">
      <w:pPr>
        <w:rPr>
          <w:i/>
        </w:rPr>
      </w:pPr>
      <w:r w:rsidRPr="00E458FF">
        <w:rPr>
          <w:i/>
        </w:rPr>
        <w:t>b = fir1(N-1, 0.5, ‘high’, boxcar(N));</w:t>
      </w:r>
      <w:r w:rsidRPr="00E458FF">
        <w:rPr>
          <w:i/>
        </w:rPr>
        <w:tab/>
      </w:r>
      <w:r w:rsidRPr="00E458FF">
        <w:rPr>
          <w:i/>
        </w:rPr>
        <w:tab/>
        <w:t>‘highpass filter using rectangular window</w:t>
      </w:r>
    </w:p>
    <w:p w14:paraId="7058B631" w14:textId="77777777" w:rsidR="00A73F9D" w:rsidRPr="00E458FF" w:rsidRDefault="00A73F9D" w:rsidP="00A73F9D">
      <w:pPr>
        <w:rPr>
          <w:i/>
        </w:rPr>
      </w:pPr>
      <w:r w:rsidRPr="00E458FF">
        <w:rPr>
          <w:i/>
        </w:rPr>
        <w:t>b = fir1(N-1, [0.2 0.5]);</w:t>
      </w:r>
      <w:r w:rsidRPr="00E458FF">
        <w:rPr>
          <w:i/>
        </w:rPr>
        <w:tab/>
      </w:r>
      <w:r w:rsidRPr="00E458FF">
        <w:rPr>
          <w:i/>
        </w:rPr>
        <w:tab/>
      </w:r>
      <w:r w:rsidRPr="00E458FF">
        <w:rPr>
          <w:i/>
        </w:rPr>
        <w:tab/>
      </w:r>
      <w:r>
        <w:rPr>
          <w:i/>
        </w:rPr>
        <w:t xml:space="preserve">     </w:t>
      </w:r>
      <w:r w:rsidRPr="00E458FF">
        <w:rPr>
          <w:i/>
        </w:rPr>
        <w:t>‘bandpass filter using Hamming window</w:t>
      </w:r>
    </w:p>
    <w:p w14:paraId="16525D6E" w14:textId="77777777" w:rsidR="00A73F9D" w:rsidRPr="00E458FF" w:rsidRDefault="00A73F9D" w:rsidP="00A73F9D">
      <w:pPr>
        <w:rPr>
          <w:i/>
        </w:rPr>
      </w:pPr>
      <w:r w:rsidRPr="00E458FF">
        <w:rPr>
          <w:i/>
        </w:rPr>
        <w:t>b = fir1(N-1, [0.2 0.5], ‘stop’, hanning(N));</w:t>
      </w:r>
      <w:r w:rsidRPr="00E458FF">
        <w:rPr>
          <w:i/>
        </w:rPr>
        <w:tab/>
        <w:t>‘bandstop filter using Hanning window</w:t>
      </w:r>
    </w:p>
    <w:p w14:paraId="70D70087" w14:textId="77777777" w:rsidR="00A73F9D" w:rsidRPr="00E458FF" w:rsidRDefault="00A73F9D" w:rsidP="00A73F9D">
      <w:pPr>
        <w:jc w:val="both"/>
      </w:pPr>
      <w:r w:rsidRPr="00E458FF">
        <w:t xml:space="preserve">One very important detail to note is that the </w:t>
      </w:r>
      <w:r>
        <w:t>MATLAB</w:t>
      </w:r>
      <w:r w:rsidRPr="00E458FF">
        <w:t xml:space="preserve"> wants the cutoff frequencies normalized to half the sampling frequency, i.e. F</w:t>
      </w:r>
      <w:r w:rsidRPr="00E458FF">
        <w:rPr>
          <w:vertAlign w:val="subscript"/>
        </w:rPr>
        <w:t>s</w:t>
      </w:r>
      <w:r w:rsidRPr="00E458FF">
        <w:t>/2.  Wn should NOT be normalized to F</w:t>
      </w:r>
      <w:r w:rsidRPr="00E458FF">
        <w:rPr>
          <w:vertAlign w:val="subscript"/>
        </w:rPr>
        <w:t>s</w:t>
      </w:r>
      <w:r w:rsidRPr="00E458FF">
        <w:t>!  (Keep in mind though that when estimating how many coefficients are needed for a filter we are using a transition width that is normalized to F</w:t>
      </w:r>
      <w:r w:rsidRPr="00E458FF">
        <w:rPr>
          <w:vertAlign w:val="subscript"/>
        </w:rPr>
        <w:t>s</w:t>
      </w:r>
      <w:r w:rsidRPr="00E458FF">
        <w:t>.)</w:t>
      </w:r>
    </w:p>
    <w:p w14:paraId="64FF2B6E" w14:textId="7F87D99D" w:rsidR="00A73F9D" w:rsidRPr="00753F83" w:rsidRDefault="00A73F9D" w:rsidP="00A73F9D">
      <w:pPr>
        <w:pStyle w:val="Heading2"/>
        <w:numPr>
          <w:ilvl w:val="1"/>
          <w:numId w:val="0"/>
        </w:numPr>
        <w:tabs>
          <w:tab w:val="num" w:pos="576"/>
        </w:tabs>
        <w:ind w:left="576" w:hanging="576"/>
      </w:pPr>
      <w:r>
        <w:t xml:space="preserve">Lab task </w:t>
      </w:r>
      <w:r w:rsidR="009F2374">
        <w:t>2</w:t>
      </w:r>
    </w:p>
    <w:p w14:paraId="2C31F8C6" w14:textId="77777777" w:rsidR="00A73F9D" w:rsidRPr="00E458FF" w:rsidRDefault="00A73F9D" w:rsidP="00A73F9D">
      <w:pPr>
        <w:jc w:val="both"/>
      </w:pPr>
      <w:r w:rsidRPr="00E458FF">
        <w:t xml:space="preserve">Design a lowpass FIR filter with a passband cutoff frequency of 1 kHz, a stopband edge at 4.3 kHz, and a sampling frequency of 10 kHz.  We will use a Hamming window.  The transition width is the difference of the stopband edge and the passband edge.  Thus, the normalized transition width </w:t>
      </w:r>
      <w:r w:rsidRPr="00E458FF">
        <w:sym w:font="Symbol" w:char="F044"/>
      </w:r>
      <w:r w:rsidRPr="00E458FF">
        <w:t>f is</w:t>
      </w:r>
      <w:r>
        <w:t xml:space="preserve"> t</w:t>
      </w:r>
      <w:r w:rsidRPr="00E458FF">
        <w:t>he number of coefficients can then be estimated as</w:t>
      </w:r>
    </w:p>
    <w:p w14:paraId="1421874B" w14:textId="77777777" w:rsidR="00A73F9D" w:rsidRDefault="00A73F9D" w:rsidP="00A73F9D">
      <w:pPr>
        <w:jc w:val="both"/>
      </w:pPr>
      <w:r w:rsidRPr="00E458FF">
        <w:t xml:space="preserve">We must now determine the normalized cutoff frequency for </w:t>
      </w:r>
      <w:r>
        <w:t>MATLAB</w:t>
      </w:r>
      <w:r w:rsidRPr="00E458FF">
        <w:t>.  Remember this is to be normalized to F</w:t>
      </w:r>
      <w:r w:rsidRPr="00E458FF">
        <w:rPr>
          <w:vertAlign w:val="subscript"/>
        </w:rPr>
        <w:t>s</w:t>
      </w:r>
      <w:r w:rsidRPr="00E458FF">
        <w:t xml:space="preserve">/2.  Here our cutoff frequency is 1 kHz </w:t>
      </w:r>
      <w:r>
        <w:t>.</w:t>
      </w:r>
    </w:p>
    <w:p w14:paraId="5A1D1E04" w14:textId="371DC667" w:rsidR="00A942B2" w:rsidRDefault="00A942B2" w:rsidP="00A942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A1569A1" w14:textId="6AA93CAC" w:rsidR="00A942B2" w:rsidRPr="00B513BF" w:rsidRDefault="00BE7756" w:rsidP="00A942B2">
      <w:pPr>
        <w:pStyle w:val="Heading3"/>
        <w:numPr>
          <w:ilvl w:val="2"/>
          <w:numId w:val="0"/>
        </w:numPr>
        <w:tabs>
          <w:tab w:val="num" w:pos="450"/>
        </w:tabs>
        <w:ind w:left="810" w:hanging="810"/>
      </w:pPr>
      <w:r>
        <w:lastRenderedPageBreak/>
        <w:t xml:space="preserve">Lab </w:t>
      </w:r>
      <w:r w:rsidR="004522EB">
        <w:t>Task 2</w:t>
      </w:r>
      <w:r w:rsidR="00A942B2" w:rsidRPr="00B513BF">
        <w:t>:</w:t>
      </w:r>
    </w:p>
    <w:p w14:paraId="128207BA" w14:textId="77777777" w:rsidR="00A942B2" w:rsidRDefault="00A942B2" w:rsidP="00A942B2">
      <w:r w:rsidRPr="00E458FF">
        <w:t xml:space="preserve">Design Bandpass Filter with following </w:t>
      </w:r>
      <w:r w:rsidR="004522EB" w:rsidRPr="00E458FF">
        <w:t>specification</w:t>
      </w:r>
      <w:r w:rsidR="004522EB">
        <w:t xml:space="preserve"> using fir1</w:t>
      </w:r>
      <w:r w:rsidR="00F066A8">
        <w:t xml:space="preserve"> function.</w:t>
      </w:r>
    </w:p>
    <w:p w14:paraId="216F33ED" w14:textId="77777777" w:rsidR="00A942B2" w:rsidRPr="00E458FF" w:rsidRDefault="00A942B2" w:rsidP="00A942B2">
      <w:pPr>
        <w:rPr>
          <w:i/>
        </w:rPr>
      </w:pPr>
      <w:r w:rsidRPr="00E458FF">
        <w:rPr>
          <w:i/>
        </w:rPr>
        <w:tab/>
      </w:r>
      <w:r w:rsidRPr="00E458FF">
        <w:rPr>
          <w:i/>
        </w:rPr>
        <w:tab/>
        <w:t>Fs = 48 kHz</w:t>
      </w:r>
    </w:p>
    <w:p w14:paraId="4227DE45" w14:textId="77777777" w:rsidR="00A942B2" w:rsidRPr="00E458FF" w:rsidRDefault="00A942B2" w:rsidP="00A942B2">
      <w:pPr>
        <w:rPr>
          <w:i/>
        </w:rPr>
      </w:pPr>
      <w:r w:rsidRPr="00E458FF">
        <w:rPr>
          <w:i/>
        </w:rPr>
        <w:tab/>
      </w:r>
      <w:r w:rsidRPr="00E458FF">
        <w:rPr>
          <w:i/>
        </w:rPr>
        <w:tab/>
        <w:t>Passband Cutoff Frequencies = 8 kHz &amp; 16 kHz</w:t>
      </w:r>
    </w:p>
    <w:p w14:paraId="0E86C85F" w14:textId="77777777" w:rsidR="00A942B2" w:rsidRPr="00E458FF" w:rsidRDefault="00A942B2" w:rsidP="00A942B2">
      <w:pPr>
        <w:rPr>
          <w:i/>
        </w:rPr>
      </w:pPr>
      <w:r w:rsidRPr="00E458FF">
        <w:rPr>
          <w:i/>
        </w:rPr>
        <w:tab/>
      </w:r>
      <w:r w:rsidRPr="00E458FF">
        <w:rPr>
          <w:i/>
        </w:rPr>
        <w:tab/>
        <w:t>Stopband Edge Frequencies = 7 kHz &amp; 17 kHz</w:t>
      </w:r>
    </w:p>
    <w:p w14:paraId="63C1AD0A" w14:textId="77777777" w:rsidR="00A942B2" w:rsidRPr="00E458FF" w:rsidRDefault="00A942B2" w:rsidP="00A942B2">
      <w:pPr>
        <w:rPr>
          <w:i/>
        </w:rPr>
      </w:pPr>
      <w:r w:rsidRPr="00E458FF">
        <w:rPr>
          <w:i/>
        </w:rPr>
        <w:tab/>
      </w:r>
      <w:r w:rsidRPr="00E458FF">
        <w:rPr>
          <w:i/>
        </w:rPr>
        <w:tab/>
        <w:t>Hamming Window</w:t>
      </w:r>
    </w:p>
    <w:sectPr w:rsidR="00A942B2" w:rsidRPr="00E458FF" w:rsidSect="00B46F3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67367" w14:textId="77777777" w:rsidR="00931813" w:rsidRDefault="00931813" w:rsidP="00B75136">
      <w:pPr>
        <w:spacing w:after="0" w:line="240" w:lineRule="auto"/>
      </w:pPr>
      <w:r>
        <w:separator/>
      </w:r>
    </w:p>
  </w:endnote>
  <w:endnote w:type="continuationSeparator" w:id="0">
    <w:p w14:paraId="68616FCE" w14:textId="77777777" w:rsidR="00931813" w:rsidRDefault="00931813" w:rsidP="00B7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 Y 10">
    <w:altName w:val="Times New Roman"/>
    <w:panose1 w:val="00000000000000000000"/>
    <w:charset w:val="00"/>
    <w:family w:val="roman"/>
    <w:notTrueType/>
    <w:pitch w:val="default"/>
  </w:font>
  <w:font w:name="Courier St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DDON E+lbr">
    <w:altName w:val="Times New Roman"/>
    <w:panose1 w:val="00000000000000000000"/>
    <w:charset w:val="00"/>
    <w:family w:val="roman"/>
    <w:notTrueType/>
    <w:pitch w:val="default"/>
  </w:font>
  <w:font w:name="DBNKN M+lbme">
    <w:altName w:val="lbm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58CDE" w14:textId="77777777" w:rsidR="00AA661D" w:rsidRDefault="00AA6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C430A" w14:textId="77777777" w:rsidR="00B75136" w:rsidRDefault="00B75136" w:rsidP="00B75136">
    <w:pPr>
      <w:pStyle w:val="Footer"/>
      <w:pBdr>
        <w:top w:val="thinThickSmallGap" w:sz="24" w:space="4" w:color="622423"/>
      </w:pBdr>
      <w:tabs>
        <w:tab w:val="clear" w:pos="4680"/>
      </w:tabs>
      <w:rPr>
        <w:rFonts w:ascii="Cambria" w:hAnsi="Cambria"/>
      </w:rPr>
    </w:pPr>
    <w:r>
      <w:rPr>
        <w:rStyle w:val="IntenseQuoteChar"/>
      </w:rPr>
      <w:t xml:space="preserve"> Digital Signal Processing </w:t>
    </w:r>
    <w:r>
      <w:rPr>
        <w:rFonts w:ascii="Cambria" w:hAnsi="Cambria"/>
      </w:rPr>
      <w:tab/>
      <w:t xml:space="preserve">Page </w:t>
    </w:r>
    <w:r w:rsidR="00F739AB">
      <w:fldChar w:fldCharType="begin"/>
    </w:r>
    <w:r w:rsidR="00F739AB">
      <w:instrText xml:space="preserve"> PAGE   \* MERGEFORMAT </w:instrText>
    </w:r>
    <w:r w:rsidR="00F739AB">
      <w:fldChar w:fldCharType="separate"/>
    </w:r>
    <w:r w:rsidR="00A174AE" w:rsidRPr="00A174AE">
      <w:rPr>
        <w:rFonts w:ascii="Cambria" w:hAnsi="Cambria"/>
        <w:noProof/>
      </w:rPr>
      <w:t>2</w:t>
    </w:r>
    <w:r w:rsidR="00F739AB">
      <w:rPr>
        <w:rFonts w:ascii="Cambria" w:hAnsi="Cambria"/>
        <w:noProof/>
      </w:rPr>
      <w:fldChar w:fldCharType="end"/>
    </w:r>
  </w:p>
  <w:p w14:paraId="76D48469" w14:textId="77777777" w:rsidR="00B75136" w:rsidRDefault="00B75136" w:rsidP="00B75136">
    <w:pPr>
      <w:pStyle w:val="Footer"/>
      <w:tabs>
        <w:tab w:val="clear" w:pos="4680"/>
        <w:tab w:val="clear" w:pos="9360"/>
        <w:tab w:val="left" w:pos="3576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7374B" w14:textId="77777777" w:rsidR="00AA661D" w:rsidRDefault="00AA6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A9098" w14:textId="77777777" w:rsidR="00931813" w:rsidRDefault="00931813" w:rsidP="00B75136">
      <w:pPr>
        <w:spacing w:after="0" w:line="240" w:lineRule="auto"/>
      </w:pPr>
      <w:r>
        <w:separator/>
      </w:r>
    </w:p>
  </w:footnote>
  <w:footnote w:type="continuationSeparator" w:id="0">
    <w:p w14:paraId="0C30EBD5" w14:textId="77777777" w:rsidR="00931813" w:rsidRDefault="00931813" w:rsidP="00B7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BC471" w14:textId="77777777" w:rsidR="00AA661D" w:rsidRDefault="00AA66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B0D9" w14:textId="77777777" w:rsidR="00B75136" w:rsidRDefault="00B75136">
    <w:pPr>
      <w:pStyle w:val="Header"/>
    </w:pPr>
    <w:r>
      <w:rPr>
        <w:noProof/>
      </w:rPr>
      <w:drawing>
        <wp:inline distT="0" distB="0" distL="0" distR="0" wp14:anchorId="02235570" wp14:editId="20916795">
          <wp:extent cx="5817870" cy="512445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5124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83951" w14:textId="77777777" w:rsidR="00AA661D" w:rsidRDefault="00AA6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59E4"/>
    <w:multiLevelType w:val="hybridMultilevel"/>
    <w:tmpl w:val="98988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299D"/>
    <w:multiLevelType w:val="hybridMultilevel"/>
    <w:tmpl w:val="4CCCA846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9F00BB2"/>
    <w:multiLevelType w:val="hybridMultilevel"/>
    <w:tmpl w:val="D206B8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667ED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11240"/>
    <w:multiLevelType w:val="hybridMultilevel"/>
    <w:tmpl w:val="3BAE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1676F"/>
    <w:multiLevelType w:val="hybridMultilevel"/>
    <w:tmpl w:val="8F9CFE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9E1E47"/>
    <w:multiLevelType w:val="hybridMultilevel"/>
    <w:tmpl w:val="5F48D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A6A1F4">
      <w:numFmt w:val="bullet"/>
      <w:lvlText w:val=""/>
      <w:lvlJc w:val="left"/>
      <w:pPr>
        <w:ind w:left="144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061CE"/>
    <w:multiLevelType w:val="multilevel"/>
    <w:tmpl w:val="315AB93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69552B6C"/>
    <w:multiLevelType w:val="hybridMultilevel"/>
    <w:tmpl w:val="EEA4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A653B"/>
    <w:multiLevelType w:val="hybridMultilevel"/>
    <w:tmpl w:val="BCCC4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36"/>
    <w:rsid w:val="00030FF4"/>
    <w:rsid w:val="000F237B"/>
    <w:rsid w:val="0012255B"/>
    <w:rsid w:val="001A6A7B"/>
    <w:rsid w:val="001B796E"/>
    <w:rsid w:val="00202352"/>
    <w:rsid w:val="002341D7"/>
    <w:rsid w:val="00266512"/>
    <w:rsid w:val="0027017A"/>
    <w:rsid w:val="002851AF"/>
    <w:rsid w:val="00295E37"/>
    <w:rsid w:val="002C019B"/>
    <w:rsid w:val="002D2495"/>
    <w:rsid w:val="00353DB4"/>
    <w:rsid w:val="00360530"/>
    <w:rsid w:val="00362C6C"/>
    <w:rsid w:val="003F3656"/>
    <w:rsid w:val="003F555C"/>
    <w:rsid w:val="00413406"/>
    <w:rsid w:val="00420F1B"/>
    <w:rsid w:val="0043713E"/>
    <w:rsid w:val="004522EB"/>
    <w:rsid w:val="00457260"/>
    <w:rsid w:val="004719D9"/>
    <w:rsid w:val="0054739A"/>
    <w:rsid w:val="00581CAF"/>
    <w:rsid w:val="00593BC4"/>
    <w:rsid w:val="005D6274"/>
    <w:rsid w:val="005F74C7"/>
    <w:rsid w:val="00621BEC"/>
    <w:rsid w:val="00683C01"/>
    <w:rsid w:val="006C0EEB"/>
    <w:rsid w:val="006F758E"/>
    <w:rsid w:val="00732F05"/>
    <w:rsid w:val="00736B7A"/>
    <w:rsid w:val="007766D4"/>
    <w:rsid w:val="007961D1"/>
    <w:rsid w:val="007B01B2"/>
    <w:rsid w:val="007C2C93"/>
    <w:rsid w:val="007F7FDB"/>
    <w:rsid w:val="0084342C"/>
    <w:rsid w:val="00850210"/>
    <w:rsid w:val="008A0E95"/>
    <w:rsid w:val="008B6759"/>
    <w:rsid w:val="008F6FAD"/>
    <w:rsid w:val="00931813"/>
    <w:rsid w:val="00936331"/>
    <w:rsid w:val="009738A3"/>
    <w:rsid w:val="00973EBC"/>
    <w:rsid w:val="00993688"/>
    <w:rsid w:val="009E0498"/>
    <w:rsid w:val="009F2374"/>
    <w:rsid w:val="00A174AE"/>
    <w:rsid w:val="00A73F9D"/>
    <w:rsid w:val="00A942B2"/>
    <w:rsid w:val="00AA661D"/>
    <w:rsid w:val="00AB3B7C"/>
    <w:rsid w:val="00AB3EAD"/>
    <w:rsid w:val="00AE35D7"/>
    <w:rsid w:val="00AF12EC"/>
    <w:rsid w:val="00B04969"/>
    <w:rsid w:val="00B17F20"/>
    <w:rsid w:val="00B24172"/>
    <w:rsid w:val="00B46F39"/>
    <w:rsid w:val="00B75136"/>
    <w:rsid w:val="00BB4546"/>
    <w:rsid w:val="00BC34F0"/>
    <w:rsid w:val="00BC35AC"/>
    <w:rsid w:val="00BE7756"/>
    <w:rsid w:val="00C25F9E"/>
    <w:rsid w:val="00C3403C"/>
    <w:rsid w:val="00C75F63"/>
    <w:rsid w:val="00C968FC"/>
    <w:rsid w:val="00DA2AF9"/>
    <w:rsid w:val="00DA6268"/>
    <w:rsid w:val="00DC788D"/>
    <w:rsid w:val="00DD4BB5"/>
    <w:rsid w:val="00E75B40"/>
    <w:rsid w:val="00E83CD1"/>
    <w:rsid w:val="00EB1D24"/>
    <w:rsid w:val="00EC0298"/>
    <w:rsid w:val="00EC123A"/>
    <w:rsid w:val="00F066A8"/>
    <w:rsid w:val="00F7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AD79"/>
  <w15:docId w15:val="{3B06F1D8-2C8C-415D-975A-C8C8BF41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36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75136"/>
    <w:pPr>
      <w:keepNext/>
      <w:keepLines/>
      <w:numPr>
        <w:numId w:val="5"/>
      </w:numPr>
      <w:spacing w:before="480" w:after="0"/>
      <w:outlineLvl w:val="0"/>
    </w:pPr>
    <w:rPr>
      <w:rFonts w:ascii="Cambria" w:hAnsi="Cambr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75136"/>
    <w:pPr>
      <w:keepNext/>
      <w:keepLines/>
      <w:numPr>
        <w:ilvl w:val="1"/>
        <w:numId w:val="5"/>
      </w:numPr>
      <w:spacing w:before="200" w:after="0"/>
      <w:outlineLvl w:val="1"/>
    </w:pPr>
    <w:rPr>
      <w:rFonts w:ascii="Cambria" w:hAnsi="Cambria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75136"/>
    <w:pPr>
      <w:keepNext/>
      <w:numPr>
        <w:ilvl w:val="2"/>
        <w:numId w:val="5"/>
      </w:numPr>
      <w:tabs>
        <w:tab w:val="clear" w:pos="990"/>
        <w:tab w:val="num" w:pos="450"/>
      </w:tabs>
      <w:spacing w:before="240" w:after="60" w:line="240" w:lineRule="auto"/>
      <w:ind w:left="810" w:hanging="810"/>
      <w:outlineLvl w:val="2"/>
    </w:pPr>
    <w:rPr>
      <w:rFonts w:ascii="Arial" w:eastAsia="CMS Y 10" w:hAnsi="Arial" w:cs="Arial"/>
      <w:b/>
      <w:bCs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75136"/>
    <w:pPr>
      <w:keepNext/>
      <w:numPr>
        <w:ilvl w:val="3"/>
        <w:numId w:val="5"/>
      </w:numPr>
      <w:spacing w:before="240" w:after="60"/>
      <w:ind w:left="864"/>
      <w:outlineLvl w:val="3"/>
    </w:pPr>
    <w:rPr>
      <w:rFonts w:ascii="Times New Roman" w:eastAsia="CMS Y 10" w:hAnsi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7513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7513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B7513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7513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75136"/>
    <w:pPr>
      <w:numPr>
        <w:ilvl w:val="8"/>
        <w:numId w:val="5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75136"/>
    <w:rPr>
      <w:rFonts w:ascii="Cambria" w:eastAsia="Times New Roman" w:hAnsi="Cambria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B75136"/>
    <w:rPr>
      <w:rFonts w:ascii="Cambria" w:eastAsia="Times New Roman" w:hAnsi="Cambria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B75136"/>
    <w:rPr>
      <w:rFonts w:ascii="Arial" w:eastAsia="CMS Y 10" w:hAnsi="Arial" w:cs="Arial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B75136"/>
    <w:rPr>
      <w:rFonts w:ascii="Times New Roman" w:eastAsia="CMS Y 10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B7513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B7513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B7513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B7513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B75136"/>
    <w:rPr>
      <w:rFonts w:ascii="Arial" w:eastAsia="Times New Roman" w:hAnsi="Arial" w:cs="Arial"/>
    </w:rPr>
  </w:style>
  <w:style w:type="paragraph" w:styleId="ListParagraph">
    <w:name w:val="List Paragraph"/>
    <w:basedOn w:val="Normal"/>
    <w:qFormat/>
    <w:rsid w:val="00B75136"/>
    <w:pPr>
      <w:ind w:left="720"/>
      <w:contextualSpacing/>
    </w:pPr>
    <w:rPr>
      <w:rFonts w:eastAsia="Calibri"/>
    </w:rPr>
  </w:style>
  <w:style w:type="paragraph" w:customStyle="1" w:styleId="CM37">
    <w:name w:val="CM37"/>
    <w:basedOn w:val="Normal"/>
    <w:next w:val="Normal"/>
    <w:uiPriority w:val="99"/>
    <w:rsid w:val="00B75136"/>
    <w:pPr>
      <w:autoSpaceDE w:val="0"/>
      <w:autoSpaceDN w:val="0"/>
      <w:adjustRightInd w:val="0"/>
      <w:spacing w:after="445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23">
    <w:name w:val="CM23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uto"/>
    </w:pPr>
    <w:rPr>
      <w:rFonts w:ascii="Courier Std" w:eastAsia="Calibri" w:hAnsi="Courier Std"/>
      <w:sz w:val="24"/>
      <w:szCs w:val="24"/>
    </w:rPr>
  </w:style>
  <w:style w:type="paragraph" w:customStyle="1" w:styleId="CM17">
    <w:name w:val="CM17"/>
    <w:basedOn w:val="Normal"/>
    <w:next w:val="Normal"/>
    <w:uiPriority w:val="99"/>
    <w:rsid w:val="00B75136"/>
    <w:pPr>
      <w:autoSpaceDE w:val="0"/>
      <w:autoSpaceDN w:val="0"/>
      <w:adjustRightInd w:val="0"/>
      <w:spacing w:after="0" w:line="238" w:lineRule="atLeast"/>
    </w:pPr>
    <w:rPr>
      <w:rFonts w:ascii="Courier Std" w:eastAsia="Calibri" w:hAnsi="Courier Std"/>
      <w:sz w:val="24"/>
      <w:szCs w:val="24"/>
    </w:rPr>
  </w:style>
  <w:style w:type="paragraph" w:customStyle="1" w:styleId="CM18">
    <w:name w:val="CM18"/>
    <w:basedOn w:val="Normal"/>
    <w:next w:val="Normal"/>
    <w:uiPriority w:val="99"/>
    <w:rsid w:val="00B75136"/>
    <w:pPr>
      <w:autoSpaceDE w:val="0"/>
      <w:autoSpaceDN w:val="0"/>
      <w:adjustRightInd w:val="0"/>
      <w:spacing w:after="0" w:line="240" w:lineRule="atLeast"/>
    </w:pPr>
    <w:rPr>
      <w:rFonts w:ascii="Courier Std" w:eastAsia="Calibri" w:hAnsi="Courier Std"/>
      <w:sz w:val="24"/>
      <w:szCs w:val="24"/>
    </w:rPr>
  </w:style>
  <w:style w:type="paragraph" w:customStyle="1" w:styleId="CM32">
    <w:name w:val="CM32"/>
    <w:basedOn w:val="Normal"/>
    <w:next w:val="Normal"/>
    <w:uiPriority w:val="99"/>
    <w:rsid w:val="00B75136"/>
    <w:pPr>
      <w:autoSpaceDE w:val="0"/>
      <w:autoSpaceDN w:val="0"/>
      <w:adjustRightInd w:val="0"/>
      <w:spacing w:after="198" w:line="240" w:lineRule="auto"/>
    </w:pPr>
    <w:rPr>
      <w:rFonts w:ascii="Courier Std" w:eastAsia="Calibri" w:hAnsi="Courier Std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136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7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136"/>
    <w:rPr>
      <w:rFonts w:ascii="Calibri" w:eastAsia="Times New Roman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B75136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B7513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36"/>
    <w:rPr>
      <w:rFonts w:ascii="Tahoma" w:eastAsia="Times New Roman" w:hAnsi="Tahoma" w:cs="Tahoma"/>
      <w:sz w:val="16"/>
      <w:szCs w:val="16"/>
    </w:rPr>
  </w:style>
  <w:style w:type="paragraph" w:customStyle="1" w:styleId="CM39">
    <w:name w:val="CM39"/>
    <w:basedOn w:val="Normal"/>
    <w:next w:val="Normal"/>
    <w:uiPriority w:val="99"/>
    <w:rsid w:val="007B01B2"/>
    <w:pPr>
      <w:autoSpaceDE w:val="0"/>
      <w:autoSpaceDN w:val="0"/>
      <w:adjustRightInd w:val="0"/>
      <w:spacing w:after="180" w:line="240" w:lineRule="auto"/>
    </w:pPr>
    <w:rPr>
      <w:rFonts w:ascii="NDDON E+lbr" w:eastAsia="Calibri" w:hAnsi="NDDON E+lbr"/>
      <w:sz w:val="24"/>
      <w:szCs w:val="24"/>
    </w:rPr>
  </w:style>
  <w:style w:type="paragraph" w:customStyle="1" w:styleId="CM149">
    <w:name w:val="CM149"/>
    <w:basedOn w:val="Normal"/>
    <w:next w:val="Normal"/>
    <w:uiPriority w:val="99"/>
    <w:rsid w:val="007B01B2"/>
    <w:pPr>
      <w:autoSpaceDE w:val="0"/>
      <w:autoSpaceDN w:val="0"/>
      <w:adjustRightInd w:val="0"/>
      <w:spacing w:line="240" w:lineRule="auto"/>
    </w:pPr>
    <w:rPr>
      <w:rFonts w:ascii="DBNKN M+lbme" w:eastAsia="Calibri" w:hAnsi="DBNKN M+lbme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341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34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oleObject" Target="embeddings/oleObject7.bin"/><Relationship Id="rId39" Type="http://schemas.openxmlformats.org/officeDocument/2006/relationships/image" Target="media/image16.wmf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customXml" Target="../customXml/item2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image" Target="media/image15.wmf"/><Relationship Id="rId49" Type="http://schemas.openxmlformats.org/officeDocument/2006/relationships/image" Target="media/image21.emf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footer" Target="footer3.xml"/><Relationship Id="rId8" Type="http://schemas.openxmlformats.org/officeDocument/2006/relationships/footnotes" Target="footnote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360406F78B694A999E79329407DE44" ma:contentTypeVersion="4" ma:contentTypeDescription="Create a new document." ma:contentTypeScope="" ma:versionID="4d472d3ee88ba0dc59cec10850536b97">
  <xsd:schema xmlns:xsd="http://www.w3.org/2001/XMLSchema" xmlns:xs="http://www.w3.org/2001/XMLSchema" xmlns:p="http://schemas.microsoft.com/office/2006/metadata/properties" xmlns:ns2="eec2afc7-c180-446c-bd47-20c74a4fd815" targetNamespace="http://schemas.microsoft.com/office/2006/metadata/properties" ma:root="true" ma:fieldsID="390af6344b6ced9b03f10b3ecc73c7cc" ns2:_="">
    <xsd:import namespace="eec2afc7-c180-446c-bd47-20c74a4fd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2afc7-c180-446c-bd47-20c74a4fd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C522D8-6A05-4193-9653-09400ED7C7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7C4A64-98E7-4BF7-A5E3-FC01DA9644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D7552-4BD1-4594-AC5A-85F56141E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c2afc7-c180-446c-bd47-20c74a4fd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Kaleem Ullah</cp:lastModifiedBy>
  <cp:revision>5</cp:revision>
  <dcterms:created xsi:type="dcterms:W3CDTF">2020-12-11T18:22:00Z</dcterms:created>
  <dcterms:modified xsi:type="dcterms:W3CDTF">2020-12-11T18:41:00Z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0x010100BC360406F78B694A999E79329407DE44</vt:lpwstr>
  </property>
</Properties>
</file>