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1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01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01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Compact"/>
        <w:numPr>
          <w:ilvl w:val="0"/>
          <w:numId w:val="100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1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Compact"/>
        <w:numPr>
          <w:ilvl w:val="0"/>
          <w:numId w:val="1001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EntryHeader"/>
      </w:pPr>
      <w:r>
        <w:rPr>
          <w:b/>
          <w:bCs/>
        </w:rPr>
        <w:t xml:space="preserve">Research Assistant (Full Time / Volunteer), SUTD – ROAR Lab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2"/>
        </w:numPr>
      </w:pPr>
      <w:r>
        <w:t xml:space="preserve">Developed perception software processing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2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Compact"/>
        <w:numPr>
          <w:ilvl w:val="0"/>
          <w:numId w:val="1002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3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03"/>
        </w:numPr>
      </w:pPr>
      <w:r>
        <w:t xml:space="preserve">Engineered a closed-loop, thermistor-based IoT control system to hold chamber temperature at setpoint, enabling high-fidelity data collection.</w:t>
      </w:r>
    </w:p>
    <w:p>
      <w:pPr>
        <w:pStyle w:val="Compact"/>
        <w:numPr>
          <w:ilvl w:val="0"/>
          <w:numId w:val="1003"/>
        </w:numPr>
      </w:pPr>
      <w:r>
        <w:t xml:space="preserve">Established repeatable testing and data collection protocols for faculty-led embodied AI and robotics hardware projects.</w:t>
      </w:r>
    </w:p>
    <w:bookmarkEnd w:id="20"/>
    <w:bookmarkStart w:id="21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AI-Generated Video &amp; Audio Forensics Benchmarking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4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04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04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EntryHeader"/>
      </w:pPr>
      <w:r>
        <w:rPr>
          <w:b/>
          <w:bCs/>
        </w:rPr>
        <w:t xml:space="preserve">2. Synthetic Multimodal Deepfake Dataset Pipeline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5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EntryHeader"/>
      </w:pPr>
      <w:r>
        <w:rPr>
          <w:b/>
          <w:bCs/>
        </w:rPr>
        <w:t xml:space="preserve">3. Multi-Model AI Endpoint Platform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6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Compact"/>
        <w:numPr>
          <w:ilvl w:val="0"/>
          <w:numId w:val="1006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EntryHeader"/>
      </w:pPr>
      <w:r>
        <w:rPr>
          <w:b/>
          <w:bCs/>
        </w:rPr>
        <w:t xml:space="preserve">4. Stair-Climbing Robot Fall-Risk Prediction (LSTM)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7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bookmarkEnd w:id="21"/>
    <w:bookmarkStart w:id="22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Analytics:</w:t>
      </w:r>
      <w:r>
        <w:t xml:space="preserve"> </w:t>
      </w:r>
      <w:r>
        <w:t xml:space="preserve">Deep Learning, Computer Vision, Multimodal ML, Deepfake Detection, Generative AI, OpenCV, Optical Flow (RAFT), Segmentation (SAM 2), Point-Tracking (CoTracker)</w:t>
      </w:r>
    </w:p>
    <w:p>
      <w:pPr>
        <w:pStyle w:val="BodyText"/>
      </w:pPr>
      <w:r>
        <w:rPr>
          <w:b/>
          <w:bCs/>
        </w:rPr>
        <w:t xml:space="preserve">Machine Learning Frameworks:</w:t>
      </w:r>
      <w:r>
        <w:t xml:space="preserve"> </w:t>
      </w:r>
      <w:r>
        <w:t xml:space="preserve">PyTorch, TensorFlow, Keras, Hugging Face Transformers, CNNs, DNNs, LSTMs, YOLO, Vision Transformers, Reinforcement Learning, Model Benchmarking, Zero-shot Learning</w:t>
      </w:r>
    </w:p>
    <w:p>
      <w:pPr>
        <w:pStyle w:val="BodyText"/>
      </w:pPr>
      <w:r>
        <w:rPr>
          <w:b/>
          <w:bCs/>
        </w:rPr>
        <w:t xml:space="preserve">Software &amp; Fullstack:</w:t>
      </w:r>
      <w:r>
        <w:t xml:space="preserve"> </w:t>
      </w:r>
      <w:r>
        <w:t xml:space="preserve">Python (NumPy, Pandas), C++17, C#, Java, TypeScript, React, Zustand, FastAPI, OpenAPI, WebSockets, Git, Linux/Ubuntu, WSL</w:t>
      </w:r>
    </w:p>
    <w:p>
      <w:pPr>
        <w:pStyle w:val="BodyText"/>
      </w:pPr>
      <w:r>
        <w:rPr>
          <w:b/>
          <w:bCs/>
        </w:rPr>
        <w:t xml:space="preserve">Infrastructure &amp; Cloud Tech:</w:t>
      </w:r>
      <w:r>
        <w:t xml:space="preserve"> </w:t>
      </w:r>
      <w:r>
        <w:t xml:space="preserve">SLURM, GPU Computing (CUDA), NVIDIA HPC Clusters (H200 nodes), Docker, Dev Containers, ONNX Runtime, uv, IoT Integrations, Agile/Scrum Methodologies</w:t>
      </w:r>
    </w:p>
    <w:bookmarkEnd w:id="22"/>
    <w:bookmarkStart w:id="23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08"/>
        </w:numPr>
      </w:pPr>
      <w:r>
        <w:t xml:space="preserve">B.Eng. Mechatronics Systems</w:t>
      </w:r>
    </w:p>
    <w:p>
      <w:pPr>
        <w:pStyle w:val="Compact"/>
        <w:numPr>
          <w:ilvl w:val="0"/>
          <w:numId w:val="1008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09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09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10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0"/>
        </w:numPr>
      </w:pPr>
      <w:r>
        <w:t xml:space="preserve">Internship grade of B+; coursework in Microcontroller Applications, PLCs, and Robotics Integration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11"/>
        </w:numPr>
      </w:pPr>
      <w:r>
        <w:t xml:space="preserve">MOE (Ministry of Education) Instructor Certification (Achieved at age 18) — Valid Oct 2018 – Oct 2026</w:t>
      </w:r>
    </w:p>
    <w:p>
      <w:pPr>
        <w:pStyle w:val="Compact"/>
        <w:numPr>
          <w:ilvl w:val="0"/>
          <w:numId w:val="1011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11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11"/>
        </w:numPr>
      </w:pPr>
      <w:r>
        <w:t xml:space="preserve">Coursera Machine Learning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6"/>
    </w:rPr>
  </w:style>
  <w:style w:styleId="EntryHeader" w:type="paragraph">
    <w:name w:val="Entry Header"/>
    <w:basedOn w:val="Normal"/>
    <w:pPr>
      <w:spacing w:before="12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2026-09-16T19:08:18Z</dcterms:created>
  <dcterms:modified xsi:type="dcterms:W3CDTF">2026-09-16T19:08:18Z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