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1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1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Compact"/>
        <w:numPr>
          <w:ilvl w:val="0"/>
          <w:numId w:val="100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Compact"/>
        <w:numPr>
          <w:ilvl w:val="0"/>
          <w:numId w:val="1001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2"/>
        </w:numPr>
      </w:pPr>
      <w:r>
        <w:t xml:space="preserve">Engineered a closed-loop, thermistor-based IoT control system to hold chamber temperature at setpoint, enabling high-fidelity data collection.</w:t>
      </w:r>
    </w:p>
    <w:p>
      <w:pPr>
        <w:pStyle w:val="Compact"/>
        <w:numPr>
          <w:ilvl w:val="0"/>
          <w:numId w:val="1002"/>
        </w:numPr>
      </w:pPr>
      <w:r>
        <w:t xml:space="preserve">Established repeatable testing and data collection protocols for faculty-led embodied AI and robotics hardware projects.</w:t>
      </w:r>
    </w:p>
    <w:p>
      <w:pPr>
        <w:pStyle w:val="EntryHeader"/>
      </w:pPr>
      <w:r>
        <w:rPr>
          <w:b/>
          <w:bCs/>
        </w:rPr>
        <w:t xml:space="preserve">Research Assistant (Full Time / Volunteer), SUTD – ROAR Lab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3"/>
        </w:numPr>
      </w:pPr>
      <w:r>
        <w:t xml:space="preserve">Developed perception software processing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3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Compact"/>
        <w:numPr>
          <w:ilvl w:val="0"/>
          <w:numId w:val="1003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Trooper &amp; Armourer, Singapore Police Force – Protective Security Command</w:t>
      </w:r>
      <w:r>
        <w:br/>
      </w:r>
      <w:r>
        <w:t xml:space="preserve">Jan 2021 – Nov 2022 (Full-Time National Service)</w:t>
      </w:r>
    </w:p>
    <w:p>
      <w:pPr>
        <w:pStyle w:val="Compact"/>
        <w:numPr>
          <w:ilvl w:val="0"/>
          <w:numId w:val="1004"/>
        </w:numPr>
      </w:pPr>
      <w:r>
        <w:t xml:space="preserve">Performed protective security duties as part of a deployed team, operating under strict standard operating procedures to protect strategic locations and major national events across 22 months of full-time service.</w:t>
      </w:r>
    </w:p>
    <w:p>
      <w:pPr>
        <w:pStyle w:val="Compact"/>
        <w:numPr>
          <w:ilvl w:val="0"/>
          <w:numId w:val="1004"/>
        </w:numPr>
      </w:pPr>
      <w:r>
        <w:t xml:space="preserve">Served as unit Armourer alongside trooper duties, managing the issuance, return, and accountability of arms and equipment, and maintaining audit-ready records against regulated inventory procedures.</w:t>
      </w:r>
    </w:p>
    <w:p>
      <w:pPr>
        <w:pStyle w:val="EntryHeader"/>
      </w:pPr>
      <w:r>
        <w:rPr>
          <w:b/>
          <w:bCs/>
        </w:rPr>
        <w:t xml:space="preserve">Robotics Engineer Intern, SOLUSTAR</w:t>
      </w:r>
      <w:r>
        <w:br/>
      </w:r>
      <w:r>
        <w:t xml:space="preserve">May 2022 – Aug 2022</w:t>
      </w:r>
    </w:p>
    <w:p>
      <w:pPr>
        <w:pStyle w:val="Compact"/>
        <w:numPr>
          <w:ilvl w:val="0"/>
          <w:numId w:val="1005"/>
        </w:numPr>
      </w:pPr>
      <w:r>
        <w:t xml:space="preserve">Designed and debugged PCBs and circuitry for a disinfectant robot.</w:t>
      </w:r>
    </w:p>
    <w:p>
      <w:pPr>
        <w:pStyle w:val="Compact"/>
        <w:numPr>
          <w:ilvl w:val="0"/>
          <w:numId w:val="1005"/>
        </w:numPr>
      </w:pPr>
      <w:r>
        <w:t xml:space="preserve">Performed maintenance on 3D printers and developed custom Marlin firmware in C++ to improve print reliability.</w:t>
      </w:r>
    </w:p>
    <w:p>
      <w:pPr>
        <w:pStyle w:val="Compact"/>
        <w:numPr>
          <w:ilvl w:val="0"/>
          <w:numId w:val="1005"/>
        </w:numPr>
      </w:pPr>
      <w:r>
        <w:t xml:space="preserve">Troubleshot Linux software issues for the VAL2 robot.</w:t>
      </w:r>
    </w:p>
    <w:p>
      <w:pPr>
        <w:pStyle w:val="EntryHeader"/>
      </w:pPr>
      <w:r>
        <w:rPr>
          <w:b/>
          <w:bCs/>
        </w:rPr>
        <w:t xml:space="preserve">Robotics Instructor &amp; Curriculum Developer, VM Education / Playfacto</w:t>
      </w:r>
      <w:r>
        <w:br/>
      </w:r>
      <w:r>
        <w:t xml:space="preserve">Jul 2020 – Dec 2020</w:t>
      </w:r>
    </w:p>
    <w:p>
      <w:pPr>
        <w:pStyle w:val="Compact"/>
        <w:numPr>
          <w:ilvl w:val="0"/>
          <w:numId w:val="1006"/>
        </w:numPr>
      </w:pPr>
      <w:r>
        <w:t xml:space="preserve">Pioneered and designed the new coding curriculum for the MODI (Luxrobo) platform in Singapore, publishing 5 projects of varying difficulty.</w:t>
      </w:r>
    </w:p>
    <w:p>
      <w:pPr>
        <w:pStyle w:val="Compact"/>
        <w:numPr>
          <w:ilvl w:val="0"/>
          <w:numId w:val="1006"/>
        </w:numPr>
      </w:pPr>
      <w:r>
        <w:t xml:space="preserve">Facilitated training for incoming MODI instructors, documenting solutions to common teaching difficulties.</w:t>
      </w:r>
    </w:p>
    <w:p>
      <w:pPr>
        <w:pStyle w:val="EntryHeader"/>
      </w:pPr>
      <w:r>
        <w:rPr>
          <w:b/>
          <w:bCs/>
        </w:rPr>
        <w:t xml:space="preserve">Technology Instructor (Part Time / Full Time), Nullspace Group</w:t>
      </w:r>
      <w:r>
        <w:br/>
      </w:r>
      <w:r>
        <w:t xml:space="preserve">Nov 2016 – Present</w:t>
      </w:r>
    </w:p>
    <w:p>
      <w:pPr>
        <w:pStyle w:val="Compact"/>
        <w:numPr>
          <w:ilvl w:val="0"/>
          <w:numId w:val="1007"/>
        </w:numPr>
      </w:pPr>
      <w:r>
        <w:t xml:space="preserve">Instruct students aged 5–17 in STEM-focused courses covering computational thinking, programming (C++, Python), robotics, and microcontrollers, as an MOE-certified instructor from age 18.</w:t>
      </w:r>
    </w:p>
    <w:p>
      <w:pPr>
        <w:pStyle w:val="Compact"/>
        <w:numPr>
          <w:ilvl w:val="0"/>
          <w:numId w:val="1007"/>
        </w:numPr>
      </w:pPr>
      <w:r>
        <w:t xml:space="preserve">Selected to conduct the Computer Enrichment Program (CEP) at GEP schools in Singapore, completing over 1,000 teaching hours.</w:t>
      </w:r>
    </w:p>
    <w:p>
      <w:pPr>
        <w:pStyle w:val="Compact"/>
        <w:numPr>
          <w:ilvl w:val="0"/>
          <w:numId w:val="1007"/>
        </w:numPr>
      </w:pPr>
      <w:r>
        <w:t xml:space="preserve">Achieved MOE (Ministry of Education) Instructor Certification at age 18 (Valid Oct 2018 – Oct 2026).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t xml:space="preserve"> </w:t>
      </w:r>
      <w:r>
        <w:t xml:space="preserve">— Project Lead — Software &amp; Electronics (KLASS)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08"/>
        </w:numPr>
      </w:pPr>
      <w:r>
        <w:t xml:space="preserve">Leading a 3-person team to deliver a proof-of-concept indoor drone for industry sponsor KLASS, targeting a 78 dBA ceiling at a 1 m reference during steady hover, 10-minute hover endurance, and a 370 mm square airframe envelope.</w:t>
      </w:r>
    </w:p>
    <w:p>
      <w:pPr>
        <w:pStyle w:val="Compact"/>
        <w:numPr>
          <w:ilvl w:val="0"/>
          <w:numId w:val="1008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08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for stable station-keeping in GPS-denied indoor flight.</w:t>
      </w:r>
    </w:p>
    <w:p>
      <w:pPr>
        <w:pStyle w:val="Compact"/>
        <w:numPr>
          <w:ilvl w:val="0"/>
          <w:numId w:val="1008"/>
        </w:numPr>
      </w:pPr>
      <w:r>
        <w:t xml:space="preserve">Designed the acoustic validation campaign to the Von Karman Institute four-microphone methodology with TU Berlin distance normalization to a 1 m reference, enabling direct benchmarking against HKUST’s 90.52 dBA commercial quadcopter baseline and VKI’s DJI Phantom 3 SE measurements.</w:t>
      </w:r>
    </w:p>
    <w:p>
      <w:pPr>
        <w:pStyle w:val="Compact"/>
        <w:numPr>
          <w:ilvl w:val="0"/>
          <w:numId w:val="1008"/>
        </w:numPr>
      </w:pPr>
      <w:r>
        <w:t xml:space="preserve">Specified psychoacoustic post-processing in Python (MoSQITo) under both Zwicker (ISO 532-1) and Moore–Glasberg (ISO 532-2) loudness standards, quantifying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Trolley Collection Robot</w:t>
      </w:r>
    </w:p>
    <w:p>
      <w:pPr>
        <w:pStyle w:val="Compact"/>
        <w:numPr>
          <w:ilvl w:val="0"/>
          <w:numId w:val="1009"/>
        </w:numPr>
      </w:pPr>
      <w:r>
        <w:t xml:space="preserve">Developed an autonomous robot for collecting stray trolleys on an STM32F7 microcontroller running an RTOS, implementing concurrent tasks for obstacle detection and joystick control over a custom serial communication protocol.</w:t>
      </w:r>
    </w:p>
    <w:p>
      <w:pPr>
        <w:pStyle w:val="EntryHeader"/>
      </w:pPr>
      <w:r>
        <w:rPr>
          <w:b/>
          <w:bCs/>
        </w:rPr>
        <w:t xml:space="preserve">3. Custom 3D Printer Development</w:t>
      </w:r>
    </w:p>
    <w:p>
      <w:pPr>
        <w:pStyle w:val="Compact"/>
        <w:numPr>
          <w:ilvl w:val="0"/>
          <w:numId w:val="1010"/>
        </w:numPr>
      </w:pPr>
      <w:r>
        <w:t xml:space="preserve">Built a custom 3D printer from off-the-shelf modules, developing custom firmware in C++ (Marlin) and tuning it for print reliability and dimensional accuracy.</w:t>
      </w:r>
    </w:p>
    <w:p>
      <w:pPr>
        <w:pStyle w:val="EntryHeader"/>
      </w:pPr>
      <w:r>
        <w:rPr>
          <w:b/>
          <w:bCs/>
        </w:rPr>
        <w:t xml:space="preserve">4. AI-Generated Video &amp; Audio Forensics Benchmarking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1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11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1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EntryHeader"/>
      </w:pPr>
      <w:r>
        <w:rPr>
          <w:b/>
          <w:bCs/>
        </w:rPr>
        <w:t xml:space="preserve">5. Synthetic Multimodal Deepfake Dataset Pipeline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2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EntryHeader"/>
      </w:pPr>
      <w:r>
        <w:rPr>
          <w:b/>
          <w:bCs/>
        </w:rPr>
        <w:t xml:space="preserve">6. Multi-Model AI Endpoint Platform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3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Compact"/>
        <w:numPr>
          <w:ilvl w:val="0"/>
          <w:numId w:val="1013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EntryHeader"/>
      </w:pPr>
      <w:r>
        <w:rPr>
          <w:b/>
          <w:bCs/>
        </w:rPr>
        <w:t xml:space="preserve">7. Stair-Climbing Robot Fall-Risk Prediction (LSTM)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4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8. Panthera Autonomous Vehicle — Intelligent Lighting System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5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EntryHeader"/>
      </w:pPr>
      <w:r>
        <w:rPr>
          <w:b/>
          <w:bCs/>
        </w:rPr>
        <w:t xml:space="preserve">9. Experimental Thermal Chamber for Embodied AI Testing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16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16"/>
        </w:numPr>
      </w:pPr>
      <w:r>
        <w:t xml:space="preserve">Engineered a closed-loop, thermistor-based IoT control system to hold chamber temperature at setpoint, enabling high-fidelity data collection.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p>
      <w:pPr>
        <w:pStyle w:val="BodyText"/>
      </w:pPr>
      <w:r>
        <w:rPr>
          <w:b/>
          <w:bCs/>
        </w:rPr>
        <w:t xml:space="preserve">Infrastructure &amp; Cloud Tech:</w:t>
      </w:r>
      <w:r>
        <w:t xml:space="preserve"> </w:t>
      </w:r>
      <w:r>
        <w:t xml:space="preserve">SLURM, GPU Computing (CUDA), NVIDIA HPC Clusters (H200 nodes), Docker, Dev Containers, ONNX Runtime, uv, IoT Integrations, Agile/Scrum Methodologies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17"/>
        </w:numPr>
      </w:pPr>
      <w:r>
        <w:t xml:space="preserve">B.Eng. Mechatronics Systems</w:t>
      </w:r>
    </w:p>
    <w:p>
      <w:pPr>
        <w:pStyle w:val="Compact"/>
        <w:numPr>
          <w:ilvl w:val="0"/>
          <w:numId w:val="1017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18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8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9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9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20"/>
        </w:numPr>
      </w:pPr>
      <w:r>
        <w:t xml:space="preserve">MOE (Ministry of Education) Instructor Certification (Achieved at age 18) — Valid Oct 2018 – Oct 2026</w:t>
      </w:r>
    </w:p>
    <w:p>
      <w:pPr>
        <w:pStyle w:val="Compact"/>
        <w:numPr>
          <w:ilvl w:val="0"/>
          <w:numId w:val="1020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20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20"/>
        </w:numPr>
      </w:pPr>
      <w:r>
        <w:t xml:space="preserve">Coursera Machine Learning</w:t>
      </w:r>
    </w:p>
    <w:bookmarkEnd w:id="24"/>
    <w:bookmarkStart w:id="25" w:name="volunteering-community-service"/>
    <w:p>
      <w:pPr>
        <w:pStyle w:val="Heading1"/>
      </w:pPr>
      <w:r>
        <w:t xml:space="preserve">VOLUNTEERING &amp; COMMUNITY SERVICE</w:t>
      </w:r>
    </w:p>
    <w:p>
      <w:pPr>
        <w:pStyle w:val="EntryHeader"/>
      </w:pPr>
      <w:r>
        <w:rPr>
          <w:b/>
          <w:bCs/>
        </w:rPr>
        <w:t xml:space="preserve">ROSCon 2025 Singapore (Intrinsic / Open Robotics)</w:t>
      </w:r>
    </w:p>
    <w:p>
      <w:pPr>
        <w:pStyle w:val="Compact"/>
        <w:numPr>
          <w:ilvl w:val="0"/>
          <w:numId w:val="1021"/>
        </w:numPr>
      </w:pPr>
      <w:r>
        <w:t xml:space="preserve">Supported event operations, contributing to attendee experience, workshops, and logistics.</w:t>
      </w:r>
    </w:p>
    <w:p>
      <w:pPr>
        <w:pStyle w:val="EntryHeader"/>
      </w:pPr>
      <w:r>
        <w:rPr>
          <w:b/>
          <w:bCs/>
        </w:rPr>
        <w:t xml:space="preserve">SG Makers Against COVID-19</w:t>
      </w:r>
    </w:p>
    <w:p>
      <w:pPr>
        <w:pStyle w:val="Compact"/>
        <w:numPr>
          <w:ilvl w:val="0"/>
          <w:numId w:val="1022"/>
        </w:numPr>
      </w:pPr>
      <w:r>
        <w:t xml:space="preserve">Initiated a pandemic response project to 3D-print ear savers for SingHealth and the local community, distributing over 10,000 units (Featured on Channel News Asia).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6"/>
    </w:rPr>
  </w:style>
  <w:style w:styleId="EntryHeader" w:type="paragraph">
    <w:name w:val="Entry Header"/>
    <w:basedOn w:val="Normal"/>
    <w:pPr>
      <w:spacing w:before="12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2026-09-16T19:08:16Z</dcterms:created>
  <dcterms:modified xsi:type="dcterms:W3CDTF">2026-09-16T19:08:16Z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