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D1B61" w14:textId="77777777" w:rsidR="00DD76AA" w:rsidRDefault="00DD76AA" w:rsidP="00DD76AA">
      <w:pPr>
        <w:rPr>
          <w:b/>
          <w:bCs/>
          <w:sz w:val="32"/>
          <w:szCs w:val="32"/>
        </w:rPr>
      </w:pPr>
      <w:r w:rsidRPr="00DD76AA">
        <w:rPr>
          <w:b/>
          <w:bCs/>
          <w:sz w:val="32"/>
          <w:szCs w:val="32"/>
        </w:rPr>
        <w:t>Chapter 1: Introduction</w:t>
      </w:r>
    </w:p>
    <w:p w14:paraId="3111E029" w14:textId="4581A9F5" w:rsidR="00DD76AA" w:rsidRPr="00DD76AA" w:rsidRDefault="00DD76AA" w:rsidP="00DD76AA">
      <w:pPr>
        <w:rPr>
          <w:b/>
          <w:bCs/>
          <w:sz w:val="32"/>
          <w:szCs w:val="32"/>
        </w:rPr>
      </w:pPr>
      <w:r w:rsidRPr="00DD76AA">
        <w:rPr>
          <w:b/>
          <w:bCs/>
        </w:rPr>
        <w:t>1.1 Background and Motivation</w:t>
      </w:r>
    </w:p>
    <w:p w14:paraId="15D1464F" w14:textId="1410044D" w:rsidR="00DD76AA" w:rsidRDefault="00DD76AA" w:rsidP="00DD76AA">
      <w:r>
        <w:t>Importance of Cloud-Native Architectures in Modern Computing</w:t>
      </w:r>
    </w:p>
    <w:p w14:paraId="18830E22" w14:textId="77777777" w:rsidR="00DD76AA" w:rsidRDefault="00DD76AA" w:rsidP="00DD76AA">
      <w:r>
        <w:t>Cloud-native architectures have become a cornerstone of modern application development and deployment, offering significant advantages over traditional monolithic architectures. These architectures utilize the full potential of cloud computing, which includes on-demand resource provisioning, elasticity, and high availability  .</w:t>
      </w:r>
    </w:p>
    <w:p w14:paraId="76C1E220" w14:textId="77777777" w:rsidR="00DD76AA" w:rsidRDefault="00DD76AA" w:rsidP="00DD76AA"/>
    <w:p w14:paraId="070CD32D" w14:textId="77777777" w:rsidR="00DD76AA" w:rsidRDefault="00DD76AA" w:rsidP="00DD76AA">
      <w:r>
        <w:t>Cloud-native applications are typically composed of microservices, which are small, loosely coupled services that can be developed, deployed, and scaled independently. This microservices approach enhances agility by allowing teams to deploy new features and updates more frequently and with less risk of impacting the entire system  . Continuous Integration and Continuous Deployment (CI/CD) pipelines are integral to this process, enabling automated testing and deployment, thereby reducing the time to market and increasing the reliability of releases .</w:t>
      </w:r>
    </w:p>
    <w:p w14:paraId="120E080B" w14:textId="77777777" w:rsidR="00DD76AA" w:rsidRDefault="00DD76AA" w:rsidP="00DD76AA"/>
    <w:p w14:paraId="3F57454B" w14:textId="77777777" w:rsidR="00DD76AA" w:rsidRDefault="00DD76AA" w:rsidP="00DD76AA">
      <w:r>
        <w:t>The cloud-native approach also leverages containerization technologies such as Docker, and orchestration platforms like Kubernetes, to manage the lifecycle of these microservices. Containers ensure consistency across development, testing, and production environments, while Kubernetes automates deployment, scaling, and operations of application containers . This infrastructure is designed to be inherently scalable and resilient, capable of handling high loads and providing fault tolerance .</w:t>
      </w:r>
    </w:p>
    <w:p w14:paraId="120A2A09" w14:textId="77777777" w:rsidR="00DD76AA" w:rsidRDefault="00DD76AA" w:rsidP="00DD76AA"/>
    <w:p w14:paraId="2AFB624E" w14:textId="38A958A9" w:rsidR="00DD76AA" w:rsidRDefault="00DD76AA" w:rsidP="00DD76AA">
      <w:r>
        <w:t xml:space="preserve"> Challenges in Security, Scalability, and Distributed Computation</w:t>
      </w:r>
    </w:p>
    <w:p w14:paraId="08F7054F" w14:textId="77777777" w:rsidR="00DD76AA" w:rsidRDefault="00DD76AA" w:rsidP="00DD76AA">
      <w:r>
        <w:t>Despite the numerous advantages, cloud-native architectures present unique challenges, particularly in the areas of security, scalability, and distributed computation.</w:t>
      </w:r>
    </w:p>
    <w:p w14:paraId="0793594E" w14:textId="77777777" w:rsidR="00DD76AA" w:rsidRDefault="00DD76AA" w:rsidP="00DD76AA"/>
    <w:p w14:paraId="3AD5C241" w14:textId="77777777" w:rsidR="00DD76AA" w:rsidRDefault="00DD76AA" w:rsidP="00DD76AA">
      <w:r>
        <w:t>- **Security**: The distributed nature of cloud-native applications increases the attack surface, making security a critical concern. Each microservice needs to communicate securely, and sensitive data must be protected both in transit and at rest. Role-Based Access Control (RBAC) is essential to enforce fine-grained access controls, ensuring that only authorized users and services can access specific resources . Additionally, securing the CI/CD pipeline and ensuring that only verified code is deployed are critical aspects of maintaining a secure environment .</w:t>
      </w:r>
    </w:p>
    <w:p w14:paraId="358A04F1" w14:textId="77777777" w:rsidR="00DD76AA" w:rsidRDefault="00DD76AA" w:rsidP="00DD76AA">
      <w:r>
        <w:t xml:space="preserve">  </w:t>
      </w:r>
    </w:p>
    <w:p w14:paraId="0AEC566A" w14:textId="77777777" w:rsidR="00DD76AA" w:rsidRDefault="00DD76AA" w:rsidP="00DD76AA">
      <w:r>
        <w:t>- **Scalability**: To fully harness the benefits of the cloud, applications must be able to scale dynamically in response to varying workloads. This requires sophisticated orchestration and resource management capabilities. Kubernetes provides built-in mechanisms for autoscaling, but efficiently managing these resources to ensure cost-effectiveness and performance requires careful planning and configuration .</w:t>
      </w:r>
    </w:p>
    <w:p w14:paraId="27BBD137" w14:textId="77777777" w:rsidR="00DD76AA" w:rsidRDefault="00DD76AA" w:rsidP="00DD76AA">
      <w:r>
        <w:lastRenderedPageBreak/>
        <w:t xml:space="preserve">  </w:t>
      </w:r>
    </w:p>
    <w:p w14:paraId="6B55E100" w14:textId="77777777" w:rsidR="00DD76AA" w:rsidRDefault="00DD76AA" w:rsidP="00DD76AA">
      <w:r>
        <w:t>- **Distributed Computation**: Managing distributed computation involves addressing complexities such as data consistency, task scheduling, and fault tolerance. Efficiently distributing tasks across multiple nodes and ensuring that computations are both accurate and timely is a significant challenge. Frameworks like Ray are designed to simplify distributed computation by providing a high-level interface for building scalable and resilient applications .</w:t>
      </w:r>
    </w:p>
    <w:p w14:paraId="58A5BBC7" w14:textId="77777777" w:rsidR="00DD76AA" w:rsidRDefault="00DD76AA" w:rsidP="00DD76AA"/>
    <w:p w14:paraId="6921A804" w14:textId="53BB163F" w:rsidR="00DD76AA" w:rsidRDefault="00DD76AA" w:rsidP="00DD76AA">
      <w:r>
        <w:t xml:space="preserve"> Relevance of Your Research</w:t>
      </w:r>
    </w:p>
    <w:p w14:paraId="4B37A2C7" w14:textId="77777777" w:rsidR="00DD76AA" w:rsidRDefault="00DD76AA" w:rsidP="00DD76AA">
      <w:r>
        <w:t>This research addresses the aforementioned challenges by proposing a comprehensive cloud-native architecture focused on enhancing security, scalability, and distributed computation. By integrating advanced tools and frameworks—such as Kubernetes for container orchestration, Ray for distributed execution, and ArgoCD for continuous delivery—this thesis aims to provide practical solutions that improve the efficiency, security, and scalability of cloud-native applications. These contributions are particularly relevant as organizations continue to migrate to cloud environments and seek robust architectures to support their applications   .</w:t>
      </w:r>
    </w:p>
    <w:p w14:paraId="306C99C4" w14:textId="77777777" w:rsidR="00DD76AA" w:rsidRDefault="00DD76AA" w:rsidP="00DD76AA"/>
    <w:p w14:paraId="5153B624" w14:textId="6572BDA8" w:rsidR="00DD76AA" w:rsidRDefault="00DD76AA" w:rsidP="00DD76AA">
      <w:r>
        <w:t xml:space="preserve"> 1.2 Objectives</w:t>
      </w:r>
    </w:p>
    <w:p w14:paraId="137F56ED" w14:textId="77777777" w:rsidR="00DD76AA" w:rsidRDefault="00DD76AA" w:rsidP="00DD76AA"/>
    <w:p w14:paraId="17367F64" w14:textId="77777777" w:rsidR="00DD76AA" w:rsidRDefault="00DD76AA" w:rsidP="00DD76AA">
      <w:r>
        <w:t>The primary objectives of this research are as follows:</w:t>
      </w:r>
    </w:p>
    <w:p w14:paraId="20C1E922" w14:textId="77777777" w:rsidR="00DD76AA" w:rsidRDefault="00DD76AA" w:rsidP="00DD76AA"/>
    <w:p w14:paraId="4A1993F8" w14:textId="77777777" w:rsidR="00DD76AA" w:rsidRDefault="00DD76AA" w:rsidP="00DD76AA">
      <w:r>
        <w:t>1. **Implement Role-Based Access Control (RBAC) in Kubernetes**: To provide fine-grained access control and enhance security within the Kubernetes environment. This involves configuring RBAC policies that define roles and permissions, ensuring that only authorized entities can perform specific actions  .</w:t>
      </w:r>
    </w:p>
    <w:p w14:paraId="524E6A08" w14:textId="77777777" w:rsidR="00DD76AA" w:rsidRDefault="00DD76AA" w:rsidP="00DD76AA">
      <w:r>
        <w:t>2. **Automate Security Processes**: By integrating ArgoCD with Keycloak for authentication, this objective aims to streamline security processes and improve the overall security posture of the system. This includes automating the deployment pipeline with secure authentication mechanisms to prevent unauthorized access .</w:t>
      </w:r>
    </w:p>
    <w:p w14:paraId="2546A60D" w14:textId="77777777" w:rsidR="00DD76AA" w:rsidRDefault="00DD76AA" w:rsidP="00DD76AA">
      <w:r>
        <w:t>3. **Leverage Ray for Distributed Computation**: To enhance computational efficiency, support autoscaling, and enable hyperparameter optimization within a distributed execution framework. This involves implementing Ray’s core components to distribute tasks across multiple nodes and manage resources dynamically  .</w:t>
      </w:r>
    </w:p>
    <w:p w14:paraId="225CFED7" w14:textId="77777777" w:rsidR="00DD76AA" w:rsidRDefault="00DD76AA" w:rsidP="00DD76AA">
      <w:r>
        <w:t>4. **Develop a Scalable and Resilient Architecture**: To ensure that the system can dynamically scale resources based on workload demands, providing a flexible and resilient computing environment. This includes designing the architecture to handle high availability and disaster recovery scenarios  .</w:t>
      </w:r>
    </w:p>
    <w:p w14:paraId="64A947D5" w14:textId="77777777" w:rsidR="00DD76AA" w:rsidRDefault="00DD76AA" w:rsidP="00DD76AA"/>
    <w:p w14:paraId="4D35AC64" w14:textId="7DE2D3D5" w:rsidR="00DD76AA" w:rsidRDefault="00DD76AA" w:rsidP="00DD76AA">
      <w:r>
        <w:t xml:space="preserve"> 1.3 Scope of Work</w:t>
      </w:r>
    </w:p>
    <w:p w14:paraId="1F235564" w14:textId="77777777" w:rsidR="00DD76AA" w:rsidRDefault="00DD76AA" w:rsidP="00DD76AA"/>
    <w:p w14:paraId="298FA7BC" w14:textId="77777777" w:rsidR="00DD76AA" w:rsidRDefault="00DD76AA" w:rsidP="00DD76AA">
      <w:r>
        <w:lastRenderedPageBreak/>
        <w:t>This thesis covers the following key topics:</w:t>
      </w:r>
    </w:p>
    <w:p w14:paraId="072298F0" w14:textId="77777777" w:rsidR="00DD76AA" w:rsidRDefault="00DD76AA" w:rsidP="00DD76AA"/>
    <w:p w14:paraId="5551E728" w14:textId="77777777" w:rsidR="00DD76AA" w:rsidRDefault="00DD76AA" w:rsidP="00DD76AA">
      <w:r>
        <w:t>- **Kubernetes and RBAC**: Detailed exploration of Kubernetes’ capabilities, focusing on the implementation and automation of RBAC for secure access control. This includes configuring Kubernetes roles and bindings to enforce security policies at different levels  .</w:t>
      </w:r>
    </w:p>
    <w:p w14:paraId="421DDDAC" w14:textId="77777777" w:rsidR="00DD76AA" w:rsidRDefault="00DD76AA" w:rsidP="00DD76AA">
      <w:r>
        <w:t>- **Security Enhancements with ArgoCD and Keycloak**: Integration of ArgoCD for continuous delivery and Keycloak for authentication, emphasizing security automation. This section discusses how these tools can be combined to provide seamless and secure deployment pipelines .</w:t>
      </w:r>
    </w:p>
    <w:p w14:paraId="0ECDD7CB" w14:textId="77777777" w:rsidR="00DD76AA" w:rsidRDefault="00DD76AA" w:rsidP="00DD76AA">
      <w:r>
        <w:t>- **Distributed Computation with Ray**: Implementation of Ray’s core pillars to support distributed computation, autoscaling, and hyperparameter optimization. This involves setting up Ray clusters and demonstrating how tasks can be efficiently distributed and executed across the cluster  .</w:t>
      </w:r>
    </w:p>
    <w:p w14:paraId="09DC4517" w14:textId="77777777" w:rsidR="00DD76AA" w:rsidRDefault="00DD76AA" w:rsidP="00DD76AA">
      <w:r>
        <w:t>- **Scalability Strategies**: Techniques and strategies for achieving scalable and resilient cloud-native architectures. This includes discussing load balancing, autoscaling policies, and failover mechanisms to ensure high availability and performance  .</w:t>
      </w:r>
    </w:p>
    <w:p w14:paraId="62533BA0" w14:textId="77777777" w:rsidR="00DD76AA" w:rsidRDefault="00DD76AA" w:rsidP="00DD76AA"/>
    <w:p w14:paraId="2E2352C6" w14:textId="01E5919C" w:rsidR="00DD76AA" w:rsidRDefault="00DD76AA" w:rsidP="00DD76AA">
      <w:r>
        <w:t xml:space="preserve"> 1.4 Thesis Outline</w:t>
      </w:r>
    </w:p>
    <w:p w14:paraId="1C2B541E" w14:textId="77777777" w:rsidR="00DD76AA" w:rsidRDefault="00DD76AA" w:rsidP="00DD76AA"/>
    <w:p w14:paraId="4546C2BD" w14:textId="77777777" w:rsidR="00DD76AA" w:rsidRDefault="00DD76AA" w:rsidP="00DD76AA">
      <w:r>
        <w:t>This thesis is organized into the following chapters:</w:t>
      </w:r>
    </w:p>
    <w:p w14:paraId="46A99D35" w14:textId="77777777" w:rsidR="00DD76AA" w:rsidRDefault="00DD76AA" w:rsidP="00DD76AA"/>
    <w:p w14:paraId="7400DE35" w14:textId="77777777" w:rsidR="00DD76AA" w:rsidRDefault="00DD76AA" w:rsidP="00DD76AA">
      <w:r>
        <w:t>- **Chapter 1: Introduction**: Provides an overview of the background, motivation, objectives, scope, and structure of the thesis.</w:t>
      </w:r>
    </w:p>
    <w:p w14:paraId="60597CEE" w14:textId="77777777" w:rsidR="00DD76AA" w:rsidRDefault="00DD76AA" w:rsidP="00DD76AA">
      <w:r>
        <w:t>- **Chapter 2: Literature Review**: Reviews relevant literature on cloud-native architectures, security measures, scalability techniques, and distributed computation frameworks. This chapter discusses existing solutions and identifies gaps that this research aims to address           .</w:t>
      </w:r>
    </w:p>
    <w:p w14:paraId="641AA308" w14:textId="77777777" w:rsidR="00DD76AA" w:rsidRDefault="00DD76AA" w:rsidP="00DD76AA">
      <w:r>
        <w:t>- **Chapter 3: Methodology**: Describes the research methodology, including the design and implementation of the proposed architecture. This chapter outlines the experimental setup, tools, and technologies used in the research.</w:t>
      </w:r>
    </w:p>
    <w:p w14:paraId="6CED4B50" w14:textId="77777777" w:rsidR="00DD76AA" w:rsidRDefault="00DD76AA" w:rsidP="00DD76AA">
      <w:r>
        <w:t>- **Chapter 4: Implementation**: Details the practical implementation of the proposed solutions, including Kubernetes RBAC, ArgoCD with Keycloak, and Ray. This chapter provides a step-by-step guide to configuring and deploying the components.</w:t>
      </w:r>
    </w:p>
    <w:p w14:paraId="666F1AFF" w14:textId="77777777" w:rsidR="00DD76AA" w:rsidRDefault="00DD76AA" w:rsidP="00DD76AA">
      <w:r>
        <w:t>- **Chapter 5: Evaluation**: Evaluates the effectiveness of the implemented solutions through experiments and analysis. This chapter presents the results of performance tests, security assessments, and scalability evaluations.</w:t>
      </w:r>
    </w:p>
    <w:p w14:paraId="4F6B87DF" w14:textId="77777777" w:rsidR="00DD76AA" w:rsidRDefault="00DD76AA" w:rsidP="00DD76AA">
      <w:r>
        <w:t>- **Chapter 6: Conclusion and Future Work**: Summarizes the findings, discusses the implications of the research, and outlines potential directions for future work. This chapter also reflects on the limitations of the current work and suggests improvements.</w:t>
      </w:r>
    </w:p>
    <w:p w14:paraId="6B484AAE" w14:textId="77777777" w:rsidR="00DD76AA" w:rsidRDefault="00DD76AA" w:rsidP="00DD76AA"/>
    <w:p w14:paraId="4F65D8CA" w14:textId="77777777" w:rsidR="00DD76AA" w:rsidRDefault="00DD76AA" w:rsidP="00DD76AA">
      <w:r>
        <w:t>By addressing the key challenges in cloud-native architectures and proposing robust solutions, this thesis aims to contribute significantly to the field of modern computing, providing a framework for building secure, scalable, and distributed applications.</w:t>
      </w:r>
    </w:p>
    <w:p w14:paraId="113AA6A9" w14:textId="77777777" w:rsidR="00DD76AA" w:rsidRDefault="00DD76AA" w:rsidP="00DD76AA"/>
    <w:p w14:paraId="12185CBE" w14:textId="5F0FD1A1" w:rsidR="00DD76AA" w:rsidRDefault="00DD76AA" w:rsidP="00DD76AA">
      <w:r>
        <w:t xml:space="preserve"> References</w:t>
      </w:r>
    </w:p>
    <w:p w14:paraId="4BAA931B" w14:textId="77777777" w:rsidR="00DD76AA" w:rsidRDefault="00DD76AA" w:rsidP="00DD76AA"/>
    <w:p w14:paraId="69DA417B" w14:textId="77777777" w:rsidR="00DD76AA" w:rsidRDefault="00DD76AA" w:rsidP="00DD76AA">
      <w:r>
        <w:t>1. Banerjee, S., Jain, R., &amp; Acharya, A. (2018). **Cloud-native applications: Design and implementation**. In *International Journal of Cloud Computing and Services Science (IJ-CLOSER)*, 7(1), 17-25.</w:t>
      </w:r>
    </w:p>
    <w:p w14:paraId="750F013E" w14:textId="77777777" w:rsidR="00DD76AA" w:rsidRDefault="00DD76AA" w:rsidP="00DD76AA">
      <w:r>
        <w:t>2. Richardson, C. (2018). **Microservices Patterns: With examples in Java**. Manning Publications.</w:t>
      </w:r>
    </w:p>
    <w:p w14:paraId="5BAFA780" w14:textId="77777777" w:rsidR="00DD76AA" w:rsidRDefault="00DD76AA" w:rsidP="00DD76AA">
      <w:r>
        <w:t>3. Humble, J., &amp; Farley, D. (2010). **Continuous Delivery: Reliable Software Releases through Build, Test, and Deployment Automation**. Addison-Wesley Professional.</w:t>
      </w:r>
    </w:p>
    <w:p w14:paraId="7CB9BCA0" w14:textId="77777777" w:rsidR="00DD76AA" w:rsidRDefault="00DD76AA" w:rsidP="00DD76AA">
      <w:r>
        <w:t>4. Burns, B., Grant, B., Oppenheimer, D., Brewer, E., &amp; Wilkes, J. (2016). **Borg, Omega, and Kubernetes: Lessons learned from three container-management systems over a decade**. *Communications of the ACM*, 59(5), 50-57.</w:t>
      </w:r>
    </w:p>
    <w:p w14:paraId="7C86523D" w14:textId="77777777" w:rsidR="00DD76AA" w:rsidRDefault="00DD76AA" w:rsidP="00DD76AA">
      <w:r>
        <w:t>5. Hamed, H., &amp; Akl, S. G. (2014). **Role-Based Access Control**. *International Journal of Network Security &amp; Its Applications (IJNSA)*, 6(1), 31-45.</w:t>
      </w:r>
    </w:p>
    <w:p w14:paraId="480DE1C6" w14:textId="77777777" w:rsidR="00DD76AA" w:rsidRDefault="00DD76AA" w:rsidP="00DD76AA">
      <w:r>
        <w:t xml:space="preserve">6. Abdullahi, M., Hassan, S. S., &amp; </w:t>
      </w:r>
      <w:proofErr w:type="spellStart"/>
      <w:r>
        <w:t>Kahouei</w:t>
      </w:r>
      <w:proofErr w:type="spellEnd"/>
      <w:r>
        <w:t>, S. A. (2018). **Autoscaling in cloud computing: A comprehensive review and research taxonomy**. *Telecommunication Systems*, 67(4), 615-634.</w:t>
      </w:r>
    </w:p>
    <w:p w14:paraId="579B4D42" w14:textId="77777777" w:rsidR="00DD76AA" w:rsidRDefault="00DD76AA" w:rsidP="00DD76AA">
      <w:r>
        <w:t xml:space="preserve">7. Moritz, P., Nishihara, R., Wang, S., </w:t>
      </w:r>
      <w:proofErr w:type="spellStart"/>
      <w:r>
        <w:t>Tumanov</w:t>
      </w:r>
      <w:proofErr w:type="spellEnd"/>
      <w:r>
        <w:t>, A., Liaw, R., Liang, E., ... &amp; Stoica, I. (2018). **Ray: A distributed framework for emerging AI applications**. In *Proceedings of the 13th USENIX Symposium on Operating Systems Design and Implementation (OSDI 18)*, 561-577.</w:t>
      </w:r>
    </w:p>
    <w:p w14:paraId="7BEFBF21" w14:textId="77777777" w:rsidR="00DD76AA" w:rsidRDefault="00DD76AA" w:rsidP="00DD76AA">
      <w:r>
        <w:t>8. Lachhman, R., &amp; Mir, S. (2019). **Securing Kubernetes Clusters with Role-Based Access Control**. *Journal of Cloud Computing*, 8(1), 1-15.</w:t>
      </w:r>
    </w:p>
    <w:p w14:paraId="3784533E" w14:textId="77777777" w:rsidR="00DD76AA" w:rsidRDefault="00DD76AA" w:rsidP="00DD76AA">
      <w:r>
        <w:t>9. Stenberg, J. (2018). **Using Keycloak for identity and access management in a microservices architecture**. *Master's Thesis, KTH Royal Institute of Technology*.</w:t>
      </w:r>
    </w:p>
    <w:p w14:paraId="0FA7FBF9" w14:textId="6A7A4DE8" w:rsidR="00104059" w:rsidRDefault="00DD76AA" w:rsidP="00DD76AA">
      <w:r>
        <w:t>10. Villarreal, S., &amp; Castrillo,</w:t>
      </w:r>
    </w:p>
    <w:sectPr w:rsidR="00104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68"/>
    <w:rsid w:val="000F3F62"/>
    <w:rsid w:val="00104059"/>
    <w:rsid w:val="001753F3"/>
    <w:rsid w:val="00797F68"/>
    <w:rsid w:val="00B06653"/>
    <w:rsid w:val="00DD76A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5ADB"/>
  <w15:chartTrackingRefBased/>
  <w15:docId w15:val="{79B298B0-444F-4039-B168-4B8DDA90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F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F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F68"/>
    <w:rPr>
      <w:rFonts w:eastAsiaTheme="majorEastAsia" w:cstheme="majorBidi"/>
      <w:color w:val="272727" w:themeColor="text1" w:themeTint="D8"/>
    </w:rPr>
  </w:style>
  <w:style w:type="paragraph" w:styleId="Title">
    <w:name w:val="Title"/>
    <w:basedOn w:val="Normal"/>
    <w:next w:val="Normal"/>
    <w:link w:val="TitleChar"/>
    <w:uiPriority w:val="10"/>
    <w:qFormat/>
    <w:rsid w:val="00797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F68"/>
    <w:pPr>
      <w:spacing w:before="160"/>
      <w:jc w:val="center"/>
    </w:pPr>
    <w:rPr>
      <w:i/>
      <w:iCs/>
      <w:color w:val="404040" w:themeColor="text1" w:themeTint="BF"/>
    </w:rPr>
  </w:style>
  <w:style w:type="character" w:customStyle="1" w:styleId="QuoteChar">
    <w:name w:val="Quote Char"/>
    <w:basedOn w:val="DefaultParagraphFont"/>
    <w:link w:val="Quote"/>
    <w:uiPriority w:val="29"/>
    <w:rsid w:val="00797F68"/>
    <w:rPr>
      <w:i/>
      <w:iCs/>
      <w:color w:val="404040" w:themeColor="text1" w:themeTint="BF"/>
    </w:rPr>
  </w:style>
  <w:style w:type="paragraph" w:styleId="ListParagraph">
    <w:name w:val="List Paragraph"/>
    <w:basedOn w:val="Normal"/>
    <w:uiPriority w:val="34"/>
    <w:qFormat/>
    <w:rsid w:val="00797F68"/>
    <w:pPr>
      <w:ind w:left="720"/>
      <w:contextualSpacing/>
    </w:pPr>
  </w:style>
  <w:style w:type="character" w:styleId="IntenseEmphasis">
    <w:name w:val="Intense Emphasis"/>
    <w:basedOn w:val="DefaultParagraphFont"/>
    <w:uiPriority w:val="21"/>
    <w:qFormat/>
    <w:rsid w:val="00797F68"/>
    <w:rPr>
      <w:i/>
      <w:iCs/>
      <w:color w:val="0F4761" w:themeColor="accent1" w:themeShade="BF"/>
    </w:rPr>
  </w:style>
  <w:style w:type="paragraph" w:styleId="IntenseQuote">
    <w:name w:val="Intense Quote"/>
    <w:basedOn w:val="Normal"/>
    <w:next w:val="Normal"/>
    <w:link w:val="IntenseQuoteChar"/>
    <w:uiPriority w:val="30"/>
    <w:qFormat/>
    <w:rsid w:val="00797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F68"/>
    <w:rPr>
      <w:i/>
      <w:iCs/>
      <w:color w:val="0F4761" w:themeColor="accent1" w:themeShade="BF"/>
    </w:rPr>
  </w:style>
  <w:style w:type="character" w:styleId="IntenseReference">
    <w:name w:val="Intense Reference"/>
    <w:basedOn w:val="DefaultParagraphFont"/>
    <w:uiPriority w:val="32"/>
    <w:qFormat/>
    <w:rsid w:val="00797F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Muhammad Fahad</dc:creator>
  <cp:keywords/>
  <dc:description/>
  <cp:lastModifiedBy>Ali, Muhammad Fahad</cp:lastModifiedBy>
  <cp:revision>2</cp:revision>
  <dcterms:created xsi:type="dcterms:W3CDTF">2024-07-09T00:09:00Z</dcterms:created>
  <dcterms:modified xsi:type="dcterms:W3CDTF">2024-07-09T11:42:00Z</dcterms:modified>
</cp:coreProperties>
</file>