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2417A" w14:textId="77777777" w:rsidR="00000000" w:rsidRPr="00127D5E" w:rsidRDefault="00EC0BC3">
      <w:pPr>
        <w:pStyle w:val="NormalText"/>
        <w:rPr>
          <w:rFonts w:ascii="Times New Roman" w:hAnsi="Times New Roman" w:cs="Times New Roman"/>
          <w:b/>
          <w:bCs/>
          <w:sz w:val="24"/>
          <w:szCs w:val="24"/>
        </w:rPr>
      </w:pPr>
      <w:r w:rsidRPr="00127D5E">
        <w:rPr>
          <w:rFonts w:ascii="Times New Roman" w:hAnsi="Times New Roman" w:cs="Times New Roman"/>
          <w:b/>
          <w:bCs/>
          <w:i/>
          <w:iCs/>
          <w:sz w:val="24"/>
          <w:szCs w:val="24"/>
        </w:rPr>
        <w:t>International Economics: Theory and Policy, 12e</w:t>
      </w:r>
      <w:r w:rsidRPr="00127D5E">
        <w:rPr>
          <w:rFonts w:ascii="Times New Roman" w:hAnsi="Times New Roman" w:cs="Times New Roman"/>
          <w:b/>
          <w:bCs/>
          <w:sz w:val="24"/>
          <w:szCs w:val="24"/>
        </w:rPr>
        <w:t xml:space="preserve"> (Krugman)</w:t>
      </w:r>
    </w:p>
    <w:p w14:paraId="6426E1D9" w14:textId="77777777" w:rsidR="00000000" w:rsidRPr="00127D5E" w:rsidRDefault="00EC0BC3">
      <w:pPr>
        <w:pStyle w:val="NormalText"/>
        <w:rPr>
          <w:rFonts w:ascii="Times New Roman" w:hAnsi="Times New Roman" w:cs="Times New Roman"/>
          <w:b/>
          <w:bCs/>
          <w:sz w:val="24"/>
          <w:szCs w:val="24"/>
        </w:rPr>
      </w:pPr>
      <w:r w:rsidRPr="00127D5E">
        <w:rPr>
          <w:rFonts w:ascii="Times New Roman" w:hAnsi="Times New Roman" w:cs="Times New Roman"/>
          <w:b/>
          <w:bCs/>
          <w:sz w:val="24"/>
          <w:szCs w:val="24"/>
        </w:rPr>
        <w:t>Chapter 20   Financial Globalization: Opportunity and Crisis</w:t>
      </w:r>
    </w:p>
    <w:p w14:paraId="42B33DD7" w14:textId="77777777" w:rsidR="00000000" w:rsidRPr="00127D5E" w:rsidRDefault="00EC0BC3">
      <w:pPr>
        <w:pStyle w:val="NormalText"/>
        <w:rPr>
          <w:rFonts w:ascii="Times New Roman" w:hAnsi="Times New Roman" w:cs="Times New Roman"/>
          <w:b/>
          <w:bCs/>
          <w:sz w:val="24"/>
          <w:szCs w:val="24"/>
        </w:rPr>
      </w:pPr>
    </w:p>
    <w:p w14:paraId="71582C2E" w14:textId="77777777" w:rsidR="00000000" w:rsidRPr="00127D5E" w:rsidRDefault="00EC0BC3">
      <w:pPr>
        <w:pStyle w:val="NormalText"/>
        <w:rPr>
          <w:rFonts w:ascii="Times New Roman" w:hAnsi="Times New Roman" w:cs="Times New Roman"/>
          <w:sz w:val="24"/>
          <w:szCs w:val="24"/>
        </w:rPr>
      </w:pPr>
      <w:r w:rsidRPr="00127D5E">
        <w:rPr>
          <w:rFonts w:ascii="Times New Roman" w:hAnsi="Times New Roman" w:cs="Times New Roman"/>
          <w:sz w:val="24"/>
          <w:szCs w:val="24"/>
        </w:rPr>
        <w:t>20.1   The International Capital Market and the Gains from Trade</w:t>
      </w:r>
    </w:p>
    <w:p w14:paraId="5EA3E110" w14:textId="77777777" w:rsidR="00000000" w:rsidRPr="00127D5E" w:rsidRDefault="00EC0BC3">
      <w:pPr>
        <w:pStyle w:val="NormalText"/>
        <w:rPr>
          <w:rFonts w:ascii="Times New Roman" w:hAnsi="Times New Roman" w:cs="Times New Roman"/>
          <w:sz w:val="24"/>
          <w:szCs w:val="24"/>
        </w:rPr>
      </w:pPr>
    </w:p>
    <w:p w14:paraId="4FFE027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 </w:t>
      </w:r>
      <w:r w:rsidRPr="00127D5E">
        <w:rPr>
          <w:rFonts w:ascii="Times New Roman" w:hAnsi="Times New Roman" w:cs="Times New Roman"/>
          <w:sz w:val="24"/>
        </w:rPr>
        <w:t>What would best describe the international capital markets?</w:t>
      </w:r>
    </w:p>
    <w:p w14:paraId="5EB29A4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the market of exchange of bonds</w:t>
      </w:r>
    </w:p>
    <w:p w14:paraId="04D47A7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the market of exchange of stocks</w:t>
      </w:r>
    </w:p>
    <w:p w14:paraId="666B12A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the market of exchange of real estate</w:t>
      </w:r>
    </w:p>
    <w:p w14:paraId="34B862D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the market in which residents of different countries trade assets</w:t>
      </w:r>
    </w:p>
    <w:p w14:paraId="20B3E25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the currency</w:t>
      </w:r>
      <w:r w:rsidRPr="00127D5E">
        <w:rPr>
          <w:rFonts w:ascii="Times New Roman" w:hAnsi="Times New Roman" w:cs="Times New Roman"/>
          <w:sz w:val="24"/>
        </w:rPr>
        <w:t xml:space="preserve"> market</w:t>
      </w:r>
    </w:p>
    <w:p w14:paraId="2FFDF09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3C04201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055095B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F8B274C" w14:textId="77777777" w:rsidR="00000000" w:rsidRPr="00127D5E" w:rsidRDefault="00EC0BC3">
      <w:pPr>
        <w:pStyle w:val="NormalText"/>
        <w:rPr>
          <w:rFonts w:ascii="Times New Roman" w:hAnsi="Times New Roman" w:cs="Times New Roman"/>
          <w:sz w:val="24"/>
          <w:szCs w:val="18"/>
        </w:rPr>
      </w:pPr>
    </w:p>
    <w:p w14:paraId="186F8ED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 The international capital market is</w:t>
      </w:r>
    </w:p>
    <w:p w14:paraId="0AC6935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the international currency exchange.</w:t>
      </w:r>
    </w:p>
    <w:p w14:paraId="7F0E1E0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a market in which capital assets are exchanged for services.</w:t>
      </w:r>
    </w:p>
    <w:p w14:paraId="5BA3EF8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the market that is subject to intense r</w:t>
      </w:r>
      <w:r w:rsidRPr="00127D5E">
        <w:rPr>
          <w:rFonts w:ascii="Times New Roman" w:hAnsi="Times New Roman" w:cs="Times New Roman"/>
          <w:sz w:val="24"/>
        </w:rPr>
        <w:t>egulation and must file a report to the Basel committee on a biannual basis.</w:t>
      </w:r>
    </w:p>
    <w:p w14:paraId="3B29E6C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not really a single market, but a group of closely interconnected markets in which asset exchanges with some international dimension take place.</w:t>
      </w:r>
    </w:p>
    <w:p w14:paraId="5187A2C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an organization of fiscal po</w:t>
      </w:r>
      <w:r w:rsidRPr="00127D5E">
        <w:rPr>
          <w:rFonts w:ascii="Times New Roman" w:hAnsi="Times New Roman" w:cs="Times New Roman"/>
          <w:sz w:val="24"/>
        </w:rPr>
        <w:t>licies that dictate international trade.</w:t>
      </w:r>
    </w:p>
    <w:p w14:paraId="5B7DA75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7E8A24D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14B3998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915B904" w14:textId="77777777" w:rsidR="00000000" w:rsidRPr="00127D5E" w:rsidRDefault="00EC0BC3">
      <w:pPr>
        <w:pStyle w:val="NormalText"/>
        <w:rPr>
          <w:rFonts w:ascii="Times New Roman" w:hAnsi="Times New Roman" w:cs="Times New Roman"/>
          <w:sz w:val="24"/>
          <w:szCs w:val="18"/>
        </w:rPr>
      </w:pPr>
    </w:p>
    <w:p w14:paraId="6167BAA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3) Main actors in the international capital markets do NOT include</w:t>
      </w:r>
    </w:p>
    <w:p w14:paraId="6370573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casinos and gamblers.</w:t>
      </w:r>
    </w:p>
    <w:p w14:paraId="67CF65F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commercial banks.</w:t>
      </w:r>
    </w:p>
    <w:p w14:paraId="1A87DEB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corporations.</w:t>
      </w:r>
    </w:p>
    <w:p w14:paraId="6978FE5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D) </w:t>
      </w:r>
      <w:r w:rsidRPr="00127D5E">
        <w:rPr>
          <w:rFonts w:ascii="Times New Roman" w:hAnsi="Times New Roman" w:cs="Times New Roman"/>
          <w:sz w:val="24"/>
        </w:rPr>
        <w:t>nonbank financial institutions.</w:t>
      </w:r>
    </w:p>
    <w:p w14:paraId="61C1DE8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central banks and other government agencies.</w:t>
      </w:r>
    </w:p>
    <w:p w14:paraId="65824D6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52E09EB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0E35D01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17BB9C6" w14:textId="77777777" w:rsidR="00000000" w:rsidRPr="00127D5E" w:rsidRDefault="00EC0BC3">
      <w:pPr>
        <w:pStyle w:val="NormalText"/>
        <w:rPr>
          <w:rFonts w:ascii="Times New Roman" w:hAnsi="Times New Roman" w:cs="Times New Roman"/>
          <w:sz w:val="24"/>
          <w:szCs w:val="18"/>
        </w:rPr>
      </w:pPr>
    </w:p>
    <w:p w14:paraId="4292B11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4) International currency trades take place in the ________ market, which is an important part of the internation</w:t>
      </w:r>
      <w:r w:rsidRPr="00127D5E">
        <w:rPr>
          <w:rFonts w:ascii="Times New Roman" w:hAnsi="Times New Roman" w:cs="Times New Roman"/>
          <w:sz w:val="24"/>
        </w:rPr>
        <w:t>al market.</w:t>
      </w:r>
    </w:p>
    <w:p w14:paraId="10A119E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foreign exchange</w:t>
      </w:r>
    </w:p>
    <w:p w14:paraId="0F6C46A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money</w:t>
      </w:r>
    </w:p>
    <w:p w14:paraId="47DF5F4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stock</w:t>
      </w:r>
    </w:p>
    <w:p w14:paraId="5F5785E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financial</w:t>
      </w:r>
    </w:p>
    <w:p w14:paraId="3BB9D27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62CB818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3436277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1C95A667" w14:textId="77777777" w:rsidR="00000000" w:rsidRPr="00127D5E" w:rsidRDefault="00EC0BC3">
      <w:pPr>
        <w:pStyle w:val="NormalText"/>
        <w:rPr>
          <w:rFonts w:ascii="Times New Roman" w:hAnsi="Times New Roman" w:cs="Times New Roman"/>
          <w:sz w:val="24"/>
          <w:szCs w:val="18"/>
        </w:rPr>
      </w:pPr>
    </w:p>
    <w:p w14:paraId="341D758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 xml:space="preserve">5) International capital market's activities take place in </w:t>
      </w:r>
    </w:p>
    <w:p w14:paraId="69330AD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a network of world financial centers linked by sophisticated communi</w:t>
      </w:r>
      <w:r w:rsidRPr="00127D5E">
        <w:rPr>
          <w:rFonts w:ascii="Times New Roman" w:hAnsi="Times New Roman" w:cs="Times New Roman"/>
          <w:sz w:val="24"/>
        </w:rPr>
        <w:t>cation systems.</w:t>
      </w:r>
    </w:p>
    <w:p w14:paraId="6633E6E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the stock exchange worldwide.</w:t>
      </w:r>
    </w:p>
    <w:p w14:paraId="702DC4A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only online platforms that allow lenders and borrowers to meet.</w:t>
      </w:r>
    </w:p>
    <w:p w14:paraId="26DDC58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governments' regulated financial centers.</w:t>
      </w:r>
    </w:p>
    <w:p w14:paraId="24EFD94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206F880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1C3665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038F41C" w14:textId="77777777" w:rsidR="00000000" w:rsidRPr="00127D5E" w:rsidRDefault="00EC0BC3">
      <w:pPr>
        <w:pStyle w:val="NormalText"/>
        <w:rPr>
          <w:rFonts w:ascii="Times New Roman" w:hAnsi="Times New Roman" w:cs="Times New Roman"/>
          <w:sz w:val="24"/>
          <w:szCs w:val="18"/>
        </w:rPr>
      </w:pPr>
    </w:p>
    <w:p w14:paraId="53F9C97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6) The assets traded in the capi</w:t>
      </w:r>
      <w:r w:rsidRPr="00127D5E">
        <w:rPr>
          <w:rFonts w:ascii="Times New Roman" w:hAnsi="Times New Roman" w:cs="Times New Roman"/>
          <w:sz w:val="24"/>
        </w:rPr>
        <w:t>tal market do NOT include</w:t>
      </w:r>
    </w:p>
    <w:p w14:paraId="30B388D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durable goods and non-tradable services.</w:t>
      </w:r>
    </w:p>
    <w:p w14:paraId="729678E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stocks.</w:t>
      </w:r>
    </w:p>
    <w:p w14:paraId="11A9F27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bonds.</w:t>
      </w:r>
    </w:p>
    <w:p w14:paraId="3FC88FE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bank deposits denominated in different currencies.</w:t>
      </w:r>
    </w:p>
    <w:p w14:paraId="0C44AF3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420289D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66F44D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5B1B5DE" w14:textId="77777777" w:rsidR="00000000" w:rsidRPr="00127D5E" w:rsidRDefault="00EC0BC3">
      <w:pPr>
        <w:pStyle w:val="NormalText"/>
        <w:rPr>
          <w:rFonts w:ascii="Times New Roman" w:hAnsi="Times New Roman" w:cs="Times New Roman"/>
          <w:sz w:val="24"/>
          <w:szCs w:val="18"/>
        </w:rPr>
      </w:pPr>
    </w:p>
    <w:p w14:paraId="2D9AC89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7) </w:t>
      </w:r>
      <w:r w:rsidRPr="00127D5E">
        <w:rPr>
          <w:rFonts w:ascii="Times New Roman" w:hAnsi="Times New Roman" w:cs="Times New Roman"/>
          <w:sz w:val="24"/>
        </w:rPr>
        <w:t>Describe three types of gains from trades?</w:t>
      </w:r>
    </w:p>
    <w:p w14:paraId="260CF7A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trades of exchange rates for goods or services, trades of goods or services for property, and trades of gold for textiles</w:t>
      </w:r>
    </w:p>
    <w:p w14:paraId="5A85BC7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trades of goods or services for goods or services, trades of goods or services for as</w:t>
      </w:r>
      <w:r w:rsidRPr="00127D5E">
        <w:rPr>
          <w:rFonts w:ascii="Times New Roman" w:hAnsi="Times New Roman" w:cs="Times New Roman"/>
          <w:sz w:val="24"/>
        </w:rPr>
        <w:t>sets, and trades of assets for assets</w:t>
      </w:r>
    </w:p>
    <w:p w14:paraId="579C62F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trades of imports for exports, trades of exports for imports, and trades of natural resources for financial assets</w:t>
      </w:r>
    </w:p>
    <w:p w14:paraId="258E9FD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trades of services for goods, trades of currency for services, and trades of one type of currency</w:t>
      </w:r>
      <w:r w:rsidRPr="00127D5E">
        <w:rPr>
          <w:rFonts w:ascii="Times New Roman" w:hAnsi="Times New Roman" w:cs="Times New Roman"/>
          <w:sz w:val="24"/>
        </w:rPr>
        <w:t xml:space="preserve"> for another</w:t>
      </w:r>
    </w:p>
    <w:p w14:paraId="6B96AE5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trades of current goods for future services, trades of currency for gold, and trades of one type of currency for another</w:t>
      </w:r>
    </w:p>
    <w:p w14:paraId="0EABBC3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B</w:t>
      </w:r>
    </w:p>
    <w:p w14:paraId="6D5F634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F6FFBC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61AAD48" w14:textId="77777777" w:rsidR="00000000" w:rsidRPr="00127D5E" w:rsidRDefault="00EC0BC3">
      <w:pPr>
        <w:pStyle w:val="NormalText"/>
        <w:rPr>
          <w:rFonts w:ascii="Times New Roman" w:hAnsi="Times New Roman" w:cs="Times New Roman"/>
          <w:sz w:val="24"/>
          <w:szCs w:val="18"/>
        </w:rPr>
      </w:pPr>
    </w:p>
    <w:p w14:paraId="4876483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8) Which of the following statements is the MOST accurat</w:t>
      </w:r>
      <w:r w:rsidRPr="00127D5E">
        <w:rPr>
          <w:rFonts w:ascii="Times New Roman" w:hAnsi="Times New Roman" w:cs="Times New Roman"/>
          <w:sz w:val="24"/>
        </w:rPr>
        <w:t>e?</w:t>
      </w:r>
    </w:p>
    <w:p w14:paraId="7CBE6F5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By providing a worldwide payments system that lowers transaction costs, banks active in the international capital market enlarge the trade gains that result from such exchanges.</w:t>
      </w:r>
    </w:p>
    <w:p w14:paraId="30C2C11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By providing a worldwide payments system that raises transaction cost</w:t>
      </w:r>
      <w:r w:rsidRPr="00127D5E">
        <w:rPr>
          <w:rFonts w:ascii="Times New Roman" w:hAnsi="Times New Roman" w:cs="Times New Roman"/>
          <w:sz w:val="24"/>
        </w:rPr>
        <w:t>s, banks active in the international capital market enlarge the trade losses that result from such costs.</w:t>
      </w:r>
    </w:p>
    <w:p w14:paraId="3A7555E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By providing a worldwide cryptocurrency payments system, banks active in the international capital market maximize customers' gains from trade exch</w:t>
      </w:r>
      <w:r w:rsidRPr="00127D5E">
        <w:rPr>
          <w:rFonts w:ascii="Times New Roman" w:hAnsi="Times New Roman" w:cs="Times New Roman"/>
          <w:sz w:val="24"/>
        </w:rPr>
        <w:t>anges.</w:t>
      </w:r>
    </w:p>
    <w:p w14:paraId="426D8FF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By providing a worldwide risk-free payments system of digital currencies, banks active in the international capital market minimize customers' losses from trade exchanges.</w:t>
      </w:r>
    </w:p>
    <w:p w14:paraId="00395CD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33AB509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4E406CD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189BE86B" w14:textId="77777777" w:rsidR="00000000" w:rsidRPr="00127D5E" w:rsidRDefault="00EC0BC3">
      <w:pPr>
        <w:pStyle w:val="NormalText"/>
        <w:rPr>
          <w:rFonts w:ascii="Times New Roman" w:hAnsi="Times New Roman" w:cs="Times New Roman"/>
          <w:sz w:val="24"/>
          <w:szCs w:val="18"/>
        </w:rPr>
      </w:pPr>
    </w:p>
    <w:p w14:paraId="1D83E485"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30301DD3" w14:textId="7592D860"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9) Intertem</w:t>
      </w:r>
      <w:r w:rsidRPr="00127D5E">
        <w:rPr>
          <w:rFonts w:ascii="Times New Roman" w:hAnsi="Times New Roman" w:cs="Times New Roman"/>
          <w:sz w:val="24"/>
        </w:rPr>
        <w:t>poral trade is</w:t>
      </w:r>
    </w:p>
    <w:p w14:paraId="40F4F00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the exchange of goods but not services for claims to future goods.</w:t>
      </w:r>
    </w:p>
    <w:p w14:paraId="0FA94E9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the exchange of services but not goods for claims to future services.</w:t>
      </w:r>
    </w:p>
    <w:p w14:paraId="6D385E4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the exchange of goods and services for claims to future goods and services.</w:t>
      </w:r>
    </w:p>
    <w:p w14:paraId="2685B3D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D) the exchange of </w:t>
      </w:r>
      <w:r w:rsidRPr="00127D5E">
        <w:rPr>
          <w:rFonts w:ascii="Times New Roman" w:hAnsi="Times New Roman" w:cs="Times New Roman"/>
          <w:sz w:val="24"/>
        </w:rPr>
        <w:t>domestic goods and services for foreign goods and services.</w:t>
      </w:r>
    </w:p>
    <w:p w14:paraId="725033A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the type of trade that the U.S. government focuses most upon.</w:t>
      </w:r>
    </w:p>
    <w:p w14:paraId="09DAD95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2BD0139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688CDB9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ED188EB" w14:textId="77777777" w:rsidR="00000000" w:rsidRPr="00127D5E" w:rsidRDefault="00EC0BC3">
      <w:pPr>
        <w:pStyle w:val="NormalText"/>
        <w:rPr>
          <w:rFonts w:ascii="Times New Roman" w:hAnsi="Times New Roman" w:cs="Times New Roman"/>
          <w:sz w:val="24"/>
          <w:szCs w:val="18"/>
        </w:rPr>
      </w:pPr>
    </w:p>
    <w:p w14:paraId="477EA7B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10) </w:t>
      </w:r>
      <w:r w:rsidRPr="00127D5E">
        <w:rPr>
          <w:rFonts w:ascii="Times New Roman" w:hAnsi="Times New Roman" w:cs="Times New Roman"/>
          <w:sz w:val="24"/>
        </w:rPr>
        <w:t xml:space="preserve">The importers' ability to obtain foreign goods today in return for a promise to repay soon after they have sold the goods to domestic customers is an example of </w:t>
      </w:r>
    </w:p>
    <w:p w14:paraId="60F5EDF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intertemporal trade.</w:t>
      </w:r>
    </w:p>
    <w:p w14:paraId="55B7746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trade of assets for assets.</w:t>
      </w:r>
    </w:p>
    <w:p w14:paraId="79F8579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risk-free trade.</w:t>
      </w:r>
    </w:p>
    <w:p w14:paraId="47446DE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pure asset swap.</w:t>
      </w:r>
    </w:p>
    <w:p w14:paraId="273A20E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7C0CDE6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14BE421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1F9FFE9" w14:textId="77777777" w:rsidR="00000000" w:rsidRPr="00127D5E" w:rsidRDefault="00EC0BC3">
      <w:pPr>
        <w:pStyle w:val="NormalText"/>
        <w:rPr>
          <w:rFonts w:ascii="Times New Roman" w:hAnsi="Times New Roman" w:cs="Times New Roman"/>
          <w:sz w:val="24"/>
          <w:szCs w:val="18"/>
        </w:rPr>
      </w:pPr>
    </w:p>
    <w:p w14:paraId="4EDB772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11) Trade in assets between countries, like trades involving goods and services, </w:t>
      </w:r>
    </w:p>
    <w:p w14:paraId="547696B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can yield benefits to all the countries involved.</w:t>
      </w:r>
    </w:p>
    <w:p w14:paraId="647FCC6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will always make all countries worse off.</w:t>
      </w:r>
    </w:p>
    <w:p w14:paraId="15D09B6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usually b</w:t>
      </w:r>
      <w:r w:rsidRPr="00127D5E">
        <w:rPr>
          <w:rFonts w:ascii="Times New Roman" w:hAnsi="Times New Roman" w:cs="Times New Roman"/>
          <w:sz w:val="24"/>
        </w:rPr>
        <w:t>enefits one country and harms the other.</w:t>
      </w:r>
    </w:p>
    <w:p w14:paraId="7EE6830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never bring benefits to any country involved.</w:t>
      </w:r>
    </w:p>
    <w:p w14:paraId="6C3E723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32B1C3B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68ADFB7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5945EEA" w14:textId="77777777" w:rsidR="00000000" w:rsidRPr="00127D5E" w:rsidRDefault="00EC0BC3">
      <w:pPr>
        <w:pStyle w:val="NormalText"/>
        <w:rPr>
          <w:rFonts w:ascii="Times New Roman" w:hAnsi="Times New Roman" w:cs="Times New Roman"/>
          <w:sz w:val="24"/>
          <w:szCs w:val="18"/>
        </w:rPr>
      </w:pPr>
    </w:p>
    <w:p w14:paraId="580A25A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12) When selecting assets, people make decisions based on the riskiness of each asset's return. People </w:t>
      </w:r>
      <w:r w:rsidRPr="00127D5E">
        <w:rPr>
          <w:rFonts w:ascii="Times New Roman" w:hAnsi="Times New Roman" w:cs="Times New Roman"/>
          <w:sz w:val="24"/>
        </w:rPr>
        <w:t>dislike risk and economists call this property of people's preferences</w:t>
      </w:r>
    </w:p>
    <w:p w14:paraId="185442A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risk averse.</w:t>
      </w:r>
    </w:p>
    <w:p w14:paraId="738CD9B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risk dislike.</w:t>
      </w:r>
    </w:p>
    <w:p w14:paraId="7D899A1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risk neutral.</w:t>
      </w:r>
    </w:p>
    <w:p w14:paraId="22E98FB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risk loving.</w:t>
      </w:r>
    </w:p>
    <w:p w14:paraId="753B493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7E74350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4B23C93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6EB9501" w14:textId="77777777" w:rsidR="00000000" w:rsidRPr="00127D5E" w:rsidRDefault="00EC0BC3">
      <w:pPr>
        <w:pStyle w:val="NormalText"/>
        <w:rPr>
          <w:rFonts w:ascii="Times New Roman" w:hAnsi="Times New Roman" w:cs="Times New Roman"/>
          <w:sz w:val="24"/>
          <w:szCs w:val="18"/>
        </w:rPr>
      </w:pPr>
    </w:p>
    <w:p w14:paraId="79B051AB"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06C02687" w14:textId="67E28FB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 xml:space="preserve">13) </w:t>
      </w:r>
      <w:r w:rsidRPr="00127D5E">
        <w:rPr>
          <w:rFonts w:ascii="Times New Roman" w:hAnsi="Times New Roman" w:cs="Times New Roman"/>
          <w:sz w:val="24"/>
        </w:rPr>
        <w:t>What is the basic motive for asset trade?</w:t>
      </w:r>
    </w:p>
    <w:p w14:paraId="1492B06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the belief that large risks will lead to large returns</w:t>
      </w:r>
    </w:p>
    <w:p w14:paraId="5A8560F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restoration of the balance of payments</w:t>
      </w:r>
    </w:p>
    <w:p w14:paraId="49E4C00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portfolio unification</w:t>
      </w:r>
    </w:p>
    <w:p w14:paraId="67A7115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economic stability</w:t>
      </w:r>
    </w:p>
    <w:p w14:paraId="0F51708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increase expected returns and reduced risk</w:t>
      </w:r>
    </w:p>
    <w:p w14:paraId="4255D14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E</w:t>
      </w:r>
    </w:p>
    <w:p w14:paraId="714AE83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w:t>
      </w:r>
      <w:r w:rsidRPr="00127D5E">
        <w:rPr>
          <w:rFonts w:ascii="Times New Roman" w:hAnsi="Times New Roman" w:cs="Times New Roman"/>
          <w:sz w:val="24"/>
          <w:szCs w:val="18"/>
        </w:rPr>
        <w:t>:  Easy</w:t>
      </w:r>
    </w:p>
    <w:p w14:paraId="61BB41C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7D720F8" w14:textId="77777777" w:rsidR="00000000" w:rsidRPr="00127D5E" w:rsidRDefault="00EC0BC3">
      <w:pPr>
        <w:pStyle w:val="NormalText"/>
        <w:rPr>
          <w:rFonts w:ascii="Times New Roman" w:hAnsi="Times New Roman" w:cs="Times New Roman"/>
          <w:sz w:val="24"/>
          <w:szCs w:val="18"/>
        </w:rPr>
      </w:pPr>
    </w:p>
    <w:p w14:paraId="4318B45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14) Using international asset trade, countries can</w:t>
      </w:r>
    </w:p>
    <w:p w14:paraId="25CB5D2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never really eliminate all risk.</w:t>
      </w:r>
    </w:p>
    <w:p w14:paraId="05C24C9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eliminate all risk.</w:t>
      </w:r>
    </w:p>
    <w:p w14:paraId="0A00C3A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actually increase their risk in some cases.</w:t>
      </w:r>
    </w:p>
    <w:p w14:paraId="5A5F8BA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eliminate all their risk except for emerging markets.</w:t>
      </w:r>
    </w:p>
    <w:p w14:paraId="1E7C79C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never really diversify their holdings.</w:t>
      </w:r>
    </w:p>
    <w:p w14:paraId="28589C6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6A754F2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316B1B7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509347D" w14:textId="77777777" w:rsidR="00000000" w:rsidRPr="00127D5E" w:rsidRDefault="00EC0BC3">
      <w:pPr>
        <w:pStyle w:val="NormalText"/>
        <w:rPr>
          <w:rFonts w:ascii="Times New Roman" w:hAnsi="Times New Roman" w:cs="Times New Roman"/>
          <w:sz w:val="24"/>
          <w:szCs w:val="18"/>
        </w:rPr>
      </w:pPr>
    </w:p>
    <w:p w14:paraId="7D2F893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15) If you are offered a gamble in which you win 500 dollars 3/8 of the time and you lose 500 dollars 5/8 of the time, what is your expected payoff and</w:t>
      </w:r>
      <w:r w:rsidRPr="00127D5E">
        <w:rPr>
          <w:rFonts w:ascii="Times New Roman" w:hAnsi="Times New Roman" w:cs="Times New Roman"/>
          <w:sz w:val="24"/>
        </w:rPr>
        <w:t xml:space="preserve"> your behavior given that you are a risk-lover?</w:t>
      </w:r>
    </w:p>
    <w:p w14:paraId="23AFA26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$500, take the gamble</w:t>
      </w:r>
    </w:p>
    <w:p w14:paraId="23F51AE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-$125, take the gamble</w:t>
      </w:r>
    </w:p>
    <w:p w14:paraId="0D1634E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-$125, it is unclear what you would do without further information</w:t>
      </w:r>
    </w:p>
    <w:p w14:paraId="27F8A77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$500, decline the gamble</w:t>
      </w:r>
    </w:p>
    <w:p w14:paraId="093C308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-$125, decline the gamble</w:t>
      </w:r>
    </w:p>
    <w:p w14:paraId="651E97C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61B1032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ED3F8C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4FB571E" w14:textId="77777777" w:rsidR="00000000" w:rsidRPr="00127D5E" w:rsidRDefault="00EC0BC3">
      <w:pPr>
        <w:pStyle w:val="NormalText"/>
        <w:rPr>
          <w:rFonts w:ascii="Times New Roman" w:hAnsi="Times New Roman" w:cs="Times New Roman"/>
          <w:sz w:val="24"/>
          <w:szCs w:val="18"/>
        </w:rPr>
      </w:pPr>
    </w:p>
    <w:p w14:paraId="3949BA3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16) Suppose one is offered a gamble in which you win $1,000 half the time but lose $1,000 half the time. Since in this case one is as likely to win as to lose the $1,000, the average payoff on this gamble</w:t>
      </w:r>
      <w:r w:rsidRPr="00127D5E">
        <w:rPr>
          <w:rFonts w:ascii="Times New Roman" w:hAnsi="Times New Roman" w:cs="Times New Roman"/>
          <w:sz w:val="24"/>
        </w:rPr>
        <w:t>—</w:t>
      </w:r>
      <w:r w:rsidRPr="00127D5E">
        <w:rPr>
          <w:rFonts w:ascii="Times New Roman" w:hAnsi="Times New Roman" w:cs="Times New Roman"/>
          <w:sz w:val="24"/>
        </w:rPr>
        <w:t>its expected value</w:t>
      </w:r>
      <w:r w:rsidRPr="00127D5E">
        <w:rPr>
          <w:rFonts w:ascii="Times New Roman" w:hAnsi="Times New Roman" w:cs="Times New Roman"/>
          <w:sz w:val="24"/>
        </w:rPr>
        <w:t>—</w:t>
      </w:r>
      <w:r w:rsidRPr="00127D5E">
        <w:rPr>
          <w:rFonts w:ascii="Times New Roman" w:hAnsi="Times New Roman" w:cs="Times New Roman"/>
          <w:sz w:val="24"/>
        </w:rPr>
        <w:t>is:</w:t>
      </w:r>
    </w:p>
    <w:p w14:paraId="5C78CEA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b/>
      </w:r>
      <w:r w:rsidRPr="00127D5E">
        <w:rPr>
          <w:rFonts w:ascii="Times New Roman" w:hAnsi="Times New Roman" w:cs="Times New Roman"/>
          <w:sz w:val="24"/>
        </w:rPr>
        <w:tab/>
      </w:r>
      <w:r w:rsidRPr="00127D5E">
        <w:rPr>
          <w:rFonts w:ascii="Times New Roman" w:hAnsi="Times New Roman" w:cs="Times New Roman"/>
          <w:sz w:val="24"/>
        </w:rPr>
        <w:tab/>
        <w:t xml:space="preserve">0.5 </w:t>
      </w:r>
      <w:r w:rsidRPr="00127D5E">
        <w:rPr>
          <w:rFonts w:ascii="Times New Roman" w:hAnsi="Times New Roman" w:cs="Times New Roman"/>
          <w:sz w:val="24"/>
        </w:rPr>
        <w:t>∗</w:t>
      </w:r>
      <w:r w:rsidRPr="00127D5E">
        <w:rPr>
          <w:rFonts w:ascii="Times New Roman" w:hAnsi="Times New Roman" w:cs="Times New Roman"/>
          <w:sz w:val="24"/>
        </w:rPr>
        <w:t xml:space="preserve"> $1,000 + 0.5 </w:t>
      </w:r>
      <w:r w:rsidRPr="00127D5E">
        <w:rPr>
          <w:rFonts w:ascii="Times New Roman" w:hAnsi="Times New Roman" w:cs="Times New Roman"/>
          <w:sz w:val="24"/>
        </w:rPr>
        <w:t>∗</w:t>
      </w:r>
      <w:r w:rsidRPr="00127D5E">
        <w:rPr>
          <w:rFonts w:ascii="Times New Roman" w:hAnsi="Times New Roman" w:cs="Times New Roman"/>
          <w:sz w:val="24"/>
        </w:rPr>
        <w:t xml:space="preserve"> (-$1,000) = 0.</w:t>
      </w:r>
    </w:p>
    <w:p w14:paraId="219CC93E" w14:textId="77777777" w:rsidR="00000000" w:rsidRPr="00127D5E" w:rsidRDefault="00EC0BC3">
      <w:pPr>
        <w:pStyle w:val="NormalText"/>
        <w:rPr>
          <w:rFonts w:ascii="Times New Roman" w:hAnsi="Times New Roman" w:cs="Times New Roman"/>
          <w:sz w:val="24"/>
        </w:rPr>
      </w:pPr>
    </w:p>
    <w:p w14:paraId="16E10A9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Under such circumstances</w:t>
      </w:r>
    </w:p>
    <w:p w14:paraId="525F3B9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no one will take the gamble.</w:t>
      </w:r>
    </w:p>
    <w:p w14:paraId="2A7EAED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risk averse individuals will take the gamble.</w:t>
      </w:r>
    </w:p>
    <w:p w14:paraId="5905EF1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risk lovers individuals will not take the gamble.</w:t>
      </w:r>
    </w:p>
    <w:p w14:paraId="53B1B9F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D) risk neutral individuals will </w:t>
      </w:r>
      <w:r w:rsidRPr="00127D5E">
        <w:rPr>
          <w:rFonts w:ascii="Times New Roman" w:hAnsi="Times New Roman" w:cs="Times New Roman"/>
          <w:sz w:val="24"/>
        </w:rPr>
        <w:t>not take the gamble.</w:t>
      </w:r>
    </w:p>
    <w:p w14:paraId="6438218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risk lovers and risk neutral individuals may take the gamble.</w:t>
      </w:r>
    </w:p>
    <w:p w14:paraId="586C22D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E</w:t>
      </w:r>
    </w:p>
    <w:p w14:paraId="4781A5A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3BC510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A7C77B0" w14:textId="77777777" w:rsidR="00000000" w:rsidRPr="00127D5E" w:rsidRDefault="00EC0BC3">
      <w:pPr>
        <w:pStyle w:val="NormalText"/>
        <w:rPr>
          <w:rFonts w:ascii="Times New Roman" w:hAnsi="Times New Roman" w:cs="Times New Roman"/>
          <w:sz w:val="24"/>
          <w:szCs w:val="18"/>
        </w:rPr>
      </w:pPr>
    </w:p>
    <w:p w14:paraId="1408A37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17) For most practical matters, economists assume that</w:t>
      </w:r>
    </w:p>
    <w:p w14:paraId="2A73978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individuals are risk neutral.</w:t>
      </w:r>
    </w:p>
    <w:p w14:paraId="2F8999B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B) individuals are </w:t>
      </w:r>
      <w:r w:rsidRPr="00127D5E">
        <w:rPr>
          <w:rFonts w:ascii="Times New Roman" w:hAnsi="Times New Roman" w:cs="Times New Roman"/>
          <w:sz w:val="24"/>
        </w:rPr>
        <w:t>risk lovers.</w:t>
      </w:r>
    </w:p>
    <w:p w14:paraId="4CDBFD9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individuals are risk averse.</w:t>
      </w:r>
    </w:p>
    <w:p w14:paraId="2E9C757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most individuals are risk lovers.</w:t>
      </w:r>
    </w:p>
    <w:p w14:paraId="4352B6B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most individuals are risk neutral.</w:t>
      </w:r>
    </w:p>
    <w:p w14:paraId="573745B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7E7A7E2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3C45B37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902E99E" w14:textId="77777777" w:rsidR="00000000" w:rsidRPr="00127D5E" w:rsidRDefault="00EC0BC3">
      <w:pPr>
        <w:pStyle w:val="NormalText"/>
        <w:rPr>
          <w:rFonts w:ascii="Times New Roman" w:hAnsi="Times New Roman" w:cs="Times New Roman"/>
          <w:sz w:val="24"/>
          <w:szCs w:val="18"/>
        </w:rPr>
      </w:pPr>
    </w:p>
    <w:p w14:paraId="5FC9493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18) People who are risk averse</w:t>
      </w:r>
    </w:p>
    <w:p w14:paraId="480B5FC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value a collection of assets only on th</w:t>
      </w:r>
      <w:r w:rsidRPr="00127D5E">
        <w:rPr>
          <w:rFonts w:ascii="Times New Roman" w:hAnsi="Times New Roman" w:cs="Times New Roman"/>
          <w:sz w:val="24"/>
        </w:rPr>
        <w:t>e basis of its expected returns.</w:t>
      </w:r>
    </w:p>
    <w:p w14:paraId="7766657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value a collection of assets only on the basis of the risk of that return.</w:t>
      </w:r>
    </w:p>
    <w:p w14:paraId="2E4EFF4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C) </w:t>
      </w:r>
      <w:r w:rsidRPr="00127D5E">
        <w:rPr>
          <w:rFonts w:ascii="Times New Roman" w:hAnsi="Times New Roman" w:cs="Times New Roman"/>
          <w:sz w:val="24"/>
        </w:rPr>
        <w:t>value a collection of assets not only on the basis of its expected returns but also on the basis of the risk of that return.</w:t>
      </w:r>
    </w:p>
    <w:p w14:paraId="27A38B6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are less likely to invest in life insurance.</w:t>
      </w:r>
    </w:p>
    <w:p w14:paraId="4826BA2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are less likely to have a diverse portfolio.</w:t>
      </w:r>
    </w:p>
    <w:p w14:paraId="10BFCFD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29965AD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082849E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w:t>
      </w:r>
      <w:r w:rsidRPr="00127D5E">
        <w:rPr>
          <w:rFonts w:ascii="Times New Roman" w:hAnsi="Times New Roman" w:cs="Times New Roman"/>
          <w:sz w:val="24"/>
          <w:szCs w:val="18"/>
        </w:rPr>
        <w:t xml:space="preserve">  Application of knowledge</w:t>
      </w:r>
    </w:p>
    <w:p w14:paraId="0CA8855B" w14:textId="77777777" w:rsidR="00000000" w:rsidRPr="00127D5E" w:rsidRDefault="00EC0BC3">
      <w:pPr>
        <w:pStyle w:val="NormalText"/>
        <w:rPr>
          <w:rFonts w:ascii="Times New Roman" w:hAnsi="Times New Roman" w:cs="Times New Roman"/>
          <w:sz w:val="24"/>
          <w:szCs w:val="18"/>
        </w:rPr>
      </w:pPr>
    </w:p>
    <w:p w14:paraId="3810A46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19) The idea of risk aversion</w:t>
      </w:r>
    </w:p>
    <w:p w14:paraId="717F49D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is at odds with the idea of insurance.</w:t>
      </w:r>
    </w:p>
    <w:p w14:paraId="3B41DD0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helps explain the profitability of insurance companies.</w:t>
      </w:r>
    </w:p>
    <w:p w14:paraId="68C960D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has nothing to do with insurance companies.</w:t>
      </w:r>
    </w:p>
    <w:p w14:paraId="1094BEE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helps explain the losses suffered by the insura</w:t>
      </w:r>
      <w:r w:rsidRPr="00127D5E">
        <w:rPr>
          <w:rFonts w:ascii="Times New Roman" w:hAnsi="Times New Roman" w:cs="Times New Roman"/>
          <w:sz w:val="24"/>
        </w:rPr>
        <w:t>nce industry.</w:t>
      </w:r>
    </w:p>
    <w:p w14:paraId="356D1AA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helps explain why insurance companies in the long run are zero profit companies.</w:t>
      </w:r>
    </w:p>
    <w:p w14:paraId="35A47E5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B</w:t>
      </w:r>
    </w:p>
    <w:p w14:paraId="028FAB3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5CA948F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561AEC2" w14:textId="77777777" w:rsidR="00000000" w:rsidRPr="00127D5E" w:rsidRDefault="00EC0BC3">
      <w:pPr>
        <w:pStyle w:val="NormalText"/>
        <w:rPr>
          <w:rFonts w:ascii="Times New Roman" w:hAnsi="Times New Roman" w:cs="Times New Roman"/>
          <w:sz w:val="24"/>
          <w:szCs w:val="18"/>
        </w:rPr>
      </w:pPr>
    </w:p>
    <w:p w14:paraId="6F7A36B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20) Risk averse people</w:t>
      </w:r>
    </w:p>
    <w:p w14:paraId="3E912BE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will never hold bonds denominated in several different currencies</w:t>
      </w:r>
      <w:r w:rsidRPr="00127D5E">
        <w:rPr>
          <w:rFonts w:ascii="Times New Roman" w:hAnsi="Times New Roman" w:cs="Times New Roman"/>
          <w:sz w:val="24"/>
        </w:rPr>
        <w:t xml:space="preserve"> because of transaction costs.</w:t>
      </w:r>
    </w:p>
    <w:p w14:paraId="624ECDE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will always hold bonds denominated in several different currencies because of transaction costs.</w:t>
      </w:r>
    </w:p>
    <w:p w14:paraId="043D261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may hold bonds denominated in several different currencies.</w:t>
      </w:r>
    </w:p>
    <w:p w14:paraId="38EA91F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D) may hold bonds denominated in several different currencies </w:t>
      </w:r>
      <w:r w:rsidRPr="00127D5E">
        <w:rPr>
          <w:rFonts w:ascii="Times New Roman" w:hAnsi="Times New Roman" w:cs="Times New Roman"/>
          <w:sz w:val="24"/>
        </w:rPr>
        <w:t>only if satisfying the well known interest party condition.</w:t>
      </w:r>
    </w:p>
    <w:p w14:paraId="19EEECF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will hold only domestic bonds because of the home bias effect.</w:t>
      </w:r>
    </w:p>
    <w:p w14:paraId="7E050AE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22803DF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2CD55AD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100A8921" w14:textId="77777777" w:rsidR="00000000" w:rsidRPr="00127D5E" w:rsidRDefault="00EC0BC3">
      <w:pPr>
        <w:pStyle w:val="NormalText"/>
        <w:rPr>
          <w:rFonts w:ascii="Times New Roman" w:hAnsi="Times New Roman" w:cs="Times New Roman"/>
          <w:sz w:val="24"/>
          <w:szCs w:val="18"/>
        </w:rPr>
      </w:pPr>
    </w:p>
    <w:p w14:paraId="591586CC"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7F3B721A" w14:textId="7C3A066D"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21) Which of the following statements is the MOST accurate?</w:t>
      </w:r>
    </w:p>
    <w:p w14:paraId="26955BB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Inte</w:t>
      </w:r>
      <w:r w:rsidRPr="00127D5E">
        <w:rPr>
          <w:rFonts w:ascii="Times New Roman" w:hAnsi="Times New Roman" w:cs="Times New Roman"/>
          <w:sz w:val="24"/>
        </w:rPr>
        <w:t>rnational trade in assets can make both parties to the trade better off by allowing them to reduce the riskiness of return by portfolio diversification.</w:t>
      </w:r>
    </w:p>
    <w:p w14:paraId="4AEC302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B) </w:t>
      </w:r>
      <w:r w:rsidRPr="00127D5E">
        <w:rPr>
          <w:rFonts w:ascii="Times New Roman" w:hAnsi="Times New Roman" w:cs="Times New Roman"/>
          <w:sz w:val="24"/>
        </w:rPr>
        <w:t>International trade in assets can make both parties to the trade worse off by allowing them to increase the riskiness of return by portfolio diversification.</w:t>
      </w:r>
    </w:p>
    <w:p w14:paraId="62003C9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C) International trade in assets can make both parties to the trade worse off by allowing them to </w:t>
      </w:r>
      <w:r w:rsidRPr="00127D5E">
        <w:rPr>
          <w:rFonts w:ascii="Times New Roman" w:hAnsi="Times New Roman" w:cs="Times New Roman"/>
          <w:sz w:val="24"/>
        </w:rPr>
        <w:t>eliminate all risk by portfolio unification.</w:t>
      </w:r>
    </w:p>
    <w:p w14:paraId="3E21EA7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International trade in assets can make both parties to the trade better off by allowing them to eliminate all risk by portfolio unification.</w:t>
      </w:r>
    </w:p>
    <w:p w14:paraId="362D91A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0D38ADA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269885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59FB0A5" w14:textId="77777777" w:rsidR="00000000" w:rsidRPr="00127D5E" w:rsidRDefault="00EC0BC3">
      <w:pPr>
        <w:pStyle w:val="NormalText"/>
        <w:rPr>
          <w:rFonts w:ascii="Times New Roman" w:hAnsi="Times New Roman" w:cs="Times New Roman"/>
          <w:sz w:val="24"/>
          <w:szCs w:val="18"/>
        </w:rPr>
      </w:pPr>
    </w:p>
    <w:p w14:paraId="4A48714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22) </w:t>
      </w:r>
      <w:r w:rsidRPr="00127D5E">
        <w:rPr>
          <w:rFonts w:ascii="Times New Roman" w:hAnsi="Times New Roman" w:cs="Times New Roman"/>
          <w:sz w:val="24"/>
        </w:rPr>
        <w:t>International trade reduces the risk by allowing both parties to trade to divide their wealth among a wide spectrum of assets. This is described as</w:t>
      </w:r>
    </w:p>
    <w:p w14:paraId="582E614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portfolio diversification.</w:t>
      </w:r>
    </w:p>
    <w:p w14:paraId="065681E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portfolio unification.</w:t>
      </w:r>
    </w:p>
    <w:p w14:paraId="3FC2AC6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risk aversion.</w:t>
      </w:r>
    </w:p>
    <w:p w14:paraId="2A5D90D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asset swap.</w:t>
      </w:r>
    </w:p>
    <w:p w14:paraId="628A474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6DDD00A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w:t>
      </w:r>
      <w:r w:rsidRPr="00127D5E">
        <w:rPr>
          <w:rFonts w:ascii="Times New Roman" w:hAnsi="Times New Roman" w:cs="Times New Roman"/>
          <w:sz w:val="24"/>
          <w:szCs w:val="18"/>
        </w:rPr>
        <w:t>ty:  Easy</w:t>
      </w:r>
    </w:p>
    <w:p w14:paraId="526DDCC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BBCAD37" w14:textId="77777777" w:rsidR="00000000" w:rsidRPr="00127D5E" w:rsidRDefault="00EC0BC3">
      <w:pPr>
        <w:pStyle w:val="NormalText"/>
        <w:rPr>
          <w:rFonts w:ascii="Times New Roman" w:hAnsi="Times New Roman" w:cs="Times New Roman"/>
          <w:sz w:val="24"/>
          <w:szCs w:val="18"/>
        </w:rPr>
      </w:pPr>
    </w:p>
    <w:p w14:paraId="704E03C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23) Imagine that there are two countries, Home and Far Far Away, and that residents of each own only one asset, domestic land yielding an annual harvest of mangoes. Assume that the yield on the land is uncertain.</w:t>
      </w:r>
      <w:r w:rsidRPr="00127D5E">
        <w:rPr>
          <w:rFonts w:ascii="Times New Roman" w:hAnsi="Times New Roman" w:cs="Times New Roman"/>
          <w:sz w:val="24"/>
        </w:rPr>
        <w:t xml:space="preserve"> Half the time, Home's land yields a harvest of 5,000 tons of mangoes at the same time as Far Far Away's land yields a harvest of 2,500 tons. The other half of the time the outcomes are reversed. The average for each country mango harvest is</w:t>
      </w:r>
    </w:p>
    <w:p w14:paraId="7BF3B93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2500.</w:t>
      </w:r>
    </w:p>
    <w:p w14:paraId="5016522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27</w:t>
      </w:r>
      <w:r w:rsidRPr="00127D5E">
        <w:rPr>
          <w:rFonts w:ascii="Times New Roman" w:hAnsi="Times New Roman" w:cs="Times New Roman"/>
          <w:sz w:val="24"/>
        </w:rPr>
        <w:t>50.</w:t>
      </w:r>
    </w:p>
    <w:p w14:paraId="035B22F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3500.</w:t>
      </w:r>
    </w:p>
    <w:p w14:paraId="5A588A4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3750.</w:t>
      </w:r>
    </w:p>
    <w:p w14:paraId="11BCF8D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3000.</w:t>
      </w:r>
    </w:p>
    <w:p w14:paraId="19A33B6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262ABC7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08C866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A0D1C92" w14:textId="77777777" w:rsidR="00000000" w:rsidRPr="00127D5E" w:rsidRDefault="00EC0BC3">
      <w:pPr>
        <w:pStyle w:val="NormalText"/>
        <w:rPr>
          <w:rFonts w:ascii="Times New Roman" w:hAnsi="Times New Roman" w:cs="Times New Roman"/>
          <w:sz w:val="24"/>
          <w:szCs w:val="18"/>
        </w:rPr>
      </w:pPr>
    </w:p>
    <w:p w14:paraId="3BFDCD54"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240DF03F" w14:textId="29E11C0C"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24) The two types of trade, intertemporal and pure asset swap ________ perfect substitutes, because ________.</w:t>
      </w:r>
    </w:p>
    <w:p w14:paraId="45C6673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 are; they both offer considerable payoff and are </w:t>
      </w:r>
      <w:r w:rsidRPr="00127D5E">
        <w:rPr>
          <w:rFonts w:ascii="Times New Roman" w:hAnsi="Times New Roman" w:cs="Times New Roman"/>
          <w:sz w:val="24"/>
        </w:rPr>
        <w:t>equal in the long run</w:t>
      </w:r>
    </w:p>
    <w:p w14:paraId="6773A4D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are; they both involve the smoothing out of now and future consumption</w:t>
      </w:r>
    </w:p>
    <w:p w14:paraId="5A88AF5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C) </w:t>
      </w:r>
      <w:r w:rsidRPr="00127D5E">
        <w:rPr>
          <w:rFonts w:ascii="Times New Roman" w:hAnsi="Times New Roman" w:cs="Times New Roman"/>
          <w:sz w:val="24"/>
        </w:rPr>
        <w:t>are not; asset swapping is immediate and involves only assets, while intertemporal trade takes two time periods and involves both assets and goods/services</w:t>
      </w:r>
    </w:p>
    <w:p w14:paraId="48BB7C8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could possibly be; different economic states occur at different points in time</w:t>
      </w:r>
    </w:p>
    <w:p w14:paraId="5BA49A9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E) are not; asset </w:t>
      </w:r>
      <w:r w:rsidRPr="00127D5E">
        <w:rPr>
          <w:rFonts w:ascii="Times New Roman" w:hAnsi="Times New Roman" w:cs="Times New Roman"/>
          <w:sz w:val="24"/>
        </w:rPr>
        <w:t>swapping never relates to intertemporal trade</w:t>
      </w:r>
    </w:p>
    <w:p w14:paraId="54CC378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397AFC4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3E2C04A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9BB7FF7" w14:textId="77777777" w:rsidR="00000000" w:rsidRPr="00127D5E" w:rsidRDefault="00EC0BC3">
      <w:pPr>
        <w:pStyle w:val="NormalText"/>
        <w:rPr>
          <w:rFonts w:ascii="Times New Roman" w:hAnsi="Times New Roman" w:cs="Times New Roman"/>
          <w:sz w:val="24"/>
          <w:szCs w:val="18"/>
        </w:rPr>
      </w:pPr>
    </w:p>
    <w:p w14:paraId="692905E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25) Equity Instruments include</w:t>
      </w:r>
    </w:p>
    <w:p w14:paraId="65D3C98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stocks.</w:t>
      </w:r>
    </w:p>
    <w:p w14:paraId="08E727B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bonds.</w:t>
      </w:r>
    </w:p>
    <w:p w14:paraId="26EC8CD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banks deposits.</w:t>
      </w:r>
    </w:p>
    <w:p w14:paraId="5BE43F1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receipts.</w:t>
      </w:r>
    </w:p>
    <w:p w14:paraId="5E55428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bank statements.</w:t>
      </w:r>
    </w:p>
    <w:p w14:paraId="07E6017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1DD33CE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4BD50BE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w:t>
      </w:r>
      <w:r w:rsidRPr="00127D5E">
        <w:rPr>
          <w:rFonts w:ascii="Times New Roman" w:hAnsi="Times New Roman" w:cs="Times New Roman"/>
          <w:sz w:val="24"/>
          <w:szCs w:val="18"/>
        </w:rPr>
        <w:t>ation of knowledge</w:t>
      </w:r>
    </w:p>
    <w:p w14:paraId="473601B8" w14:textId="77777777" w:rsidR="00000000" w:rsidRPr="00127D5E" w:rsidRDefault="00EC0BC3">
      <w:pPr>
        <w:pStyle w:val="NormalText"/>
        <w:rPr>
          <w:rFonts w:ascii="Times New Roman" w:hAnsi="Times New Roman" w:cs="Times New Roman"/>
          <w:sz w:val="24"/>
          <w:szCs w:val="18"/>
        </w:rPr>
      </w:pPr>
    </w:p>
    <w:p w14:paraId="7DECCC2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26) Asset trades that deal with debt instruments are best described as</w:t>
      </w:r>
    </w:p>
    <w:p w14:paraId="0060EBF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share of stock.</w:t>
      </w:r>
    </w:p>
    <w:p w14:paraId="2149C0B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exchange rate.</w:t>
      </w:r>
    </w:p>
    <w:p w14:paraId="25741A9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receipts.</w:t>
      </w:r>
    </w:p>
    <w:p w14:paraId="722C9B0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factors.</w:t>
      </w:r>
    </w:p>
    <w:p w14:paraId="3444074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bonds or bank deposits.</w:t>
      </w:r>
    </w:p>
    <w:p w14:paraId="30D8F1C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E</w:t>
      </w:r>
    </w:p>
    <w:p w14:paraId="0DC16E1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0A829D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E58EDC6" w14:textId="77777777" w:rsidR="00000000" w:rsidRPr="00127D5E" w:rsidRDefault="00EC0BC3">
      <w:pPr>
        <w:pStyle w:val="NormalText"/>
        <w:rPr>
          <w:rFonts w:ascii="Times New Roman" w:hAnsi="Times New Roman" w:cs="Times New Roman"/>
          <w:sz w:val="24"/>
          <w:szCs w:val="18"/>
        </w:rPr>
      </w:pPr>
    </w:p>
    <w:p w14:paraId="14A69D4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27) Asset tra</w:t>
      </w:r>
      <w:r w:rsidRPr="00127D5E">
        <w:rPr>
          <w:rFonts w:ascii="Times New Roman" w:hAnsi="Times New Roman" w:cs="Times New Roman"/>
          <w:sz w:val="24"/>
        </w:rPr>
        <w:t>des that deal with equity instruments are best described as</w:t>
      </w:r>
    </w:p>
    <w:p w14:paraId="56EC3FD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share of stock.</w:t>
      </w:r>
    </w:p>
    <w:p w14:paraId="405960B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exchange rate.</w:t>
      </w:r>
    </w:p>
    <w:p w14:paraId="3FE0F96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bonds.</w:t>
      </w:r>
    </w:p>
    <w:p w14:paraId="34CC5D2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bank deposits.</w:t>
      </w:r>
    </w:p>
    <w:p w14:paraId="1F1E634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factors.</w:t>
      </w:r>
    </w:p>
    <w:p w14:paraId="6BD2966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08E07C1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2705E25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7C9D95C" w14:textId="77777777" w:rsidR="00000000" w:rsidRPr="00127D5E" w:rsidRDefault="00EC0BC3">
      <w:pPr>
        <w:pStyle w:val="NormalText"/>
        <w:rPr>
          <w:rFonts w:ascii="Times New Roman" w:hAnsi="Times New Roman" w:cs="Times New Roman"/>
          <w:sz w:val="24"/>
          <w:szCs w:val="18"/>
        </w:rPr>
      </w:pPr>
    </w:p>
    <w:p w14:paraId="277A5B07"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05A47485" w14:textId="12BAE89C"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 xml:space="preserve">28) </w:t>
      </w:r>
      <w:r w:rsidRPr="00127D5E">
        <w:rPr>
          <w:rFonts w:ascii="Times New Roman" w:hAnsi="Times New Roman" w:cs="Times New Roman"/>
          <w:sz w:val="24"/>
        </w:rPr>
        <w:t>Who are the main actors in the international capital market?</w:t>
      </w:r>
    </w:p>
    <w:p w14:paraId="3328C05A" w14:textId="77777777" w:rsidR="00EC0BC3"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 xml:space="preserve">Answer:  </w:t>
      </w:r>
    </w:p>
    <w:p w14:paraId="1116BA7B" w14:textId="1C02D16B"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(1)</w:t>
      </w:r>
      <w:r w:rsidRPr="00127D5E">
        <w:rPr>
          <w:rFonts w:ascii="Times New Roman" w:hAnsi="Times New Roman" w:cs="Times New Roman"/>
          <w:sz w:val="24"/>
        </w:rPr>
        <w:tab/>
        <w:t>Commercial banks</w:t>
      </w:r>
    </w:p>
    <w:p w14:paraId="2FFCC1F3" w14:textId="77777777"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(2)</w:t>
      </w:r>
      <w:r w:rsidRPr="00127D5E">
        <w:rPr>
          <w:rFonts w:ascii="Times New Roman" w:hAnsi="Times New Roman" w:cs="Times New Roman"/>
          <w:sz w:val="24"/>
        </w:rPr>
        <w:tab/>
        <w:t>Corporations</w:t>
      </w:r>
    </w:p>
    <w:p w14:paraId="0EA942C6" w14:textId="77777777"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(3)</w:t>
      </w:r>
      <w:r w:rsidRPr="00127D5E">
        <w:rPr>
          <w:rFonts w:ascii="Times New Roman" w:hAnsi="Times New Roman" w:cs="Times New Roman"/>
          <w:sz w:val="24"/>
        </w:rPr>
        <w:tab/>
        <w:t xml:space="preserve">Non-bank financial institutions, such as insurance companies, pension funds, and mutual funds. This includes investment banks, which specialize </w:t>
      </w:r>
      <w:r w:rsidRPr="00127D5E">
        <w:rPr>
          <w:rFonts w:ascii="Times New Roman" w:hAnsi="Times New Roman" w:cs="Times New Roman"/>
          <w:sz w:val="24"/>
        </w:rPr>
        <w:t>in underwriting sales of stocks and bonds by corporations and in some cases governments.</w:t>
      </w:r>
    </w:p>
    <w:p w14:paraId="0E7361F3" w14:textId="77777777"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(4)</w:t>
      </w:r>
      <w:r w:rsidRPr="00127D5E">
        <w:rPr>
          <w:rFonts w:ascii="Times New Roman" w:hAnsi="Times New Roman" w:cs="Times New Roman"/>
          <w:sz w:val="24"/>
        </w:rPr>
        <w:tab/>
        <w:t>Central banks and other government agencies</w:t>
      </w:r>
    </w:p>
    <w:p w14:paraId="7B816DB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2F5AAF1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4FAF1D2" w14:textId="77777777" w:rsidR="00000000" w:rsidRPr="00127D5E" w:rsidRDefault="00EC0BC3">
      <w:pPr>
        <w:pStyle w:val="NormalText"/>
        <w:rPr>
          <w:rFonts w:ascii="Times New Roman" w:hAnsi="Times New Roman" w:cs="Times New Roman"/>
          <w:sz w:val="24"/>
          <w:szCs w:val="18"/>
        </w:rPr>
      </w:pPr>
    </w:p>
    <w:p w14:paraId="6A1BEC8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29) Why is the foreign exchange market an important part of the</w:t>
      </w:r>
      <w:r w:rsidRPr="00127D5E">
        <w:rPr>
          <w:rFonts w:ascii="Times New Roman" w:hAnsi="Times New Roman" w:cs="Times New Roman"/>
          <w:sz w:val="24"/>
        </w:rPr>
        <w:t xml:space="preserve"> international capital market?</w:t>
      </w:r>
    </w:p>
    <w:p w14:paraId="4C4E4F8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The foreign exchange market is the central component of the international capital market. The exchange rates it sets help determine the profitability of international transactions of all types. The exchange rates sho</w:t>
      </w:r>
      <w:r w:rsidRPr="00127D5E">
        <w:rPr>
          <w:rFonts w:ascii="Times New Roman" w:hAnsi="Times New Roman" w:cs="Times New Roman"/>
          <w:sz w:val="24"/>
        </w:rPr>
        <w:t>w valuable economic signals to households and firms involved in international trade and investment.</w:t>
      </w:r>
    </w:p>
    <w:p w14:paraId="734D253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7199738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6F256C4" w14:textId="77777777" w:rsidR="00000000" w:rsidRPr="00127D5E" w:rsidRDefault="00EC0BC3">
      <w:pPr>
        <w:pStyle w:val="NormalText"/>
        <w:rPr>
          <w:rFonts w:ascii="Times New Roman" w:hAnsi="Times New Roman" w:cs="Times New Roman"/>
          <w:sz w:val="24"/>
          <w:szCs w:val="18"/>
        </w:rPr>
      </w:pPr>
    </w:p>
    <w:p w14:paraId="39F76AC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30) What are the three types of transactions between the residents of different countries?</w:t>
      </w:r>
    </w:p>
    <w:p w14:paraId="63C747E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w:t>
      </w:r>
      <w:r w:rsidRPr="00127D5E">
        <w:rPr>
          <w:rFonts w:ascii="Times New Roman" w:hAnsi="Times New Roman" w:cs="Times New Roman"/>
          <w:sz w:val="24"/>
        </w:rPr>
        <w:t>The three types are:</w:t>
      </w:r>
    </w:p>
    <w:p w14:paraId="6F1D4D70" w14:textId="77777777"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(1)</w:t>
      </w:r>
      <w:r w:rsidRPr="00127D5E">
        <w:rPr>
          <w:rFonts w:ascii="Times New Roman" w:hAnsi="Times New Roman" w:cs="Times New Roman"/>
          <w:sz w:val="24"/>
        </w:rPr>
        <w:tab/>
        <w:t>Trades of goods and services for goods or services</w:t>
      </w:r>
    </w:p>
    <w:p w14:paraId="5230C58F" w14:textId="77777777"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(2)</w:t>
      </w:r>
      <w:r w:rsidRPr="00127D5E">
        <w:rPr>
          <w:rFonts w:ascii="Times New Roman" w:hAnsi="Times New Roman" w:cs="Times New Roman"/>
          <w:sz w:val="24"/>
        </w:rPr>
        <w:tab/>
        <w:t>Trades of goods and services for assets, and</w:t>
      </w:r>
    </w:p>
    <w:p w14:paraId="3417F32A" w14:textId="77777777"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(3)</w:t>
      </w:r>
      <w:r w:rsidRPr="00127D5E">
        <w:rPr>
          <w:rFonts w:ascii="Times New Roman" w:hAnsi="Times New Roman" w:cs="Times New Roman"/>
          <w:sz w:val="24"/>
        </w:rPr>
        <w:tab/>
        <w:t>Trades of assets for assets.</w:t>
      </w:r>
    </w:p>
    <w:p w14:paraId="15D8618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29227EF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B6E8EEC" w14:textId="77777777" w:rsidR="00000000" w:rsidRPr="00127D5E" w:rsidRDefault="00EC0BC3">
      <w:pPr>
        <w:pStyle w:val="NormalText"/>
        <w:rPr>
          <w:rFonts w:ascii="Times New Roman" w:hAnsi="Times New Roman" w:cs="Times New Roman"/>
          <w:sz w:val="24"/>
          <w:szCs w:val="18"/>
        </w:rPr>
      </w:pPr>
    </w:p>
    <w:p w14:paraId="4B6DB37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31) </w:t>
      </w:r>
      <w:r w:rsidRPr="00127D5E">
        <w:rPr>
          <w:rFonts w:ascii="Times New Roman" w:hAnsi="Times New Roman" w:cs="Times New Roman"/>
          <w:sz w:val="24"/>
        </w:rPr>
        <w:t>How can international trade in assets make both countries better off?</w:t>
      </w:r>
    </w:p>
    <w:p w14:paraId="4A8BFF1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By allowing them to reduce the riskiness of the return on their wealth and by allowing the two parties to diversify their portfolios, i.e., to divide their wealth among a wider </w:t>
      </w:r>
      <w:r w:rsidRPr="00127D5E">
        <w:rPr>
          <w:rFonts w:ascii="Times New Roman" w:hAnsi="Times New Roman" w:cs="Times New Roman"/>
          <w:sz w:val="24"/>
        </w:rPr>
        <w:t>spectrum of assets, and thus reduce the amount of money placed on one specific asset.</w:t>
      </w:r>
    </w:p>
    <w:p w14:paraId="77C58A5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705910E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3EA844D" w14:textId="77777777" w:rsidR="00000000" w:rsidRPr="00127D5E" w:rsidRDefault="00EC0BC3">
      <w:pPr>
        <w:pStyle w:val="NormalText"/>
        <w:rPr>
          <w:rFonts w:ascii="Times New Roman" w:hAnsi="Times New Roman" w:cs="Times New Roman"/>
          <w:sz w:val="24"/>
          <w:szCs w:val="18"/>
        </w:rPr>
      </w:pPr>
    </w:p>
    <w:p w14:paraId="76E246B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32) Explain Tobin's idea of "Don't put all your eggs in one basket."</w:t>
      </w:r>
    </w:p>
    <w:p w14:paraId="61C035B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Trade in assets can make both partie</w:t>
      </w:r>
      <w:r w:rsidRPr="00127D5E">
        <w:rPr>
          <w:rFonts w:ascii="Times New Roman" w:hAnsi="Times New Roman" w:cs="Times New Roman"/>
          <w:sz w:val="24"/>
        </w:rPr>
        <w:t xml:space="preserve">s better off by allowing them to reduce the riskiness of the return on their wealth. Portfolio diversification occurs when the wealth is divided among a wide spectrum of assets, so the amount of money riding on each individual asset is reduced. Obviously, </w:t>
      </w:r>
      <w:r w:rsidRPr="00127D5E">
        <w:rPr>
          <w:rFonts w:ascii="Times New Roman" w:hAnsi="Times New Roman" w:cs="Times New Roman"/>
          <w:sz w:val="24"/>
        </w:rPr>
        <w:t>this diversification needs to be contrasted against the expected returns of the new assets that you are acquiring.</w:t>
      </w:r>
    </w:p>
    <w:p w14:paraId="25D9C04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2DB1C42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17BFB32A" w14:textId="77777777" w:rsidR="00000000" w:rsidRPr="00127D5E" w:rsidRDefault="00EC0BC3">
      <w:pPr>
        <w:pStyle w:val="NormalText"/>
        <w:rPr>
          <w:rFonts w:ascii="Times New Roman" w:hAnsi="Times New Roman" w:cs="Times New Roman"/>
          <w:sz w:val="24"/>
          <w:szCs w:val="18"/>
        </w:rPr>
      </w:pPr>
    </w:p>
    <w:p w14:paraId="5AA0352F"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30490A4E" w14:textId="3D68054D"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33) Why is it useful to make a distinction between debt and equity instruments?</w:t>
      </w:r>
    </w:p>
    <w:p w14:paraId="7D1D271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w:t>
      </w:r>
      <w:r w:rsidRPr="00127D5E">
        <w:rPr>
          <w:rFonts w:ascii="Times New Roman" w:hAnsi="Times New Roman" w:cs="Times New Roman"/>
          <w:sz w:val="24"/>
        </w:rPr>
        <w:t xml:space="preserve">r:  Debt instruments such as bonds and bank deposits are repaid regardless of economic circumstances. Equity instruments, like a share of stock, have a payoff that is linked to economic performances. However, remember the possibility of bankruptcy and the </w:t>
      </w:r>
      <w:r w:rsidRPr="00127D5E">
        <w:rPr>
          <w:rFonts w:ascii="Times New Roman" w:hAnsi="Times New Roman" w:cs="Times New Roman"/>
          <w:sz w:val="24"/>
        </w:rPr>
        <w:t>real return, which is subject to domestic currency fluctuations.</w:t>
      </w:r>
    </w:p>
    <w:p w14:paraId="627114D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273854C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719B26F" w14:textId="77777777" w:rsidR="00000000" w:rsidRPr="00127D5E" w:rsidRDefault="00EC0BC3">
      <w:pPr>
        <w:pStyle w:val="NormalText"/>
        <w:rPr>
          <w:rFonts w:ascii="Times New Roman" w:hAnsi="Times New Roman" w:cs="Times New Roman"/>
          <w:sz w:val="24"/>
          <w:szCs w:val="18"/>
        </w:rPr>
      </w:pPr>
    </w:p>
    <w:p w14:paraId="6FDF192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34) Suppose you are offered a gamble in which you win $1,000 half the time but lose $1,000 half the time. If you are risk averter will </w:t>
      </w:r>
      <w:r w:rsidRPr="00127D5E">
        <w:rPr>
          <w:rFonts w:ascii="Times New Roman" w:hAnsi="Times New Roman" w:cs="Times New Roman"/>
          <w:sz w:val="24"/>
        </w:rPr>
        <w:t>you take the gamble?</w:t>
      </w:r>
    </w:p>
    <w:p w14:paraId="5CD3C16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Since you are as likely to win as to lose the $1,000, the average payoff on this gamble</w:t>
      </w:r>
      <w:r w:rsidRPr="00127D5E">
        <w:rPr>
          <w:rFonts w:ascii="Times New Roman" w:hAnsi="Times New Roman" w:cs="Times New Roman"/>
          <w:sz w:val="24"/>
        </w:rPr>
        <w:t>—</w:t>
      </w:r>
      <w:r w:rsidRPr="00127D5E">
        <w:rPr>
          <w:rFonts w:ascii="Times New Roman" w:hAnsi="Times New Roman" w:cs="Times New Roman"/>
          <w:sz w:val="24"/>
        </w:rPr>
        <w:t>its expected value</w:t>
      </w:r>
      <w:r w:rsidRPr="00127D5E">
        <w:rPr>
          <w:rFonts w:ascii="Times New Roman" w:hAnsi="Times New Roman" w:cs="Times New Roman"/>
          <w:sz w:val="24"/>
        </w:rPr>
        <w:t>—</w:t>
      </w:r>
      <w:r w:rsidRPr="00127D5E">
        <w:rPr>
          <w:rFonts w:ascii="Times New Roman" w:hAnsi="Times New Roman" w:cs="Times New Roman"/>
          <w:sz w:val="24"/>
        </w:rPr>
        <w:t xml:space="preserve"> is:</w:t>
      </w:r>
    </w:p>
    <w:p w14:paraId="42B08CE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0.5 </w:t>
      </w:r>
      <w:r w:rsidRPr="00127D5E">
        <w:rPr>
          <w:rFonts w:ascii="Times New Roman" w:hAnsi="Times New Roman" w:cs="Times New Roman"/>
          <w:sz w:val="24"/>
        </w:rPr>
        <w:t>∗</w:t>
      </w:r>
      <w:r w:rsidRPr="00127D5E">
        <w:rPr>
          <w:rFonts w:ascii="Times New Roman" w:hAnsi="Times New Roman" w:cs="Times New Roman"/>
          <w:sz w:val="24"/>
        </w:rPr>
        <w:t xml:space="preserve"> $1,000 + 0.5 </w:t>
      </w:r>
      <w:r w:rsidRPr="00127D5E">
        <w:rPr>
          <w:rFonts w:ascii="Times New Roman" w:hAnsi="Times New Roman" w:cs="Times New Roman"/>
          <w:sz w:val="24"/>
        </w:rPr>
        <w:t>∗</w:t>
      </w:r>
      <w:r w:rsidRPr="00127D5E">
        <w:rPr>
          <w:rFonts w:ascii="Times New Roman" w:hAnsi="Times New Roman" w:cs="Times New Roman"/>
          <w:sz w:val="24"/>
        </w:rPr>
        <w:t xml:space="preserve"> (-$1,000) = 0. If you are risk averse, you will not take the gamble because, for you, the pos</w:t>
      </w:r>
      <w:r w:rsidRPr="00127D5E">
        <w:rPr>
          <w:rFonts w:ascii="Times New Roman" w:hAnsi="Times New Roman" w:cs="Times New Roman"/>
          <w:sz w:val="24"/>
        </w:rPr>
        <w:t>sibility of losing $1000 outweighs the possibility that you will win, although both outcomes are equally likely.</w:t>
      </w:r>
    </w:p>
    <w:p w14:paraId="0A19472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06CAFAC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403A82B" w14:textId="77777777" w:rsidR="00000000" w:rsidRPr="00127D5E" w:rsidRDefault="00EC0BC3">
      <w:pPr>
        <w:pStyle w:val="NormalText"/>
        <w:rPr>
          <w:rFonts w:ascii="Times New Roman" w:hAnsi="Times New Roman" w:cs="Times New Roman"/>
          <w:sz w:val="24"/>
          <w:szCs w:val="18"/>
        </w:rPr>
      </w:pPr>
    </w:p>
    <w:p w14:paraId="0B57477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35) Suppose you are offered a gamble in which you win $1,000 1/3 of the time but lose $</w:t>
      </w:r>
      <w:r w:rsidRPr="00127D5E">
        <w:rPr>
          <w:rFonts w:ascii="Times New Roman" w:hAnsi="Times New Roman" w:cs="Times New Roman"/>
          <w:sz w:val="24"/>
        </w:rPr>
        <w:t>800 2/3 of the time. If you are risk lover will you take the gamble? What will your expected payoff be?</w:t>
      </w:r>
    </w:p>
    <w:p w14:paraId="2E5DBC3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The expected payoff would be:</w:t>
      </w:r>
    </w:p>
    <w:p w14:paraId="5D0B040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1/3 (+$1,000) + 2/3 (-$800) = -$200. </w:t>
      </w:r>
    </w:p>
    <w:p w14:paraId="0AA5EC7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From this calculation, we know that risk-neutral individuals would not take</w:t>
      </w:r>
      <w:r w:rsidRPr="00127D5E">
        <w:rPr>
          <w:rFonts w:ascii="Times New Roman" w:hAnsi="Times New Roman" w:cs="Times New Roman"/>
          <w:sz w:val="24"/>
        </w:rPr>
        <w:t xml:space="preserve"> the gamble, but it is not clear what a risk-loving individual would do.</w:t>
      </w:r>
    </w:p>
    <w:p w14:paraId="1A6D50F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6EC9103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27FF60F" w14:textId="77777777" w:rsidR="00000000" w:rsidRPr="00127D5E" w:rsidRDefault="00EC0BC3">
      <w:pPr>
        <w:pStyle w:val="NormalText"/>
        <w:rPr>
          <w:rFonts w:ascii="Times New Roman" w:hAnsi="Times New Roman" w:cs="Times New Roman"/>
          <w:sz w:val="24"/>
          <w:szCs w:val="18"/>
        </w:rPr>
      </w:pPr>
    </w:p>
    <w:p w14:paraId="720F5C7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36) </w:t>
      </w:r>
      <w:r w:rsidRPr="00127D5E">
        <w:rPr>
          <w:rFonts w:ascii="Times New Roman" w:hAnsi="Times New Roman" w:cs="Times New Roman"/>
          <w:sz w:val="24"/>
        </w:rPr>
        <w:t>Calculate the expected payoff for the following cases, where q1 and q2 are the probabilities of state 1 and 2, respectively.</w:t>
      </w:r>
    </w:p>
    <w:p w14:paraId="525B11DA" w14:textId="77777777" w:rsidR="00000000" w:rsidRPr="00127D5E" w:rsidRDefault="00EC0BC3">
      <w:pPr>
        <w:pStyle w:val="NormalText"/>
        <w:rPr>
          <w:rFonts w:ascii="Times New Roman" w:hAnsi="Times New Roman" w:cs="Times New Roman"/>
          <w:sz w:val="24"/>
        </w:rPr>
      </w:pPr>
    </w:p>
    <w:p w14:paraId="0AC8C31F" w14:textId="3D627329"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62"/>
          <w:sz w:val="24"/>
        </w:rPr>
        <w:drawing>
          <wp:inline distT="0" distB="0" distL="0" distR="0" wp14:anchorId="0E04D4CB" wp14:editId="15461A0F">
            <wp:extent cx="4180205" cy="805815"/>
            <wp:effectExtent l="0" t="0" r="0" b="0"/>
            <wp:docPr id="1" name="Picture 1" descr="tableau3 ( (q1_q2_Payoff if State 1_Payoff is State 2_Expected Payoff )(0.5_0.5_1,000_-1000&#10;0.5_0.5_200_-200&#10;0.5_0.5_300_-100&#10;0.6_0.4_1,000_-10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3 ( (q1_q2_Payoff if State 1_Payoff is State 2_Expected Payoff )(0.5_0.5_1,000_-1000&#10;0.5_0.5_200_-200&#10;0.5_0.5_300_-100&#10;0.6_0.4_1,000_-1000)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0205" cy="805815"/>
                    </a:xfrm>
                    <a:prstGeom prst="rect">
                      <a:avLst/>
                    </a:prstGeom>
                    <a:noFill/>
                    <a:ln>
                      <a:noFill/>
                    </a:ln>
                  </pic:spPr>
                </pic:pic>
              </a:graphicData>
            </a:graphic>
          </wp:inline>
        </w:drawing>
      </w:r>
    </w:p>
    <w:p w14:paraId="52F23774" w14:textId="77777777" w:rsidR="00000000" w:rsidRPr="00127D5E" w:rsidRDefault="00EC0BC3">
      <w:pPr>
        <w:pStyle w:val="NormalText"/>
        <w:rPr>
          <w:rFonts w:ascii="Times New Roman" w:hAnsi="Times New Roman" w:cs="Times New Roman"/>
          <w:sz w:val="24"/>
        </w:rPr>
      </w:pPr>
    </w:p>
    <w:p w14:paraId="31464A03" w14:textId="77777777" w:rsidR="00000000" w:rsidRPr="00127D5E" w:rsidRDefault="00EC0BC3">
      <w:pPr>
        <w:pStyle w:val="NormalText"/>
        <w:rPr>
          <w:rFonts w:ascii="Times New Roman" w:hAnsi="Times New Roman" w:cs="Times New Roman"/>
          <w:b/>
          <w:bCs/>
          <w:sz w:val="24"/>
        </w:rPr>
      </w:pPr>
      <w:r w:rsidRPr="00127D5E">
        <w:rPr>
          <w:rFonts w:ascii="Times New Roman" w:hAnsi="Times New Roman" w:cs="Times New Roman"/>
          <w:sz w:val="24"/>
        </w:rPr>
        <w:t xml:space="preserve">Answer:  </w:t>
      </w:r>
    </w:p>
    <w:p w14:paraId="70922C01" w14:textId="10EEA563" w:rsidR="00000000" w:rsidRPr="00127D5E" w:rsidRDefault="00127D5E">
      <w:pPr>
        <w:pStyle w:val="NormalText"/>
        <w:rPr>
          <w:rFonts w:ascii="Times New Roman" w:hAnsi="Times New Roman" w:cs="Times New Roman"/>
          <w:b/>
          <w:bCs/>
          <w:sz w:val="24"/>
        </w:rPr>
      </w:pPr>
      <w:r w:rsidRPr="00127D5E">
        <w:rPr>
          <w:rFonts w:ascii="Times New Roman" w:hAnsi="Times New Roman" w:cs="Times New Roman"/>
          <w:b/>
          <w:bCs/>
          <w:noProof/>
          <w:position w:val="-62"/>
          <w:sz w:val="24"/>
        </w:rPr>
        <w:drawing>
          <wp:inline distT="0" distB="0" distL="0" distR="0" wp14:anchorId="6A641F19" wp14:editId="099414CD">
            <wp:extent cx="4223385" cy="805815"/>
            <wp:effectExtent l="0" t="0" r="0" b="0"/>
            <wp:docPr id="2" name="Picture 2" descr="tableau3 ( (q1_q2_Payoff if State 1_Payoff is State 2_Expected Payoff)(0.5_0.5_1,000_-1000_0&#10;0.5_0.5_200_-200_0&#10;0.5_0.5_300_-100_100&#10;0.6_0.4_1,000_-1000_2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bleau3 ( (q1_q2_Payoff if State 1_Payoff is State 2_Expected Payoff)(0.5_0.5_1,000_-1000_0&#10;0.5_0.5_200_-200_0&#10;0.5_0.5_300_-100_100&#10;0.6_0.4_1,000_-1000_200)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3385" cy="805815"/>
                    </a:xfrm>
                    <a:prstGeom prst="rect">
                      <a:avLst/>
                    </a:prstGeom>
                    <a:noFill/>
                    <a:ln>
                      <a:noFill/>
                    </a:ln>
                  </pic:spPr>
                </pic:pic>
              </a:graphicData>
            </a:graphic>
          </wp:inline>
        </w:drawing>
      </w:r>
    </w:p>
    <w:p w14:paraId="32AF172D" w14:textId="77777777" w:rsidR="00000000" w:rsidRPr="00127D5E" w:rsidRDefault="00EC0BC3">
      <w:pPr>
        <w:pStyle w:val="NormalText"/>
        <w:rPr>
          <w:rFonts w:ascii="Times New Roman" w:hAnsi="Times New Roman" w:cs="Times New Roman"/>
          <w:b/>
          <w:bCs/>
          <w:sz w:val="24"/>
        </w:rPr>
      </w:pPr>
    </w:p>
    <w:p w14:paraId="0218FA1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133EBE3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Analytical thinking</w:t>
      </w:r>
    </w:p>
    <w:p w14:paraId="6913FB81" w14:textId="77777777" w:rsidR="00000000" w:rsidRPr="00127D5E" w:rsidRDefault="00EC0BC3">
      <w:pPr>
        <w:pStyle w:val="NormalText"/>
        <w:rPr>
          <w:rFonts w:ascii="Times New Roman" w:hAnsi="Times New Roman" w:cs="Times New Roman"/>
          <w:sz w:val="24"/>
          <w:szCs w:val="18"/>
        </w:rPr>
      </w:pPr>
    </w:p>
    <w:p w14:paraId="632BA5A3"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3EA46532" w14:textId="4F254096"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37) Calculate the expected payoff for the following cases, where q1 and q2 are the probabilities of state 1 and 2, respectively.</w:t>
      </w:r>
    </w:p>
    <w:p w14:paraId="43CB0721" w14:textId="77777777" w:rsidR="00000000" w:rsidRPr="00127D5E" w:rsidRDefault="00EC0BC3">
      <w:pPr>
        <w:pStyle w:val="NormalText"/>
        <w:rPr>
          <w:rFonts w:ascii="Times New Roman" w:hAnsi="Times New Roman" w:cs="Times New Roman"/>
          <w:sz w:val="24"/>
        </w:rPr>
      </w:pPr>
    </w:p>
    <w:p w14:paraId="5EDD6044" w14:textId="6655FBE0"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62"/>
          <w:sz w:val="24"/>
        </w:rPr>
        <w:drawing>
          <wp:inline distT="0" distB="0" distL="0" distR="0" wp14:anchorId="1E09FA7F" wp14:editId="0545EB06">
            <wp:extent cx="4332605" cy="805815"/>
            <wp:effectExtent l="0" t="0" r="0" b="0"/>
            <wp:docPr id="3" name="Picture 3" descr="tableau3 ( (q1_q2_Payoff if State 1_Payoff is State 2_Expected Payoff )(0.4_0.6_800_-600&#10;0.55_0.45_600_-800&#10;0.6_0.4_1200_-1400&#10;0.55_0.45_1200_-14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au3 ( (q1_q2_Payoff if State 1_Payoff is State 2_Expected Payoff )(0.4_0.6_800_-600&#10;0.55_0.45_600_-800&#10;0.6_0.4_1200_-1400&#10;0.55_0.45_1200_-1400)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2605" cy="805815"/>
                    </a:xfrm>
                    <a:prstGeom prst="rect">
                      <a:avLst/>
                    </a:prstGeom>
                    <a:noFill/>
                    <a:ln>
                      <a:noFill/>
                    </a:ln>
                  </pic:spPr>
                </pic:pic>
              </a:graphicData>
            </a:graphic>
          </wp:inline>
        </w:drawing>
      </w:r>
    </w:p>
    <w:p w14:paraId="6DC30464" w14:textId="77777777" w:rsidR="00000000" w:rsidRPr="00127D5E" w:rsidRDefault="00EC0BC3">
      <w:pPr>
        <w:pStyle w:val="NormalText"/>
        <w:rPr>
          <w:rFonts w:ascii="Times New Roman" w:hAnsi="Times New Roman" w:cs="Times New Roman"/>
          <w:sz w:val="24"/>
        </w:rPr>
      </w:pPr>
    </w:p>
    <w:p w14:paraId="6D8C5B8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w:t>
      </w:r>
    </w:p>
    <w:p w14:paraId="3CA1075D" w14:textId="103036F8"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62"/>
          <w:sz w:val="24"/>
        </w:rPr>
        <w:drawing>
          <wp:inline distT="0" distB="0" distL="0" distR="0" wp14:anchorId="7FDB89A3" wp14:editId="63961854">
            <wp:extent cx="4332605" cy="805815"/>
            <wp:effectExtent l="0" t="0" r="0" b="0"/>
            <wp:docPr id="4" name="Picture 4" descr="tableau3 ( (q1_q2_Payoff if State 1_Payoff is State 2_Expected Payoff )(0.4_0.6_800_-600_-40&#10;0.55_0.45_600_-800_-30&#10;0.6_0.4_1200_-1400_160&#10;0.55_0.45_1200_-1400_3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bleau3 ( (q1_q2_Payoff if State 1_Payoff is State 2_Expected Payoff )(0.4_0.6_800_-600_-40&#10;0.55_0.45_600_-800_-30&#10;0.6_0.4_1200_-1400_160&#10;0.55_0.45_1200_-1400_30)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2605" cy="805815"/>
                    </a:xfrm>
                    <a:prstGeom prst="rect">
                      <a:avLst/>
                    </a:prstGeom>
                    <a:noFill/>
                    <a:ln>
                      <a:noFill/>
                    </a:ln>
                  </pic:spPr>
                </pic:pic>
              </a:graphicData>
            </a:graphic>
          </wp:inline>
        </w:drawing>
      </w:r>
    </w:p>
    <w:p w14:paraId="08A45E38" w14:textId="77777777" w:rsidR="00000000" w:rsidRPr="00127D5E" w:rsidRDefault="00EC0BC3">
      <w:pPr>
        <w:pStyle w:val="NormalText"/>
        <w:rPr>
          <w:rFonts w:ascii="Times New Roman" w:hAnsi="Times New Roman" w:cs="Times New Roman"/>
          <w:sz w:val="24"/>
        </w:rPr>
      </w:pPr>
    </w:p>
    <w:p w14:paraId="24BF3F3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7EA108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Analytical thinking</w:t>
      </w:r>
    </w:p>
    <w:p w14:paraId="4987FCAE" w14:textId="77777777" w:rsidR="00000000" w:rsidRPr="00127D5E" w:rsidRDefault="00EC0BC3">
      <w:pPr>
        <w:pStyle w:val="NormalText"/>
        <w:rPr>
          <w:rFonts w:ascii="Times New Roman" w:hAnsi="Times New Roman" w:cs="Times New Roman"/>
          <w:sz w:val="24"/>
          <w:szCs w:val="18"/>
        </w:rPr>
      </w:pPr>
    </w:p>
    <w:p w14:paraId="00F5748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38) Complete the following table.</w:t>
      </w:r>
    </w:p>
    <w:p w14:paraId="63854127" w14:textId="77777777" w:rsidR="00000000" w:rsidRPr="00127D5E" w:rsidRDefault="00EC0BC3">
      <w:pPr>
        <w:pStyle w:val="NormalText"/>
        <w:rPr>
          <w:rFonts w:ascii="Times New Roman" w:hAnsi="Times New Roman" w:cs="Times New Roman"/>
          <w:b/>
          <w:bCs/>
          <w:sz w:val="24"/>
        </w:rPr>
      </w:pPr>
    </w:p>
    <w:p w14:paraId="0A215FA5" w14:textId="0E51C345" w:rsidR="00000000" w:rsidRPr="00127D5E" w:rsidRDefault="00127D5E">
      <w:pPr>
        <w:pStyle w:val="NormalText"/>
        <w:rPr>
          <w:rFonts w:ascii="Times New Roman" w:hAnsi="Times New Roman" w:cs="Times New Roman"/>
          <w:b/>
          <w:bCs/>
          <w:sz w:val="24"/>
        </w:rPr>
      </w:pPr>
      <w:r w:rsidRPr="00127D5E">
        <w:rPr>
          <w:rFonts w:ascii="Times New Roman" w:hAnsi="Times New Roman" w:cs="Times New Roman"/>
          <w:b/>
          <w:bCs/>
          <w:noProof/>
          <w:position w:val="-112"/>
          <w:sz w:val="24"/>
        </w:rPr>
        <w:drawing>
          <wp:inline distT="0" distB="0" distL="0" distR="0" wp14:anchorId="243C3890" wp14:editId="6B8CA98F">
            <wp:extent cx="4572000" cy="1458595"/>
            <wp:effectExtent l="0" t="0" r="0" b="0"/>
            <wp:docPr id="5" name="Picture 5" descr="tableau3 ( ( q1__ q2__Payoff if State 1__Payoff is State 2__Expected Payoff)(0.5__0.5___1,000____________0&#10;0.5__0.5___   200_____  _______0&#10;0.5__0.5___   ______  -100_____   100&#10;0.6__0.4_________-1000_____   200&#10;0.7_____1100_____  1000_____ 1070&#10;0.3_____1200_____  -100_____   290&#10;__0.9___1300_____  -100_____     40&#10;0.4_____1400_____  -100_____   5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bleau3 ( ( q1__ q2__Payoff if State 1__Payoff is State 2__Expected Payoff)(0.5__0.5___1,000____________0&#10;0.5__0.5___   200_____  _______0&#10;0.5__0.5___   ______  -100_____   100&#10;0.6__0.4_________-1000_____   200&#10;0.7_____1100_____  1000_____ 1070&#10;0.3_____1200_____  -100_____   290&#10;__0.9___1300_____  -100_____     40&#10;0.4_____1400_____  -100_____   500)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1458595"/>
                    </a:xfrm>
                    <a:prstGeom prst="rect">
                      <a:avLst/>
                    </a:prstGeom>
                    <a:noFill/>
                    <a:ln>
                      <a:noFill/>
                    </a:ln>
                  </pic:spPr>
                </pic:pic>
              </a:graphicData>
            </a:graphic>
          </wp:inline>
        </w:drawing>
      </w:r>
    </w:p>
    <w:p w14:paraId="3D5F0027" w14:textId="77777777" w:rsidR="00000000" w:rsidRPr="00127D5E" w:rsidRDefault="00EC0BC3">
      <w:pPr>
        <w:pStyle w:val="NormalText"/>
        <w:rPr>
          <w:rFonts w:ascii="Times New Roman" w:hAnsi="Times New Roman" w:cs="Times New Roman"/>
          <w:b/>
          <w:bCs/>
          <w:sz w:val="24"/>
        </w:rPr>
      </w:pPr>
    </w:p>
    <w:p w14:paraId="0095AF64" w14:textId="77777777" w:rsidR="00000000" w:rsidRPr="00127D5E" w:rsidRDefault="00EC0BC3">
      <w:pPr>
        <w:pStyle w:val="NormalText"/>
        <w:rPr>
          <w:rFonts w:ascii="Times New Roman" w:hAnsi="Times New Roman" w:cs="Times New Roman"/>
          <w:b/>
          <w:bCs/>
          <w:sz w:val="24"/>
        </w:rPr>
      </w:pPr>
      <w:r w:rsidRPr="00127D5E">
        <w:rPr>
          <w:rFonts w:ascii="Times New Roman" w:hAnsi="Times New Roman" w:cs="Times New Roman"/>
          <w:sz w:val="24"/>
        </w:rPr>
        <w:t xml:space="preserve">Answer:  </w:t>
      </w:r>
    </w:p>
    <w:p w14:paraId="09762CEE" w14:textId="3692A485" w:rsidR="00000000" w:rsidRPr="00127D5E" w:rsidRDefault="00127D5E">
      <w:pPr>
        <w:pStyle w:val="NormalText"/>
        <w:rPr>
          <w:rFonts w:ascii="Times New Roman" w:hAnsi="Times New Roman" w:cs="Times New Roman"/>
          <w:sz w:val="24"/>
        </w:rPr>
      </w:pPr>
      <w:r w:rsidRPr="00127D5E">
        <w:rPr>
          <w:rFonts w:ascii="Times New Roman" w:hAnsi="Times New Roman" w:cs="Times New Roman"/>
          <w:b/>
          <w:bCs/>
          <w:noProof/>
          <w:position w:val="-112"/>
          <w:sz w:val="24"/>
        </w:rPr>
        <w:drawing>
          <wp:inline distT="0" distB="0" distL="0" distR="0" wp14:anchorId="3552BA04" wp14:editId="7BE5B661">
            <wp:extent cx="4572000" cy="1458595"/>
            <wp:effectExtent l="0" t="0" r="0" b="0"/>
            <wp:docPr id="6" name="Picture 6" descr="tableau3 ( ( q1__ q2__Payoff if State 1__Payoff is State 2__Expected Payoff)(0.5__0.5___1,000_____-1000______0&#10;0.5__0.5___   200_____  -200______0&#10;0.5__0.5___   300_____  -100_____   100&#10;0.6__0.4___1,000_____-1000_____   200&#10;0.7__0.3___ 1100_____  1000_____ 1070&#10;0.3__0.7___ 1200_____  -100_____   290&#10;0.1__0.9___ 1300_____  -100_____     40&#10;0.4__0.6___ 1400_____  -100_____   5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au3 ( ( q1__ q2__Payoff if State 1__Payoff is State 2__Expected Payoff)(0.5__0.5___1,000_____-1000______0&#10;0.5__0.5___   200_____  -200______0&#10;0.5__0.5___   300_____  -100_____   100&#10;0.6__0.4___1,000_____-1000_____   200&#10;0.7__0.3___ 1100_____  1000_____ 1070&#10;0.3__0.7___ 1200_____  -100_____   290&#10;0.1__0.9___ 1300_____  -100_____     40&#10;0.4__0.6___ 1400_____  -100_____   500)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1458595"/>
                    </a:xfrm>
                    <a:prstGeom prst="rect">
                      <a:avLst/>
                    </a:prstGeom>
                    <a:noFill/>
                    <a:ln>
                      <a:noFill/>
                    </a:ln>
                  </pic:spPr>
                </pic:pic>
              </a:graphicData>
            </a:graphic>
          </wp:inline>
        </w:drawing>
      </w:r>
    </w:p>
    <w:p w14:paraId="15A65046" w14:textId="77777777" w:rsidR="00000000" w:rsidRPr="00127D5E" w:rsidRDefault="00EC0BC3">
      <w:pPr>
        <w:pStyle w:val="NormalText"/>
        <w:rPr>
          <w:rFonts w:ascii="Times New Roman" w:hAnsi="Times New Roman" w:cs="Times New Roman"/>
          <w:sz w:val="24"/>
        </w:rPr>
      </w:pPr>
    </w:p>
    <w:p w14:paraId="28625A0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60253A9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Analytical thinking</w:t>
      </w:r>
    </w:p>
    <w:p w14:paraId="0F44915A" w14:textId="77777777" w:rsidR="00000000" w:rsidRPr="00127D5E" w:rsidRDefault="00EC0BC3">
      <w:pPr>
        <w:pStyle w:val="NormalText"/>
        <w:rPr>
          <w:rFonts w:ascii="Times New Roman" w:hAnsi="Times New Roman" w:cs="Times New Roman"/>
          <w:sz w:val="24"/>
          <w:szCs w:val="18"/>
        </w:rPr>
      </w:pPr>
    </w:p>
    <w:p w14:paraId="3583515B"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5488DC32" w14:textId="1C7E54AE"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39) Complete the following table.</w:t>
      </w:r>
    </w:p>
    <w:p w14:paraId="21745457" w14:textId="77777777" w:rsidR="00000000" w:rsidRPr="00127D5E" w:rsidRDefault="00EC0BC3">
      <w:pPr>
        <w:pStyle w:val="NormalText"/>
        <w:rPr>
          <w:rFonts w:ascii="Times New Roman" w:hAnsi="Times New Roman" w:cs="Times New Roman"/>
          <w:b/>
          <w:bCs/>
          <w:sz w:val="24"/>
        </w:rPr>
      </w:pPr>
    </w:p>
    <w:p w14:paraId="06D44FD9" w14:textId="520C08C3" w:rsidR="00000000" w:rsidRPr="00127D5E" w:rsidRDefault="00127D5E">
      <w:pPr>
        <w:pStyle w:val="NormalText"/>
        <w:rPr>
          <w:rFonts w:ascii="Times New Roman" w:hAnsi="Times New Roman" w:cs="Times New Roman"/>
          <w:b/>
          <w:bCs/>
          <w:sz w:val="24"/>
        </w:rPr>
      </w:pPr>
      <w:r w:rsidRPr="00127D5E">
        <w:rPr>
          <w:rFonts w:ascii="Times New Roman" w:hAnsi="Times New Roman" w:cs="Times New Roman"/>
          <w:b/>
          <w:bCs/>
          <w:noProof/>
          <w:position w:val="-112"/>
          <w:sz w:val="24"/>
        </w:rPr>
        <w:drawing>
          <wp:inline distT="0" distB="0" distL="0" distR="0" wp14:anchorId="41B6ECCA" wp14:editId="6E266560">
            <wp:extent cx="4572000" cy="1458595"/>
            <wp:effectExtent l="0" t="0" r="0" b="0"/>
            <wp:docPr id="7" name="Picture 7" descr="tableau3 ( ( q1__ q2__Payoff if State 1__Payoff is State 2__Expected Payoff)(0.7__0.3___  2100_____  -4900_____  0&#10;0.3__0.7___   _____  _  ______  0&#10;0.4__0.6___   ______    -100_____100&#10;0.6__0.4___    500___________200&#10;0.8__0.2_________  -1000_____  0&#10;0.2__0.8___  1200_____    -100_____   &#10;0.1__0.9_________    -100_____ 40&#10;0.9__0.1___  1400_____  ______5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leau3 ( ( q1__ q2__Payoff if State 1__Payoff is State 2__Expected Payoff)(0.7__0.3___  2100_____  -4900_____  0&#10;0.3__0.7___   _____  _  ______  0&#10;0.4__0.6___   ______    -100_____100&#10;0.6__0.4___    500___________200&#10;0.8__0.2_________  -1000_____  0&#10;0.2__0.8___  1200_____    -100_____   &#10;0.1__0.9_________    -100_____ 40&#10;0.9__0.1___  1400_____  ______500)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1458595"/>
                    </a:xfrm>
                    <a:prstGeom prst="rect">
                      <a:avLst/>
                    </a:prstGeom>
                    <a:noFill/>
                    <a:ln>
                      <a:noFill/>
                    </a:ln>
                  </pic:spPr>
                </pic:pic>
              </a:graphicData>
            </a:graphic>
          </wp:inline>
        </w:drawing>
      </w:r>
    </w:p>
    <w:p w14:paraId="1A07DAD4" w14:textId="77777777" w:rsidR="00000000" w:rsidRPr="00127D5E" w:rsidRDefault="00EC0BC3">
      <w:pPr>
        <w:pStyle w:val="NormalText"/>
        <w:rPr>
          <w:rFonts w:ascii="Times New Roman" w:hAnsi="Times New Roman" w:cs="Times New Roman"/>
          <w:b/>
          <w:bCs/>
          <w:sz w:val="24"/>
        </w:rPr>
      </w:pPr>
    </w:p>
    <w:p w14:paraId="3A62A3D3" w14:textId="77777777" w:rsidR="00000000" w:rsidRPr="00127D5E" w:rsidRDefault="00EC0BC3">
      <w:pPr>
        <w:pStyle w:val="NormalText"/>
        <w:rPr>
          <w:rFonts w:ascii="Times New Roman" w:hAnsi="Times New Roman" w:cs="Times New Roman"/>
          <w:b/>
          <w:bCs/>
          <w:sz w:val="24"/>
        </w:rPr>
      </w:pPr>
      <w:r w:rsidRPr="00127D5E">
        <w:rPr>
          <w:rFonts w:ascii="Times New Roman" w:hAnsi="Times New Roman" w:cs="Times New Roman"/>
          <w:sz w:val="24"/>
        </w:rPr>
        <w:t xml:space="preserve">Answer:  </w:t>
      </w:r>
    </w:p>
    <w:p w14:paraId="7533A0F4" w14:textId="732ABBD3" w:rsidR="00000000" w:rsidRPr="00127D5E" w:rsidRDefault="00127D5E">
      <w:pPr>
        <w:pStyle w:val="NormalText"/>
        <w:rPr>
          <w:rFonts w:ascii="Times New Roman" w:hAnsi="Times New Roman" w:cs="Times New Roman"/>
          <w:sz w:val="24"/>
        </w:rPr>
      </w:pPr>
      <w:r w:rsidRPr="00127D5E">
        <w:rPr>
          <w:rFonts w:ascii="Times New Roman" w:hAnsi="Times New Roman" w:cs="Times New Roman"/>
          <w:b/>
          <w:bCs/>
          <w:noProof/>
          <w:position w:val="-112"/>
          <w:sz w:val="24"/>
        </w:rPr>
        <w:drawing>
          <wp:inline distT="0" distB="0" distL="0" distR="0" wp14:anchorId="21A6EA36" wp14:editId="27F4BE06">
            <wp:extent cx="4572000" cy="1458595"/>
            <wp:effectExtent l="0" t="0" r="0" b="0"/>
            <wp:docPr id="8" name="Picture 8" descr="tableau3 ( ( q1__ q2__Payoff if State 1__Payoff is State 2__Expected Payoff)(0.7__0.3___  2,100_____  -4900______ 0&#10;0.3__0.7___     420 _____    -180______ 0&#10;0.4__0.6___     400_____    -100_____    100&#10;0.6__0.4___     500_____    -250_____    200&#10;0.8__0.2___     250_____    1000______ 0&#10;0.2__0.8___   1200_____    -100_____     160   &#10;0.1__0.9___   1300_____    -100_____       40&#10;0.9__0.1___   1400_____    7600_____     5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bleau3 ( ( q1__ q2__Payoff if State 1__Payoff is State 2__Expected Payoff)(0.7__0.3___  2,100_____  -4900______ 0&#10;0.3__0.7___     420 _____    -180______ 0&#10;0.4__0.6___     400_____    -100_____    100&#10;0.6__0.4___     500_____    -250_____    200&#10;0.8__0.2___     250_____    1000______ 0&#10;0.2__0.8___   1200_____    -100_____     160   &#10;0.1__0.9___   1300_____    -100_____       40&#10;0.9__0.1___   1400_____    7600_____     500)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1458595"/>
                    </a:xfrm>
                    <a:prstGeom prst="rect">
                      <a:avLst/>
                    </a:prstGeom>
                    <a:noFill/>
                    <a:ln>
                      <a:noFill/>
                    </a:ln>
                  </pic:spPr>
                </pic:pic>
              </a:graphicData>
            </a:graphic>
          </wp:inline>
        </w:drawing>
      </w:r>
    </w:p>
    <w:p w14:paraId="58B29F89" w14:textId="77777777" w:rsidR="00000000" w:rsidRPr="00127D5E" w:rsidRDefault="00EC0BC3">
      <w:pPr>
        <w:pStyle w:val="NormalText"/>
        <w:rPr>
          <w:rFonts w:ascii="Times New Roman" w:hAnsi="Times New Roman" w:cs="Times New Roman"/>
          <w:sz w:val="24"/>
        </w:rPr>
      </w:pPr>
    </w:p>
    <w:p w14:paraId="579F1E0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0E4F51B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Analytical thin</w:t>
      </w:r>
      <w:r w:rsidRPr="00127D5E">
        <w:rPr>
          <w:rFonts w:ascii="Times New Roman" w:hAnsi="Times New Roman" w:cs="Times New Roman"/>
          <w:sz w:val="24"/>
          <w:szCs w:val="18"/>
        </w:rPr>
        <w:t>king</w:t>
      </w:r>
    </w:p>
    <w:p w14:paraId="13FF10FC" w14:textId="77777777" w:rsidR="00000000" w:rsidRPr="00127D5E" w:rsidRDefault="00EC0BC3">
      <w:pPr>
        <w:pStyle w:val="NormalText"/>
        <w:rPr>
          <w:rFonts w:ascii="Times New Roman" w:hAnsi="Times New Roman" w:cs="Times New Roman"/>
          <w:sz w:val="24"/>
          <w:szCs w:val="18"/>
        </w:rPr>
      </w:pPr>
    </w:p>
    <w:p w14:paraId="47D8F155"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3B3B40CE" w14:textId="09D4E81A"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40) Calculate the expected payoff for the following cases with the formula: (P1) * (payoff if state 1) + (P2) * (payoff if state 2), where P1 and P2 are the probabilities of state 1 and 2, respectively.</w:t>
      </w:r>
    </w:p>
    <w:p w14:paraId="6B31ED95" w14:textId="77777777" w:rsidR="00000000" w:rsidRPr="00127D5E" w:rsidRDefault="00EC0BC3">
      <w:pPr>
        <w:pStyle w:val="NormalText"/>
        <w:rPr>
          <w:rFonts w:ascii="Times New Roman" w:hAnsi="Times New Roman" w:cs="Times New Roman"/>
          <w:sz w:val="24"/>
        </w:rPr>
      </w:pPr>
    </w:p>
    <w:p w14:paraId="757469A8" w14:textId="6FCFBDDC"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112"/>
          <w:sz w:val="24"/>
        </w:rPr>
        <w:drawing>
          <wp:inline distT="0" distB="0" distL="0" distR="0" wp14:anchorId="1B73D184" wp14:editId="2EE05954">
            <wp:extent cx="4234815" cy="1458595"/>
            <wp:effectExtent l="0" t="0" r="0" b="0"/>
            <wp:docPr id="9" name="Picture 9" descr="tableau3 ( (______Payoff if ___Payoff is __&#10;____ __  State 1____  State 1____Expected &#10;P1__ _P2___  Occurs___  Occurs___ Payoff)(0.5___0.5___    5,000____   -1000____&#10;0.75__0.25__     2500____   -2500____&#10;0.5___0.5____ 80____     -100____&#10;0.25__0.75__    1,000____   -1000___&#10;1___0___       100____     -100___&#10;0.5___0.5___     2500____   -25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bleau3 ( (______Payoff if ___Payoff is __&#10;____ __  State 1____  State 1____Expected &#10;P1__ _P2___  Occurs___  Occurs___ Payoff)(0.5___0.5___    5,000____   -1000____&#10;0.75__0.25__     2500____   -2500____&#10;0.5___0.5____ 80____     -100____&#10;0.25__0.75__    1,000____   -1000___&#10;1___0___       100____     -100___&#10;0.5___0.5___     2500____   -2500)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34815" cy="1458595"/>
                    </a:xfrm>
                    <a:prstGeom prst="rect">
                      <a:avLst/>
                    </a:prstGeom>
                    <a:noFill/>
                    <a:ln>
                      <a:noFill/>
                    </a:ln>
                  </pic:spPr>
                </pic:pic>
              </a:graphicData>
            </a:graphic>
          </wp:inline>
        </w:drawing>
      </w:r>
    </w:p>
    <w:p w14:paraId="0E064E0A" w14:textId="77777777" w:rsidR="00000000" w:rsidRPr="00127D5E" w:rsidRDefault="00EC0BC3">
      <w:pPr>
        <w:pStyle w:val="NormalText"/>
        <w:rPr>
          <w:rFonts w:ascii="Times New Roman" w:hAnsi="Times New Roman" w:cs="Times New Roman"/>
          <w:sz w:val="24"/>
        </w:rPr>
      </w:pPr>
    </w:p>
    <w:p w14:paraId="22ECA0C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w:t>
      </w:r>
    </w:p>
    <w:p w14:paraId="6AE11FF9" w14:textId="5FB906CB" w:rsidR="00000000" w:rsidRPr="00127D5E" w:rsidRDefault="00127D5E">
      <w:pPr>
        <w:pStyle w:val="NormalText"/>
        <w:rPr>
          <w:rFonts w:ascii="Times New Roman" w:hAnsi="Times New Roman" w:cs="Times New Roman"/>
          <w:b/>
          <w:bCs/>
          <w:sz w:val="24"/>
        </w:rPr>
      </w:pPr>
      <w:r w:rsidRPr="00127D5E">
        <w:rPr>
          <w:rFonts w:ascii="Times New Roman" w:hAnsi="Times New Roman" w:cs="Times New Roman"/>
          <w:noProof/>
          <w:position w:val="-112"/>
          <w:sz w:val="24"/>
        </w:rPr>
        <w:drawing>
          <wp:inline distT="0" distB="0" distL="0" distR="0" wp14:anchorId="45397BC3" wp14:editId="1E4888E9">
            <wp:extent cx="4234815" cy="1458595"/>
            <wp:effectExtent l="0" t="0" r="0" b="0"/>
            <wp:docPr id="10" name="Picture 10" descr="tableau3 ( (______Payoff if ___Payoff is __&#10;____ __  State 1____  State 1____Expected &#10;P1__ _P2___  Occurs___  Occurs___ Payoff)(0.5___0.5___    5,000____   -1000____    2000&#10;0.75__0.25__     2500____   -2500____    1250&#10;0.5___0.5____  80____     -100____      -10&#10;0.25__0.75__    1,000____   -1000____    -500&#10;1___0____100____     -100____      100&#10;0.5___0.5___     2500____   -2500_____  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ableau3 ( (______Payoff if ___Payoff is __&#10;____ __  State 1____  State 1____Expected &#10;P1__ _P2___  Occurs___  Occurs___ Payoff)(0.5___0.5___    5,000____   -1000____    2000&#10;0.75__0.25__     2500____   -2500____    1250&#10;0.5___0.5____  80____     -100____      -10&#10;0.25__0.75__    1,000____   -1000____    -500&#10;1___0____100____     -100____      100&#10;0.5___0.5___     2500____   -2500_____  0)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34815" cy="1458595"/>
                    </a:xfrm>
                    <a:prstGeom prst="rect">
                      <a:avLst/>
                    </a:prstGeom>
                    <a:noFill/>
                    <a:ln>
                      <a:noFill/>
                    </a:ln>
                  </pic:spPr>
                </pic:pic>
              </a:graphicData>
            </a:graphic>
          </wp:inline>
        </w:drawing>
      </w:r>
    </w:p>
    <w:p w14:paraId="5994954E" w14:textId="77777777" w:rsidR="00000000" w:rsidRPr="00127D5E" w:rsidRDefault="00EC0BC3">
      <w:pPr>
        <w:pStyle w:val="NormalText"/>
        <w:rPr>
          <w:rFonts w:ascii="Times New Roman" w:hAnsi="Times New Roman" w:cs="Times New Roman"/>
          <w:b/>
          <w:bCs/>
          <w:sz w:val="24"/>
        </w:rPr>
      </w:pPr>
    </w:p>
    <w:p w14:paraId="3430C94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4EA73B0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Analytical thinking</w:t>
      </w:r>
    </w:p>
    <w:p w14:paraId="00907442" w14:textId="77777777" w:rsidR="00000000" w:rsidRPr="00127D5E" w:rsidRDefault="00EC0BC3">
      <w:pPr>
        <w:pStyle w:val="NormalText"/>
        <w:rPr>
          <w:rFonts w:ascii="Times New Roman" w:hAnsi="Times New Roman" w:cs="Times New Roman"/>
          <w:sz w:val="24"/>
          <w:szCs w:val="18"/>
        </w:rPr>
      </w:pPr>
    </w:p>
    <w:p w14:paraId="1F7BF83A"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40C8ACFE" w14:textId="68AF1315"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41) Complete the following table with the formula (P1) * (payoff if state 1) + (P2)* (payoff if state 2), where P1 and P2 are the probabilities of state 1 and 2, respectively.</w:t>
      </w:r>
    </w:p>
    <w:p w14:paraId="6DA15BC5" w14:textId="77777777" w:rsidR="00000000" w:rsidRPr="00127D5E" w:rsidRDefault="00EC0BC3">
      <w:pPr>
        <w:pStyle w:val="NormalText"/>
        <w:rPr>
          <w:rFonts w:ascii="Times New Roman" w:hAnsi="Times New Roman" w:cs="Times New Roman"/>
          <w:sz w:val="24"/>
        </w:rPr>
      </w:pPr>
    </w:p>
    <w:p w14:paraId="624A9584" w14:textId="68D97C8F"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112"/>
          <w:sz w:val="24"/>
        </w:rPr>
        <w:drawing>
          <wp:inline distT="0" distB="0" distL="0" distR="0" wp14:anchorId="494DB444" wp14:editId="2B048E72">
            <wp:extent cx="4147185" cy="1458595"/>
            <wp:effectExtent l="0" t="0" r="0" b="0"/>
            <wp:docPr id="11" name="Picture 11" descr="tableau3 ( (__Payoff if _Payoff is __&#10;__  State 1_  State 1_Expected &#10;P1_P2_  Occurs_  Occurs_Payoff)(0.5___0.5____250____   _____       150&#10;0.45__0.45__   10000____    -2500____3375&#10;0.5___0.5____800____        799____  799.5&#10;0.25__0.75___  -5_____ 0.4____   &#10;0.4___0.6____175_____150____   160&#10;0.3___0.7____600_____950____    84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bleau3 ( (__Payoff if _Payoff is __&#10;__  State 1_  State 1_Expected &#10;P1_P2_  Occurs_  Occurs_Payoff)(0.5___0.5____250____   _____       150&#10;0.45__0.45__   10000____    -2500____3375&#10;0.5___0.5____800____        799____  799.5&#10;0.25__0.75___  -5_____ 0.4____   &#10;0.4___0.6____175_____150____   160&#10;0.3___0.7____600_____950____    845)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7185" cy="1458595"/>
                    </a:xfrm>
                    <a:prstGeom prst="rect">
                      <a:avLst/>
                    </a:prstGeom>
                    <a:noFill/>
                    <a:ln>
                      <a:noFill/>
                    </a:ln>
                  </pic:spPr>
                </pic:pic>
              </a:graphicData>
            </a:graphic>
          </wp:inline>
        </w:drawing>
      </w:r>
    </w:p>
    <w:p w14:paraId="6256DA05" w14:textId="77777777" w:rsidR="00000000" w:rsidRPr="00127D5E" w:rsidRDefault="00EC0BC3">
      <w:pPr>
        <w:pStyle w:val="NormalText"/>
        <w:rPr>
          <w:rFonts w:ascii="Times New Roman" w:hAnsi="Times New Roman" w:cs="Times New Roman"/>
          <w:sz w:val="24"/>
        </w:rPr>
      </w:pPr>
    </w:p>
    <w:p w14:paraId="38F6CF5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w:t>
      </w:r>
    </w:p>
    <w:p w14:paraId="6F7C975D" w14:textId="0CC79501"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112"/>
          <w:sz w:val="24"/>
        </w:rPr>
        <w:drawing>
          <wp:inline distT="0" distB="0" distL="0" distR="0" wp14:anchorId="45097908" wp14:editId="1CFF64B7">
            <wp:extent cx="4201795" cy="1458595"/>
            <wp:effectExtent l="0" t="0" r="0" b="0"/>
            <wp:docPr id="12" name="Picture 12" descr="tableau3 ( (__Payoff if _Payoff is __&#10; __  State 1_State 1_Expected &#10;P1_P2_  Occurs_  Occurs_Payoff)(0.5___0.5____250____   _   50___       150&#10;0.45__0.45__   10000____    -2500____     3375&#10;0.5___0.5____800____        799____    799.5&#10;0.25__0.75___  -5_____ 0.4____    -0.95&#10;0.4___0.6____175_____150____       160&#10;0.3___0.7____600_____950_____84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ableau3 ( (__Payoff if _Payoff is __&#10; __  State 1_State 1_Expected &#10;P1_P2_  Occurs_  Occurs_Payoff)(0.5___0.5____250____   _   50___       150&#10;0.45__0.45__   10000____    -2500____     3375&#10;0.5___0.5____800____        799____    799.5&#10;0.25__0.75___  -5_____ 0.4____    -0.95&#10;0.4___0.6____175_____150____       160&#10;0.3___0.7____600_____950_____845)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01795" cy="1458595"/>
                    </a:xfrm>
                    <a:prstGeom prst="rect">
                      <a:avLst/>
                    </a:prstGeom>
                    <a:noFill/>
                    <a:ln>
                      <a:noFill/>
                    </a:ln>
                  </pic:spPr>
                </pic:pic>
              </a:graphicData>
            </a:graphic>
          </wp:inline>
        </w:drawing>
      </w:r>
    </w:p>
    <w:p w14:paraId="19C7C06D" w14:textId="77777777" w:rsidR="00000000" w:rsidRPr="00127D5E" w:rsidRDefault="00EC0BC3">
      <w:pPr>
        <w:pStyle w:val="NormalText"/>
        <w:rPr>
          <w:rFonts w:ascii="Times New Roman" w:hAnsi="Times New Roman" w:cs="Times New Roman"/>
          <w:sz w:val="24"/>
        </w:rPr>
      </w:pPr>
    </w:p>
    <w:p w14:paraId="1F2DCFF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3B9023A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Analytical thinking</w:t>
      </w:r>
    </w:p>
    <w:p w14:paraId="23B581BC" w14:textId="77777777" w:rsidR="00000000" w:rsidRPr="00127D5E" w:rsidRDefault="00EC0BC3">
      <w:pPr>
        <w:pStyle w:val="NormalText"/>
        <w:rPr>
          <w:rFonts w:ascii="Times New Roman" w:hAnsi="Times New Roman" w:cs="Times New Roman"/>
          <w:sz w:val="24"/>
          <w:szCs w:val="18"/>
        </w:rPr>
      </w:pPr>
    </w:p>
    <w:p w14:paraId="053ED3A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42) Define risk aversion and give an example of a risk-averse person?</w:t>
      </w:r>
    </w:p>
    <w:p w14:paraId="5649822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Risk aversion is a characteristic of a person that dislikes risk. An example of this is someone who takes out rental or</w:t>
      </w:r>
      <w:r w:rsidRPr="00127D5E">
        <w:rPr>
          <w:rFonts w:ascii="Times New Roman" w:hAnsi="Times New Roman" w:cs="Times New Roman"/>
          <w:sz w:val="24"/>
        </w:rPr>
        <w:t xml:space="preserve"> home insurance to reduce the risk of some kind of catastrophe from happening.</w:t>
      </w:r>
    </w:p>
    <w:p w14:paraId="5D131AF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40FF295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17E0ADE5" w14:textId="77777777" w:rsidR="00000000" w:rsidRPr="00127D5E" w:rsidRDefault="00EC0BC3">
      <w:pPr>
        <w:pStyle w:val="NormalText"/>
        <w:rPr>
          <w:rFonts w:ascii="Times New Roman" w:hAnsi="Times New Roman" w:cs="Times New Roman"/>
          <w:sz w:val="24"/>
          <w:szCs w:val="18"/>
        </w:rPr>
      </w:pPr>
    </w:p>
    <w:p w14:paraId="217BD6C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The following simple two-country question illustrates how countries are made better off by trade in assets. Imagine that </w:t>
      </w:r>
      <w:r w:rsidRPr="00127D5E">
        <w:rPr>
          <w:rFonts w:ascii="Times New Roman" w:hAnsi="Times New Roman" w:cs="Times New Roman"/>
          <w:sz w:val="24"/>
        </w:rPr>
        <w:t>there are two countries, Home and Foreign, and that residents of each own only one asset, domestic land yielding an annual harvest of kiwi fruit. Assume that the yield on the land is uncertain. Half the time, Home's land yields a harvest of 100 tons of kiw</w:t>
      </w:r>
      <w:r w:rsidRPr="00127D5E">
        <w:rPr>
          <w:rFonts w:ascii="Times New Roman" w:hAnsi="Times New Roman" w:cs="Times New Roman"/>
          <w:sz w:val="24"/>
        </w:rPr>
        <w:t>i fruit at the same time as Foreign's land yields a harvest of 50 tons. The other half of the time the outcomes are reversed. The Foreign's harvest is 100 tons, but the Home harvest is only 50.</w:t>
      </w:r>
    </w:p>
    <w:p w14:paraId="26EB46B1" w14:textId="77777777" w:rsidR="00000000" w:rsidRPr="00127D5E" w:rsidRDefault="00EC0BC3">
      <w:pPr>
        <w:pStyle w:val="NormalText"/>
        <w:rPr>
          <w:rFonts w:ascii="Times New Roman" w:hAnsi="Times New Roman" w:cs="Times New Roman"/>
          <w:sz w:val="24"/>
        </w:rPr>
      </w:pPr>
    </w:p>
    <w:p w14:paraId="2B03C93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43) Calculate the average, for each country of kiwi harvest.</w:t>
      </w:r>
    </w:p>
    <w:p w14:paraId="4B4A554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The average for each country of kiwi harvest is: 0.5 </w:t>
      </w:r>
      <w:r w:rsidRPr="00127D5E">
        <w:rPr>
          <w:rFonts w:ascii="Times New Roman" w:hAnsi="Times New Roman" w:cs="Times New Roman"/>
          <w:sz w:val="24"/>
        </w:rPr>
        <w:t>∗</w:t>
      </w:r>
      <w:r w:rsidRPr="00127D5E">
        <w:rPr>
          <w:rFonts w:ascii="Times New Roman" w:hAnsi="Times New Roman" w:cs="Times New Roman"/>
          <w:sz w:val="24"/>
        </w:rPr>
        <w:t xml:space="preserve"> 100 + 0.5 </w:t>
      </w:r>
      <w:r w:rsidRPr="00127D5E">
        <w:rPr>
          <w:rFonts w:ascii="Times New Roman" w:hAnsi="Times New Roman" w:cs="Times New Roman"/>
          <w:sz w:val="24"/>
        </w:rPr>
        <w:t>∗</w:t>
      </w:r>
      <w:r w:rsidRPr="00127D5E">
        <w:rPr>
          <w:rFonts w:ascii="Times New Roman" w:hAnsi="Times New Roman" w:cs="Times New Roman"/>
          <w:sz w:val="24"/>
        </w:rPr>
        <w:t xml:space="preserve"> 50 = 75 tons of kiwi fruit. However, note that the inhabitants of the two countries never know in advance whether the next year will bring feast or famine.</w:t>
      </w:r>
    </w:p>
    <w:p w14:paraId="7DB6AE5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644BB4E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w:t>
      </w:r>
      <w:r w:rsidRPr="00127D5E">
        <w:rPr>
          <w:rFonts w:ascii="Times New Roman" w:hAnsi="Times New Roman" w:cs="Times New Roman"/>
          <w:sz w:val="24"/>
          <w:szCs w:val="18"/>
        </w:rPr>
        <w:t>CSB:  Application of knowledge</w:t>
      </w:r>
    </w:p>
    <w:p w14:paraId="47688FE2" w14:textId="77777777" w:rsidR="00000000" w:rsidRPr="00127D5E" w:rsidRDefault="00EC0BC3">
      <w:pPr>
        <w:pStyle w:val="NormalText"/>
        <w:rPr>
          <w:rFonts w:ascii="Times New Roman" w:hAnsi="Times New Roman" w:cs="Times New Roman"/>
          <w:sz w:val="24"/>
          <w:szCs w:val="18"/>
        </w:rPr>
      </w:pPr>
    </w:p>
    <w:p w14:paraId="1164BC4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 xml:space="preserve">44) </w:t>
      </w:r>
      <w:r w:rsidRPr="00127D5E">
        <w:rPr>
          <w:rFonts w:ascii="Times New Roman" w:hAnsi="Times New Roman" w:cs="Times New Roman"/>
          <w:sz w:val="24"/>
        </w:rPr>
        <w:t>Suppose the two countries can trade shares in the ownership of their perspective assets. Further, assume that a Home owner owns a 10 percent share in Foreign land. He will receive 10 percent share in Foreign land, and thus receives 10 percent of the annual</w:t>
      </w:r>
      <w:r w:rsidRPr="00127D5E">
        <w:rPr>
          <w:rFonts w:ascii="Times New Roman" w:hAnsi="Times New Roman" w:cs="Times New Roman"/>
          <w:sz w:val="24"/>
        </w:rPr>
        <w:t xml:space="preserve"> Foreign kiwi fruit harvest. Further assume that a Foreign owner of a 10 percent share in Home land is permitted. In this case, a Foreigner is entitled to 10 percent of the Home harvest. Calculate the expected value of kiwi fruit for each investor. Is the </w:t>
      </w:r>
      <w:r w:rsidRPr="00127D5E">
        <w:rPr>
          <w:rFonts w:ascii="Times New Roman" w:hAnsi="Times New Roman" w:cs="Times New Roman"/>
          <w:sz w:val="24"/>
        </w:rPr>
        <w:t>investor better off?</w:t>
      </w:r>
    </w:p>
    <w:p w14:paraId="6096B35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Good year at Home: the farmer will get 90 toms of kiwi from home and 5 tons of kiwi from Foreign. Bad years at home: he will get 45 tons of kiwi from his Home and 10 tons from the Foreign country, namely 55 tons. The probabili</w:t>
      </w:r>
      <w:r w:rsidRPr="00127D5E">
        <w:rPr>
          <w:rFonts w:ascii="Times New Roman" w:hAnsi="Times New Roman" w:cs="Times New Roman"/>
          <w:sz w:val="24"/>
        </w:rPr>
        <w:t>ty for a good or a bad year is 0.5. Thus the expected returns will now be:</w:t>
      </w:r>
    </w:p>
    <w:p w14:paraId="106B3DD8" w14:textId="77777777" w:rsidR="00000000" w:rsidRPr="00127D5E" w:rsidRDefault="00EC0BC3">
      <w:pPr>
        <w:pStyle w:val="NormalText"/>
        <w:tabs>
          <w:tab w:val="left" w:pos="1080"/>
        </w:tabs>
        <w:rPr>
          <w:rFonts w:ascii="Times New Roman" w:hAnsi="Times New Roman" w:cs="Times New Roman"/>
          <w:sz w:val="24"/>
        </w:rPr>
      </w:pPr>
      <w:r w:rsidRPr="00127D5E">
        <w:rPr>
          <w:rFonts w:ascii="Times New Roman" w:hAnsi="Times New Roman" w:cs="Times New Roman"/>
          <w:sz w:val="24"/>
        </w:rPr>
        <w:tab/>
        <w:t xml:space="preserve">0.5 </w:t>
      </w:r>
      <w:r w:rsidRPr="00127D5E">
        <w:rPr>
          <w:rFonts w:ascii="Times New Roman" w:hAnsi="Times New Roman" w:cs="Times New Roman"/>
          <w:sz w:val="24"/>
        </w:rPr>
        <w:t>∗</w:t>
      </w:r>
      <w:r w:rsidRPr="00127D5E">
        <w:rPr>
          <w:rFonts w:ascii="Times New Roman" w:hAnsi="Times New Roman" w:cs="Times New Roman"/>
          <w:sz w:val="24"/>
        </w:rPr>
        <w:t xml:space="preserve"> 95 + 0.5 </w:t>
      </w:r>
      <w:r w:rsidRPr="00127D5E">
        <w:rPr>
          <w:rFonts w:ascii="Times New Roman" w:hAnsi="Times New Roman" w:cs="Times New Roman"/>
          <w:sz w:val="24"/>
        </w:rPr>
        <w:t>∗</w:t>
      </w:r>
      <w:r w:rsidRPr="00127D5E">
        <w:rPr>
          <w:rFonts w:ascii="Times New Roman" w:hAnsi="Times New Roman" w:cs="Times New Roman"/>
          <w:sz w:val="24"/>
        </w:rPr>
        <w:t xml:space="preserve"> 55 = 75</w:t>
      </w:r>
    </w:p>
    <w:p w14:paraId="7D30392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It is not clear whether the investor is better off or not. If he likes to smooth his consumption, he may be better off. Otherwise, it is impossible to tell</w:t>
      </w:r>
      <w:r w:rsidRPr="00127D5E">
        <w:rPr>
          <w:rFonts w:ascii="Times New Roman" w:hAnsi="Times New Roman" w:cs="Times New Roman"/>
          <w:sz w:val="24"/>
        </w:rPr>
        <w:t xml:space="preserve"> without a particular utility function.</w:t>
      </w:r>
    </w:p>
    <w:p w14:paraId="3E0D2AB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Difficult</w:t>
      </w:r>
    </w:p>
    <w:p w14:paraId="1A2B91A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147FAD34" w14:textId="77777777" w:rsidR="00000000" w:rsidRPr="00127D5E" w:rsidRDefault="00EC0BC3">
      <w:pPr>
        <w:pStyle w:val="NormalText"/>
        <w:rPr>
          <w:rFonts w:ascii="Times New Roman" w:hAnsi="Times New Roman" w:cs="Times New Roman"/>
          <w:sz w:val="24"/>
          <w:szCs w:val="18"/>
        </w:rPr>
      </w:pPr>
    </w:p>
    <w:p w14:paraId="01246F3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45) Suppose the two countries can trade shares in t</w:t>
      </w:r>
      <w:r w:rsidRPr="00127D5E">
        <w:rPr>
          <w:rFonts w:ascii="Times New Roman" w:hAnsi="Times New Roman" w:cs="Times New Roman"/>
          <w:sz w:val="24"/>
        </w:rPr>
        <w:t xml:space="preserve">he ownership of their perspective assets. Further assume that a Home owner owns a 25 percent share in Foreign land. He will receive 25 percent share in Foreign land and thus receives 25 percent of the annual Foreign kiwi fruit harvest. Further assume also </w:t>
      </w:r>
      <w:r w:rsidRPr="00127D5E">
        <w:rPr>
          <w:rFonts w:ascii="Times New Roman" w:hAnsi="Times New Roman" w:cs="Times New Roman"/>
          <w:sz w:val="24"/>
        </w:rPr>
        <w:t>that a Foreign owner of a 25 percent share in Home land is permitted. In this case, a Foreigner is entitled to 25 percent of the Home harvest. Calculate the expected value of kiwi fruit for each investor.</w:t>
      </w:r>
    </w:p>
    <w:p w14:paraId="6DCA99B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Good year at Home: 75 + 12.5 = 87.5 tons w</w:t>
      </w:r>
      <w:r w:rsidRPr="00127D5E">
        <w:rPr>
          <w:rFonts w:ascii="Times New Roman" w:hAnsi="Times New Roman" w:cs="Times New Roman"/>
          <w:sz w:val="24"/>
        </w:rPr>
        <w:t>ith probability 0.5</w:t>
      </w:r>
    </w:p>
    <w:p w14:paraId="107714E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Bad year at Home: 37.5 from Home and 25 from Foreign = 62.5 with probability 0.5.</w:t>
      </w:r>
    </w:p>
    <w:p w14:paraId="436A0C8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The expected return is: 0.5 </w:t>
      </w:r>
      <w:r w:rsidRPr="00127D5E">
        <w:rPr>
          <w:rFonts w:ascii="Times New Roman" w:hAnsi="Times New Roman" w:cs="Times New Roman"/>
          <w:sz w:val="24"/>
        </w:rPr>
        <w:t>∗</w:t>
      </w:r>
      <w:r w:rsidRPr="00127D5E">
        <w:rPr>
          <w:rFonts w:ascii="Times New Roman" w:hAnsi="Times New Roman" w:cs="Times New Roman"/>
          <w:sz w:val="24"/>
        </w:rPr>
        <w:t xml:space="preserve"> 87.5 + 0.5 </w:t>
      </w:r>
      <w:r w:rsidRPr="00127D5E">
        <w:rPr>
          <w:rFonts w:ascii="Times New Roman" w:hAnsi="Times New Roman" w:cs="Times New Roman"/>
          <w:sz w:val="24"/>
        </w:rPr>
        <w:t>∗</w:t>
      </w:r>
      <w:r w:rsidRPr="00127D5E">
        <w:rPr>
          <w:rFonts w:ascii="Times New Roman" w:hAnsi="Times New Roman" w:cs="Times New Roman"/>
          <w:sz w:val="24"/>
        </w:rPr>
        <w:t xml:space="preserve"> 62.5 = 75. </w:t>
      </w:r>
    </w:p>
    <w:p w14:paraId="566F87B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Difficult</w:t>
      </w:r>
    </w:p>
    <w:p w14:paraId="0FB7185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E2D30F8" w14:textId="77777777" w:rsidR="00000000" w:rsidRPr="00127D5E" w:rsidRDefault="00EC0BC3">
      <w:pPr>
        <w:pStyle w:val="NormalText"/>
        <w:rPr>
          <w:rFonts w:ascii="Times New Roman" w:hAnsi="Times New Roman" w:cs="Times New Roman"/>
          <w:sz w:val="24"/>
          <w:szCs w:val="18"/>
        </w:rPr>
      </w:pPr>
    </w:p>
    <w:p w14:paraId="69FB212D"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26BC8DDC" w14:textId="71EE9C9D"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46) Suppose the two countries can trade sh</w:t>
      </w:r>
      <w:r w:rsidRPr="00127D5E">
        <w:rPr>
          <w:rFonts w:ascii="Times New Roman" w:hAnsi="Times New Roman" w:cs="Times New Roman"/>
          <w:sz w:val="24"/>
        </w:rPr>
        <w:t>ares in the ownership of their perspective assets without any restrictions. Assume that the consumers in both countries would like to totally smooth their consumption. Describe the outcomes.</w:t>
      </w:r>
    </w:p>
    <w:p w14:paraId="2A9AFCD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In this case, Home residents will buy a 50 percent share</w:t>
      </w:r>
      <w:r w:rsidRPr="00127D5E">
        <w:rPr>
          <w:rFonts w:ascii="Times New Roman" w:hAnsi="Times New Roman" w:cs="Times New Roman"/>
          <w:sz w:val="24"/>
        </w:rPr>
        <w:t xml:space="preserve"> of the land in Foreign, and they will pay for it by giving Foreign residents a 50 percent share in Home land. Explain why. To understand why, think about the returns to the Home and Foreign portfolios when both are equally divided between titles to Home a</w:t>
      </w:r>
      <w:r w:rsidRPr="00127D5E">
        <w:rPr>
          <w:rFonts w:ascii="Times New Roman" w:hAnsi="Times New Roman" w:cs="Times New Roman"/>
          <w:sz w:val="24"/>
        </w:rPr>
        <w:t>nd Foreign land. When times are good at Home (and therefore bad in Foreign), each country earns the same return harvest, which is 75 every year with certainty.</w:t>
      </w:r>
    </w:p>
    <w:p w14:paraId="16E2049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Half of the Home harvest (100 ton of kiwi fruit) plus half of the Foreign harvest (50 tons of ki</w:t>
      </w:r>
      <w:r w:rsidRPr="00127D5E">
        <w:rPr>
          <w:rFonts w:ascii="Times New Roman" w:hAnsi="Times New Roman" w:cs="Times New Roman"/>
          <w:sz w:val="24"/>
        </w:rPr>
        <w:t>wi fruit) or 75 tons of fruit.</w:t>
      </w:r>
    </w:p>
    <w:p w14:paraId="77D6075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b/>
      </w:r>
      <w:r w:rsidRPr="00127D5E">
        <w:rPr>
          <w:rFonts w:ascii="Times New Roman" w:hAnsi="Times New Roman" w:cs="Times New Roman"/>
          <w:sz w:val="24"/>
        </w:rPr>
        <w:tab/>
      </w:r>
      <w:r w:rsidRPr="00127D5E">
        <w:rPr>
          <w:rFonts w:ascii="Times New Roman" w:hAnsi="Times New Roman" w:cs="Times New Roman"/>
          <w:sz w:val="24"/>
        </w:rPr>
        <w:tab/>
        <w:t xml:space="preserve">0.5 </w:t>
      </w:r>
      <w:r w:rsidRPr="00127D5E">
        <w:rPr>
          <w:rFonts w:ascii="Times New Roman" w:hAnsi="Times New Roman" w:cs="Times New Roman"/>
          <w:sz w:val="24"/>
        </w:rPr>
        <w:t>∗</w:t>
      </w:r>
      <w:r w:rsidRPr="00127D5E">
        <w:rPr>
          <w:rFonts w:ascii="Times New Roman" w:hAnsi="Times New Roman" w:cs="Times New Roman"/>
          <w:sz w:val="24"/>
        </w:rPr>
        <w:t xml:space="preserve"> 100 + 0.5 </w:t>
      </w:r>
      <w:r w:rsidRPr="00127D5E">
        <w:rPr>
          <w:rFonts w:ascii="Times New Roman" w:hAnsi="Times New Roman" w:cs="Times New Roman"/>
          <w:sz w:val="24"/>
        </w:rPr>
        <w:t>∗</w:t>
      </w:r>
      <w:r w:rsidRPr="00127D5E">
        <w:rPr>
          <w:rFonts w:ascii="Times New Roman" w:hAnsi="Times New Roman" w:cs="Times New Roman"/>
          <w:sz w:val="24"/>
        </w:rPr>
        <w:t xml:space="preserve"> 500 = 75.</w:t>
      </w:r>
    </w:p>
    <w:p w14:paraId="68E383B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In the opposite case-bad times in Home, good time in Foreign-each country still earns 75 tons of fruit.</w:t>
      </w:r>
    </w:p>
    <w:p w14:paraId="7B40126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Thus, we have shown that if the countries hold portfolios equally divided between the two </w:t>
      </w:r>
      <w:r w:rsidRPr="00127D5E">
        <w:rPr>
          <w:rFonts w:ascii="Times New Roman" w:hAnsi="Times New Roman" w:cs="Times New Roman"/>
          <w:sz w:val="24"/>
        </w:rPr>
        <w:t xml:space="preserve">assets, each country earns a </w:t>
      </w:r>
      <w:r w:rsidRPr="00127D5E">
        <w:rPr>
          <w:rFonts w:ascii="Times New Roman" w:hAnsi="Times New Roman" w:cs="Times New Roman"/>
          <w:i/>
          <w:iCs/>
          <w:sz w:val="24"/>
        </w:rPr>
        <w:t>certain</w:t>
      </w:r>
      <w:r w:rsidRPr="00127D5E">
        <w:rPr>
          <w:rFonts w:ascii="Times New Roman" w:hAnsi="Times New Roman" w:cs="Times New Roman"/>
          <w:sz w:val="24"/>
        </w:rPr>
        <w:t xml:space="preserve"> return of 75 tons of kiwi fruit. This certain return is exactly the same as the average harvest each faced before international asset trade was allowed. This trade completely eliminates the risk faced by both countries </w:t>
      </w:r>
      <w:r w:rsidRPr="00127D5E">
        <w:rPr>
          <w:rFonts w:ascii="Times New Roman" w:hAnsi="Times New Roman" w:cs="Times New Roman"/>
          <w:sz w:val="24"/>
        </w:rPr>
        <w:t>without changing average returns. Assuming risk-averse individuals in both countries, the two countries are better off as a result of asset trade.</w:t>
      </w:r>
    </w:p>
    <w:p w14:paraId="640F42A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Difficult</w:t>
      </w:r>
    </w:p>
    <w:p w14:paraId="387DBC7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AB4F8DA" w14:textId="77777777" w:rsidR="00000000" w:rsidRPr="00127D5E" w:rsidRDefault="00EC0BC3">
      <w:pPr>
        <w:pStyle w:val="NormalText"/>
        <w:rPr>
          <w:rFonts w:ascii="Times New Roman" w:hAnsi="Times New Roman" w:cs="Times New Roman"/>
          <w:sz w:val="24"/>
          <w:szCs w:val="18"/>
        </w:rPr>
      </w:pPr>
    </w:p>
    <w:p w14:paraId="1BBB9D3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47) Suppose that trade in asset is not allowed but t</w:t>
      </w:r>
      <w:r w:rsidRPr="00127D5E">
        <w:rPr>
          <w:rFonts w:ascii="Times New Roman" w:hAnsi="Times New Roman" w:cs="Times New Roman"/>
          <w:sz w:val="24"/>
        </w:rPr>
        <w:t>he two countries sign a treaty that guarantees the sending of 25 tons of kiwi in good time by the high output country in that season. What will the outcome be of such a treaty? Explain why.</w:t>
      </w:r>
    </w:p>
    <w:p w14:paraId="0789F3B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The outcomes will be exactly the same as in Case D above.</w:t>
      </w:r>
      <w:r w:rsidRPr="00127D5E">
        <w:rPr>
          <w:rFonts w:ascii="Times New Roman" w:hAnsi="Times New Roman" w:cs="Times New Roman"/>
          <w:sz w:val="24"/>
        </w:rPr>
        <w:t xml:space="preserve"> In other words, rather than signing a treaty, just leaving the financial markets to function will lead us to the desirable results.</w:t>
      </w:r>
    </w:p>
    <w:p w14:paraId="525651B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Difficult</w:t>
      </w:r>
    </w:p>
    <w:p w14:paraId="5489F52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B8FD0C8" w14:textId="77777777" w:rsidR="00000000" w:rsidRPr="00127D5E" w:rsidRDefault="00EC0BC3">
      <w:pPr>
        <w:pStyle w:val="NormalText"/>
        <w:rPr>
          <w:rFonts w:ascii="Times New Roman" w:hAnsi="Times New Roman" w:cs="Times New Roman"/>
          <w:sz w:val="24"/>
          <w:szCs w:val="18"/>
        </w:rPr>
      </w:pPr>
    </w:p>
    <w:p w14:paraId="6749782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48) Why is portfolio diversification so important in international</w:t>
      </w:r>
      <w:r w:rsidRPr="00127D5E">
        <w:rPr>
          <w:rFonts w:ascii="Times New Roman" w:hAnsi="Times New Roman" w:cs="Times New Roman"/>
          <w:sz w:val="24"/>
        </w:rPr>
        <w:t xml:space="preserve"> trade?</w:t>
      </w:r>
    </w:p>
    <w:p w14:paraId="08932E7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Portfolio diversification is important in international trade because parties of the trade are better off by allowing themselves to reduce the risk of the return on their wealth. Traders can divide their wealth among wider amounts of asset</w:t>
      </w:r>
      <w:r w:rsidRPr="00127D5E">
        <w:rPr>
          <w:rFonts w:ascii="Times New Roman" w:hAnsi="Times New Roman" w:cs="Times New Roman"/>
          <w:sz w:val="24"/>
        </w:rPr>
        <w:t>s in turn reducing the amount of money they have riding on each individual asset.</w:t>
      </w:r>
    </w:p>
    <w:p w14:paraId="11692FF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0B62EAA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CD1F305" w14:textId="77777777" w:rsidR="00000000" w:rsidRPr="00127D5E" w:rsidRDefault="00EC0BC3">
      <w:pPr>
        <w:pStyle w:val="NormalText"/>
        <w:rPr>
          <w:rFonts w:ascii="Times New Roman" w:hAnsi="Times New Roman" w:cs="Times New Roman"/>
          <w:sz w:val="24"/>
          <w:szCs w:val="18"/>
        </w:rPr>
      </w:pPr>
    </w:p>
    <w:p w14:paraId="4D64F08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49) </w:t>
      </w:r>
      <w:r w:rsidRPr="00127D5E">
        <w:rPr>
          <w:rFonts w:ascii="Times New Roman" w:hAnsi="Times New Roman" w:cs="Times New Roman"/>
          <w:sz w:val="24"/>
        </w:rPr>
        <w:t>What is the difference between equity instruments and debt instruments?</w:t>
      </w:r>
    </w:p>
    <w:p w14:paraId="346CC35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Equity instruments are shares of stocks. It is defined as a claim to the firm's profit. Debt instruments are bonds and bank deposits. They specify that the issuer of the instr</w:t>
      </w:r>
      <w:r w:rsidRPr="00127D5E">
        <w:rPr>
          <w:rFonts w:ascii="Times New Roman" w:hAnsi="Times New Roman" w:cs="Times New Roman"/>
          <w:sz w:val="24"/>
        </w:rPr>
        <w:t>ument must repay a fixed value.</w:t>
      </w:r>
    </w:p>
    <w:p w14:paraId="4B8F897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5C99B3C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F91FA4A" w14:textId="77777777" w:rsidR="00000000" w:rsidRPr="00127D5E" w:rsidRDefault="00EC0BC3">
      <w:pPr>
        <w:pStyle w:val="NormalText"/>
        <w:rPr>
          <w:rFonts w:ascii="Times New Roman" w:hAnsi="Times New Roman" w:cs="Times New Roman"/>
          <w:sz w:val="24"/>
          <w:szCs w:val="18"/>
        </w:rPr>
      </w:pPr>
    </w:p>
    <w:p w14:paraId="1C22E0DD" w14:textId="77777777" w:rsidR="00EC0BC3" w:rsidRDefault="00EC0BC3">
      <w:pPr>
        <w:rPr>
          <w:rFonts w:ascii="Times New Roman" w:hAnsi="Times New Roman" w:cs="Times New Roman"/>
          <w:color w:val="000000"/>
          <w:sz w:val="24"/>
          <w:szCs w:val="24"/>
        </w:rPr>
      </w:pPr>
      <w:r>
        <w:rPr>
          <w:rFonts w:ascii="Times New Roman" w:hAnsi="Times New Roman" w:cs="Times New Roman"/>
          <w:sz w:val="24"/>
          <w:szCs w:val="24"/>
        </w:rPr>
        <w:br w:type="page"/>
      </w:r>
    </w:p>
    <w:p w14:paraId="6E3B9011" w14:textId="6234BC26" w:rsidR="00000000" w:rsidRPr="00127D5E" w:rsidRDefault="00EC0BC3">
      <w:pPr>
        <w:pStyle w:val="NormalText"/>
        <w:rPr>
          <w:rFonts w:ascii="Times New Roman" w:hAnsi="Times New Roman" w:cs="Times New Roman"/>
          <w:sz w:val="24"/>
          <w:szCs w:val="24"/>
        </w:rPr>
      </w:pPr>
      <w:r w:rsidRPr="00127D5E">
        <w:rPr>
          <w:rFonts w:ascii="Times New Roman" w:hAnsi="Times New Roman" w:cs="Times New Roman"/>
          <w:sz w:val="24"/>
          <w:szCs w:val="24"/>
        </w:rPr>
        <w:lastRenderedPageBreak/>
        <w:t>20.2   International Banking and the International Capital Market</w:t>
      </w:r>
    </w:p>
    <w:p w14:paraId="7E12DC4D" w14:textId="77777777" w:rsidR="00000000" w:rsidRPr="00127D5E" w:rsidRDefault="00EC0BC3">
      <w:pPr>
        <w:pStyle w:val="NormalText"/>
        <w:rPr>
          <w:rFonts w:ascii="Times New Roman" w:hAnsi="Times New Roman" w:cs="Times New Roman"/>
          <w:sz w:val="24"/>
          <w:szCs w:val="24"/>
        </w:rPr>
      </w:pPr>
    </w:p>
    <w:p w14:paraId="349A673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 As a country begins to liberalize its capital account, what would you expect to happen to the diff</w:t>
      </w:r>
      <w:r w:rsidRPr="00127D5E">
        <w:rPr>
          <w:rFonts w:ascii="Times New Roman" w:hAnsi="Times New Roman" w:cs="Times New Roman"/>
          <w:sz w:val="24"/>
        </w:rPr>
        <w:t>erence between the interest rates for similar assets in this country and another country with open capital markets?</w:t>
      </w:r>
    </w:p>
    <w:p w14:paraId="227587F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get larger</w:t>
      </w:r>
    </w:p>
    <w:p w14:paraId="11EDB4F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get smaller</w:t>
      </w:r>
    </w:p>
    <w:p w14:paraId="674373D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stay the same</w:t>
      </w:r>
    </w:p>
    <w:p w14:paraId="21BEF2D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It depends on the existing exchange rate.</w:t>
      </w:r>
    </w:p>
    <w:p w14:paraId="3576FAB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exponential divergence</w:t>
      </w:r>
    </w:p>
    <w:p w14:paraId="307E46A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B</w:t>
      </w:r>
    </w:p>
    <w:p w14:paraId="776969A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 xml:space="preserve">Difficulty: </w:t>
      </w:r>
      <w:r w:rsidRPr="00127D5E">
        <w:rPr>
          <w:rFonts w:ascii="Times New Roman" w:hAnsi="Times New Roman" w:cs="Times New Roman"/>
          <w:sz w:val="24"/>
          <w:szCs w:val="18"/>
        </w:rPr>
        <w:t xml:space="preserve"> Moderate</w:t>
      </w:r>
    </w:p>
    <w:p w14:paraId="2206341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308E75D" w14:textId="77777777" w:rsidR="00000000" w:rsidRPr="00127D5E" w:rsidRDefault="00EC0BC3">
      <w:pPr>
        <w:pStyle w:val="NormalText"/>
        <w:rPr>
          <w:rFonts w:ascii="Times New Roman" w:hAnsi="Times New Roman" w:cs="Times New Roman"/>
          <w:sz w:val="24"/>
          <w:szCs w:val="18"/>
        </w:rPr>
      </w:pPr>
    </w:p>
    <w:p w14:paraId="67A0BD8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 What structures make up the international capital markets?</w:t>
      </w:r>
    </w:p>
    <w:p w14:paraId="1C94406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stock market, IFM, and the World bank</w:t>
      </w:r>
    </w:p>
    <w:p w14:paraId="7E77B77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bond market, foreign exchange rates, IFM, and the World bank</w:t>
      </w:r>
    </w:p>
    <w:p w14:paraId="51C70AD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commercial banks, corporations, non-bank f</w:t>
      </w:r>
      <w:r w:rsidRPr="00127D5E">
        <w:rPr>
          <w:rFonts w:ascii="Times New Roman" w:hAnsi="Times New Roman" w:cs="Times New Roman"/>
          <w:sz w:val="24"/>
        </w:rPr>
        <w:t>inancial institutions, the central banks, and other government agencies</w:t>
      </w:r>
    </w:p>
    <w:p w14:paraId="5BF8424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commercial banks and corporations</w:t>
      </w:r>
    </w:p>
    <w:p w14:paraId="5E14A6D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the central banks and non-bank financial institutions</w:t>
      </w:r>
    </w:p>
    <w:p w14:paraId="5952682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4972109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37F3065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147D649" w14:textId="77777777" w:rsidR="00000000" w:rsidRPr="00127D5E" w:rsidRDefault="00EC0BC3">
      <w:pPr>
        <w:pStyle w:val="NormalText"/>
        <w:rPr>
          <w:rFonts w:ascii="Times New Roman" w:hAnsi="Times New Roman" w:cs="Times New Roman"/>
          <w:sz w:val="24"/>
          <w:szCs w:val="18"/>
        </w:rPr>
      </w:pPr>
    </w:p>
    <w:p w14:paraId="3BF4605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3) ________ are at the cent</w:t>
      </w:r>
      <w:r w:rsidRPr="00127D5E">
        <w:rPr>
          <w:rFonts w:ascii="Times New Roman" w:hAnsi="Times New Roman" w:cs="Times New Roman"/>
          <w:sz w:val="24"/>
        </w:rPr>
        <w:t>er of the international capital market. They run international payments mechanism and a broad range of financial activities.</w:t>
      </w:r>
    </w:p>
    <w:p w14:paraId="2921082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Commercial banks</w:t>
      </w:r>
    </w:p>
    <w:p w14:paraId="7342B2F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Corporations</w:t>
      </w:r>
    </w:p>
    <w:p w14:paraId="60D8455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Nonbank financial institutions</w:t>
      </w:r>
    </w:p>
    <w:p w14:paraId="63E8B01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Central banks</w:t>
      </w:r>
    </w:p>
    <w:p w14:paraId="70B9010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Government agencies</w:t>
      </w:r>
    </w:p>
    <w:p w14:paraId="0469681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5ACB58F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46215D1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8FE09C4" w14:textId="77777777" w:rsidR="00000000" w:rsidRPr="00127D5E" w:rsidRDefault="00EC0BC3">
      <w:pPr>
        <w:pStyle w:val="NormalText"/>
        <w:rPr>
          <w:rFonts w:ascii="Times New Roman" w:hAnsi="Times New Roman" w:cs="Times New Roman"/>
          <w:sz w:val="24"/>
          <w:szCs w:val="18"/>
        </w:rPr>
      </w:pPr>
    </w:p>
    <w:p w14:paraId="14C94AB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4) Corporations routinely finance their investments to obtain foreign sources of funds in the international capital market including</w:t>
      </w:r>
    </w:p>
    <w:p w14:paraId="0944364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selling shares of stocks and debt financing.</w:t>
      </w:r>
    </w:p>
    <w:p w14:paraId="18E24B6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opening subsidiaries</w:t>
      </w:r>
      <w:r w:rsidRPr="00127D5E">
        <w:rPr>
          <w:rFonts w:ascii="Times New Roman" w:hAnsi="Times New Roman" w:cs="Times New Roman"/>
          <w:sz w:val="24"/>
        </w:rPr>
        <w:t xml:space="preserve"> in foreign countries.</w:t>
      </w:r>
    </w:p>
    <w:p w14:paraId="3C73AEE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increasing the domestic and foreign market shares.</w:t>
      </w:r>
    </w:p>
    <w:p w14:paraId="3D0A5AE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hiring more foreign employees.</w:t>
      </w:r>
    </w:p>
    <w:p w14:paraId="514EB24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531A1D8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2BEB34F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95C6DD4" w14:textId="77777777" w:rsidR="00000000" w:rsidRPr="00127D5E" w:rsidRDefault="00EC0BC3">
      <w:pPr>
        <w:pStyle w:val="NormalText"/>
        <w:rPr>
          <w:rFonts w:ascii="Times New Roman" w:hAnsi="Times New Roman" w:cs="Times New Roman"/>
          <w:sz w:val="24"/>
          <w:szCs w:val="18"/>
        </w:rPr>
      </w:pPr>
    </w:p>
    <w:p w14:paraId="3F548EFA"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69EE4663" w14:textId="011936B6"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5) Investment banks in the U.S. are</w:t>
      </w:r>
    </w:p>
    <w:p w14:paraId="750F453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regular banks specializing in investment pr</w:t>
      </w:r>
      <w:r w:rsidRPr="00127D5E">
        <w:rPr>
          <w:rFonts w:ascii="Times New Roman" w:hAnsi="Times New Roman" w:cs="Times New Roman"/>
          <w:sz w:val="24"/>
        </w:rPr>
        <w:t>ojects.</w:t>
      </w:r>
    </w:p>
    <w:p w14:paraId="65DF357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not banks at all but institutions which specialize in underwriting sales of stocks and bonds.</w:t>
      </w:r>
    </w:p>
    <w:p w14:paraId="3F139C1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special arm of the U.S. government for U.S. banks operating outside the U.S.</w:t>
      </w:r>
    </w:p>
    <w:p w14:paraId="6E588B4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regular banks specializing in investment projects, but allowed to of</w:t>
      </w:r>
      <w:r w:rsidRPr="00127D5E">
        <w:rPr>
          <w:rFonts w:ascii="Times New Roman" w:hAnsi="Times New Roman" w:cs="Times New Roman"/>
          <w:sz w:val="24"/>
        </w:rPr>
        <w:t>fer limited domestic transactions.</w:t>
      </w:r>
    </w:p>
    <w:p w14:paraId="55E409F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international banks that are heavily invested in the U.S.</w:t>
      </w:r>
    </w:p>
    <w:p w14:paraId="285F4D9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B</w:t>
      </w:r>
    </w:p>
    <w:p w14:paraId="6B30027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2BDBE8C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E7CCCEA" w14:textId="77777777" w:rsidR="00000000" w:rsidRPr="00127D5E" w:rsidRDefault="00EC0BC3">
      <w:pPr>
        <w:pStyle w:val="NormalText"/>
        <w:rPr>
          <w:rFonts w:ascii="Times New Roman" w:hAnsi="Times New Roman" w:cs="Times New Roman"/>
          <w:sz w:val="24"/>
          <w:szCs w:val="18"/>
        </w:rPr>
      </w:pPr>
    </w:p>
    <w:p w14:paraId="04CE0B9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6) Credit Suisse, Goldman Sachs, and Lazard Freres are examples of</w:t>
      </w:r>
    </w:p>
    <w:p w14:paraId="6F9E9C5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commercial banks.</w:t>
      </w:r>
    </w:p>
    <w:p w14:paraId="32E1315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B) </w:t>
      </w:r>
      <w:r w:rsidRPr="00127D5E">
        <w:rPr>
          <w:rFonts w:ascii="Times New Roman" w:hAnsi="Times New Roman" w:cs="Times New Roman"/>
          <w:sz w:val="24"/>
        </w:rPr>
        <w:t>corporations.</w:t>
      </w:r>
    </w:p>
    <w:p w14:paraId="042FA29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C) non-bank financial institutions, such as insurance companies, pension funds, and mutual funds. </w:t>
      </w:r>
    </w:p>
    <w:p w14:paraId="327E351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central banks and other government agencies.</w:t>
      </w:r>
    </w:p>
    <w:p w14:paraId="2EC81F0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non-profit organizations.</w:t>
      </w:r>
    </w:p>
    <w:p w14:paraId="4E5A4D2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794F425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0B1B82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CF2D6BB" w14:textId="77777777" w:rsidR="00000000" w:rsidRPr="00127D5E" w:rsidRDefault="00EC0BC3">
      <w:pPr>
        <w:pStyle w:val="NormalText"/>
        <w:rPr>
          <w:rFonts w:ascii="Times New Roman" w:hAnsi="Times New Roman" w:cs="Times New Roman"/>
          <w:sz w:val="24"/>
          <w:szCs w:val="18"/>
        </w:rPr>
      </w:pPr>
    </w:p>
    <w:p w14:paraId="3B24BC0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7) </w:t>
      </w:r>
      <w:r w:rsidRPr="00127D5E">
        <w:rPr>
          <w:rFonts w:ascii="Times New Roman" w:hAnsi="Times New Roman" w:cs="Times New Roman"/>
          <w:sz w:val="24"/>
        </w:rPr>
        <w:t>Which type of main institution in the international capital market most often is involved in foreign exchange intervention?</w:t>
      </w:r>
    </w:p>
    <w:p w14:paraId="0B4ED26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central banks</w:t>
      </w:r>
    </w:p>
    <w:p w14:paraId="69EB970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non-bank financial institutions</w:t>
      </w:r>
    </w:p>
    <w:p w14:paraId="0E0DFC4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insurance companies</w:t>
      </w:r>
    </w:p>
    <w:p w14:paraId="4993F89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corporations</w:t>
      </w:r>
    </w:p>
    <w:p w14:paraId="4CB5DAE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commercial banks</w:t>
      </w:r>
    </w:p>
    <w:p w14:paraId="779AD1E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0972DDB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w:t>
      </w:r>
      <w:r w:rsidRPr="00127D5E">
        <w:rPr>
          <w:rFonts w:ascii="Times New Roman" w:hAnsi="Times New Roman" w:cs="Times New Roman"/>
          <w:sz w:val="24"/>
          <w:szCs w:val="18"/>
        </w:rPr>
        <w:t>:  Easy</w:t>
      </w:r>
    </w:p>
    <w:p w14:paraId="16B1614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DED6417" w14:textId="77777777" w:rsidR="00000000" w:rsidRPr="00127D5E" w:rsidRDefault="00EC0BC3">
      <w:pPr>
        <w:pStyle w:val="NormalText"/>
        <w:rPr>
          <w:rFonts w:ascii="Times New Roman" w:hAnsi="Times New Roman" w:cs="Times New Roman"/>
          <w:sz w:val="24"/>
          <w:szCs w:val="18"/>
        </w:rPr>
      </w:pPr>
    </w:p>
    <w:p w14:paraId="07259FE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8) The scale of transactions in the international capital market has</w:t>
      </w:r>
    </w:p>
    <w:p w14:paraId="4973F05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grown more quickly than world GDP since the early 1970s.</w:t>
      </w:r>
    </w:p>
    <w:p w14:paraId="7FD8969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grown less quickly than world GDP since the early 1970s.</w:t>
      </w:r>
    </w:p>
    <w:p w14:paraId="33152BC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grown about the same r</w:t>
      </w:r>
      <w:r w:rsidRPr="00127D5E">
        <w:rPr>
          <w:rFonts w:ascii="Times New Roman" w:hAnsi="Times New Roman" w:cs="Times New Roman"/>
          <w:sz w:val="24"/>
        </w:rPr>
        <w:t>ate as the world GDP since the early 1970s.</w:t>
      </w:r>
    </w:p>
    <w:p w14:paraId="4E3CD80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been fixed by international regulations.</w:t>
      </w:r>
    </w:p>
    <w:p w14:paraId="0F38EFA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decreased more quickly than world GDP since the early 1970s.</w:t>
      </w:r>
    </w:p>
    <w:p w14:paraId="164F4C8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7B370BD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09CD1CA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1CD20B44" w14:textId="77777777" w:rsidR="00000000" w:rsidRPr="00127D5E" w:rsidRDefault="00EC0BC3">
      <w:pPr>
        <w:pStyle w:val="NormalText"/>
        <w:rPr>
          <w:rFonts w:ascii="Times New Roman" w:hAnsi="Times New Roman" w:cs="Times New Roman"/>
          <w:sz w:val="24"/>
          <w:szCs w:val="18"/>
        </w:rPr>
      </w:pPr>
    </w:p>
    <w:p w14:paraId="0BF14542"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4106F131" w14:textId="29FDE2C4"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9) A business's use of a bank located out</w:t>
      </w:r>
      <w:r w:rsidRPr="00127D5E">
        <w:rPr>
          <w:rFonts w:ascii="Times New Roman" w:hAnsi="Times New Roman" w:cs="Times New Roman"/>
          <w:sz w:val="24"/>
        </w:rPr>
        <w:t>side of the home country is called</w:t>
      </w:r>
    </w:p>
    <w:p w14:paraId="425FB53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offshore banking.</w:t>
      </w:r>
    </w:p>
    <w:p w14:paraId="6CB73B8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international banking.</w:t>
      </w:r>
    </w:p>
    <w:p w14:paraId="4C74316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domestic banking.</w:t>
      </w:r>
    </w:p>
    <w:p w14:paraId="20989B5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international swapping.</w:t>
      </w:r>
    </w:p>
    <w:p w14:paraId="198BCDF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23695E8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1C5BA30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28927EC" w14:textId="77777777" w:rsidR="00000000" w:rsidRPr="00127D5E" w:rsidRDefault="00EC0BC3">
      <w:pPr>
        <w:pStyle w:val="NormalText"/>
        <w:rPr>
          <w:rFonts w:ascii="Times New Roman" w:hAnsi="Times New Roman" w:cs="Times New Roman"/>
          <w:sz w:val="24"/>
          <w:szCs w:val="18"/>
        </w:rPr>
      </w:pPr>
    </w:p>
    <w:p w14:paraId="62CD31F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10) </w:t>
      </w:r>
      <w:r w:rsidRPr="00127D5E">
        <w:rPr>
          <w:rFonts w:ascii="Times New Roman" w:hAnsi="Times New Roman" w:cs="Times New Roman"/>
          <w:sz w:val="24"/>
        </w:rPr>
        <w:t>What are the types of institution banks used to conduct foreign business?</w:t>
      </w:r>
    </w:p>
    <w:p w14:paraId="7501E70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corporations</w:t>
      </w:r>
    </w:p>
    <w:p w14:paraId="65081D4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central banks</w:t>
      </w:r>
    </w:p>
    <w:p w14:paraId="0357254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commercial banks</w:t>
      </w:r>
    </w:p>
    <w:p w14:paraId="413CCB8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agency offices, subsidiary banks, and foreign branches</w:t>
      </w:r>
    </w:p>
    <w:p w14:paraId="545924F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state-owned enterprises</w:t>
      </w:r>
    </w:p>
    <w:p w14:paraId="7AEB8AD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393A510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0D42EA7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w:t>
      </w:r>
      <w:r w:rsidRPr="00127D5E">
        <w:rPr>
          <w:rFonts w:ascii="Times New Roman" w:hAnsi="Times New Roman" w:cs="Times New Roman"/>
          <w:sz w:val="24"/>
          <w:szCs w:val="18"/>
        </w:rPr>
        <w:t>tion of knowledge</w:t>
      </w:r>
    </w:p>
    <w:p w14:paraId="5B2A5D54" w14:textId="77777777" w:rsidR="00000000" w:rsidRPr="00127D5E" w:rsidRDefault="00EC0BC3">
      <w:pPr>
        <w:pStyle w:val="NormalText"/>
        <w:rPr>
          <w:rFonts w:ascii="Times New Roman" w:hAnsi="Times New Roman" w:cs="Times New Roman"/>
          <w:sz w:val="24"/>
          <w:szCs w:val="18"/>
        </w:rPr>
      </w:pPr>
    </w:p>
    <w:p w14:paraId="034B47E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11) Offshore banking can take place at which institution?</w:t>
      </w:r>
    </w:p>
    <w:p w14:paraId="7A11D0A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agency office only</w:t>
      </w:r>
    </w:p>
    <w:p w14:paraId="187E031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subsidiary bank only</w:t>
      </w:r>
    </w:p>
    <w:p w14:paraId="354A50B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foreign bank only</w:t>
      </w:r>
    </w:p>
    <w:p w14:paraId="7F076CD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subsidiary bank and foreign bank</w:t>
      </w:r>
    </w:p>
    <w:p w14:paraId="5AE8928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agency office, subsidiary bank, and foreign branch</w:t>
      </w:r>
    </w:p>
    <w:p w14:paraId="274A5E6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E</w:t>
      </w:r>
    </w:p>
    <w:p w14:paraId="6B15281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w:t>
      </w:r>
      <w:r w:rsidRPr="00127D5E">
        <w:rPr>
          <w:rFonts w:ascii="Times New Roman" w:hAnsi="Times New Roman" w:cs="Times New Roman"/>
          <w:sz w:val="24"/>
          <w:szCs w:val="18"/>
        </w:rPr>
        <w:t xml:space="preserve">  Easy</w:t>
      </w:r>
    </w:p>
    <w:p w14:paraId="25B0699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BD01208" w14:textId="77777777" w:rsidR="00000000" w:rsidRPr="00127D5E" w:rsidRDefault="00EC0BC3">
      <w:pPr>
        <w:pStyle w:val="NormalText"/>
        <w:rPr>
          <w:rFonts w:ascii="Times New Roman" w:hAnsi="Times New Roman" w:cs="Times New Roman"/>
          <w:sz w:val="24"/>
          <w:szCs w:val="18"/>
        </w:rPr>
      </w:pPr>
    </w:p>
    <w:p w14:paraId="7850BBF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12) The difference between an agency office located abroad and a subsidiary bank located abroad is</w:t>
      </w:r>
    </w:p>
    <w:p w14:paraId="4C488EC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 </w:t>
      </w:r>
      <w:r w:rsidRPr="00127D5E">
        <w:rPr>
          <w:rFonts w:ascii="Times New Roman" w:hAnsi="Times New Roman" w:cs="Times New Roman"/>
          <w:sz w:val="24"/>
        </w:rPr>
        <w:t>an agency office is just a home bank in another country, while a subsidiary bank is controlled by a foreign bank and subject to the same regulations as local banks.</w:t>
      </w:r>
    </w:p>
    <w:p w14:paraId="169A7F9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an agency office is just a home bank in another country, while a subsidiary bank arrange</w:t>
      </w:r>
      <w:r w:rsidRPr="00127D5E">
        <w:rPr>
          <w:rFonts w:ascii="Times New Roman" w:hAnsi="Times New Roman" w:cs="Times New Roman"/>
          <w:sz w:val="24"/>
        </w:rPr>
        <w:t>s loans and transfers funds but does not accept deposits.</w:t>
      </w:r>
    </w:p>
    <w:p w14:paraId="401CF9F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an agency office arranges loans and transfers funds but does not accept deposits, while a subsidiary bank is controlled by a foreign bank and subject to the same regulations as local banks.</w:t>
      </w:r>
    </w:p>
    <w:p w14:paraId="32AEC1E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an</w:t>
      </w:r>
      <w:r w:rsidRPr="00127D5E">
        <w:rPr>
          <w:rFonts w:ascii="Times New Roman" w:hAnsi="Times New Roman" w:cs="Times New Roman"/>
          <w:sz w:val="24"/>
        </w:rPr>
        <w:t xml:space="preserve"> agency office arranges loans and transfers funds but does not accept deposits, while a subsidiary bank is just a home bank in a foreign country.</w:t>
      </w:r>
    </w:p>
    <w:p w14:paraId="7551FC8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E) an agency office is controlled by a foreign bank and subject to the same regulations as local banks, while </w:t>
      </w:r>
      <w:r w:rsidRPr="00127D5E">
        <w:rPr>
          <w:rFonts w:ascii="Times New Roman" w:hAnsi="Times New Roman" w:cs="Times New Roman"/>
          <w:sz w:val="24"/>
        </w:rPr>
        <w:t>a subsidiary bank arranges loans and transfers funds but does not accept deposits.</w:t>
      </w:r>
    </w:p>
    <w:p w14:paraId="6551D50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0F6675D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68C37C1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E7C6708" w14:textId="77777777" w:rsidR="00000000" w:rsidRPr="00127D5E" w:rsidRDefault="00EC0BC3">
      <w:pPr>
        <w:pStyle w:val="NormalText"/>
        <w:rPr>
          <w:rFonts w:ascii="Times New Roman" w:hAnsi="Times New Roman" w:cs="Times New Roman"/>
          <w:sz w:val="24"/>
          <w:szCs w:val="18"/>
        </w:rPr>
      </w:pPr>
    </w:p>
    <w:p w14:paraId="4A36C3A1"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75896E3A" w14:textId="41FAB6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13) A bank deposit denominated in a currency other than that of the country in which the bank resides is calle</w:t>
      </w:r>
      <w:r w:rsidRPr="00127D5E">
        <w:rPr>
          <w:rFonts w:ascii="Times New Roman" w:hAnsi="Times New Roman" w:cs="Times New Roman"/>
          <w:sz w:val="24"/>
        </w:rPr>
        <w:t>d</w:t>
      </w:r>
    </w:p>
    <w:p w14:paraId="34569C7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an offshore deposit.</w:t>
      </w:r>
    </w:p>
    <w:p w14:paraId="79BE0CC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an onshore deposit.</w:t>
      </w:r>
    </w:p>
    <w:p w14:paraId="0AFDE07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an overseas deposit.</w:t>
      </w:r>
    </w:p>
    <w:p w14:paraId="48987CC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a foreign deposit.</w:t>
      </w:r>
    </w:p>
    <w:p w14:paraId="1CF8F3A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15A8416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2E30B2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B2FAA1E" w14:textId="77777777" w:rsidR="00000000" w:rsidRPr="00127D5E" w:rsidRDefault="00EC0BC3">
      <w:pPr>
        <w:pStyle w:val="NormalText"/>
        <w:rPr>
          <w:rFonts w:ascii="Times New Roman" w:hAnsi="Times New Roman" w:cs="Times New Roman"/>
          <w:sz w:val="24"/>
          <w:szCs w:val="18"/>
        </w:rPr>
      </w:pPr>
    </w:p>
    <w:p w14:paraId="3E9DF75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14) Which one of the following possibilities is TRUE?</w:t>
      </w:r>
    </w:p>
    <w:p w14:paraId="4D27D36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Much of eurocurrency trading occurs in Eu</w:t>
      </w:r>
      <w:r w:rsidRPr="00127D5E">
        <w:rPr>
          <w:rFonts w:ascii="Times New Roman" w:hAnsi="Times New Roman" w:cs="Times New Roman"/>
          <w:sz w:val="24"/>
        </w:rPr>
        <w:t>rope.</w:t>
      </w:r>
    </w:p>
    <w:p w14:paraId="0BE4D7E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Much of eurocurrency trading occurs in the United States.</w:t>
      </w:r>
    </w:p>
    <w:p w14:paraId="653A899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Eurocurrencies trading occurs everywhere except the United States.</w:t>
      </w:r>
    </w:p>
    <w:p w14:paraId="11BD17D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Eurocurrencies trading occurs everywhere except Europe.</w:t>
      </w:r>
    </w:p>
    <w:p w14:paraId="1E48262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Eurocurrencies trading occurs everywhere except China.</w:t>
      </w:r>
    </w:p>
    <w:p w14:paraId="50EBEBC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w:t>
      </w:r>
      <w:r w:rsidRPr="00127D5E">
        <w:rPr>
          <w:rFonts w:ascii="Times New Roman" w:hAnsi="Times New Roman" w:cs="Times New Roman"/>
          <w:sz w:val="24"/>
        </w:rPr>
        <w:t>swer:  C</w:t>
      </w:r>
    </w:p>
    <w:p w14:paraId="05C1DE3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79765CB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CCF9A91" w14:textId="77777777" w:rsidR="00000000" w:rsidRPr="00127D5E" w:rsidRDefault="00EC0BC3">
      <w:pPr>
        <w:pStyle w:val="NormalText"/>
        <w:rPr>
          <w:rFonts w:ascii="Times New Roman" w:hAnsi="Times New Roman" w:cs="Times New Roman"/>
          <w:sz w:val="24"/>
          <w:szCs w:val="18"/>
        </w:rPr>
      </w:pPr>
    </w:p>
    <w:p w14:paraId="53698E9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15) Eurodollars are</w:t>
      </w:r>
    </w:p>
    <w:p w14:paraId="1390B9A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dollar deposits located in the United States.</w:t>
      </w:r>
    </w:p>
    <w:p w14:paraId="322F4AB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dollar deposits located in Europe.</w:t>
      </w:r>
    </w:p>
    <w:p w14:paraId="5B51D21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dollar deposits located outside Europe.</w:t>
      </w:r>
    </w:p>
    <w:p w14:paraId="6CF5185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D) </w:t>
      </w:r>
      <w:r w:rsidRPr="00127D5E">
        <w:rPr>
          <w:rFonts w:ascii="Times New Roman" w:hAnsi="Times New Roman" w:cs="Times New Roman"/>
          <w:sz w:val="24"/>
        </w:rPr>
        <w:t>dollar deposits located outside the United States.</w:t>
      </w:r>
    </w:p>
    <w:p w14:paraId="11B2A71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dollar deposits located outside both Europe and the United States.</w:t>
      </w:r>
    </w:p>
    <w:p w14:paraId="0DC17BF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52BDA5A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089836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68246E1" w14:textId="77777777" w:rsidR="00000000" w:rsidRPr="00127D5E" w:rsidRDefault="00EC0BC3">
      <w:pPr>
        <w:pStyle w:val="NormalText"/>
        <w:rPr>
          <w:rFonts w:ascii="Times New Roman" w:hAnsi="Times New Roman" w:cs="Times New Roman"/>
          <w:sz w:val="24"/>
          <w:szCs w:val="18"/>
        </w:rPr>
      </w:pPr>
    </w:p>
    <w:p w14:paraId="0EE5FE6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16) Eurobanks are</w:t>
      </w:r>
    </w:p>
    <w:p w14:paraId="285CA48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all European Banks.</w:t>
      </w:r>
    </w:p>
    <w:p w14:paraId="051FDDD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all non American banks.</w:t>
      </w:r>
    </w:p>
    <w:p w14:paraId="328DD63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b</w:t>
      </w:r>
      <w:r w:rsidRPr="00127D5E">
        <w:rPr>
          <w:rFonts w:ascii="Times New Roman" w:hAnsi="Times New Roman" w:cs="Times New Roman"/>
          <w:sz w:val="24"/>
        </w:rPr>
        <w:t>anks that accept deposits denominated in Eurocurrencies excluding Eurodollars.</w:t>
      </w:r>
    </w:p>
    <w:p w14:paraId="06610CA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banks that accept deposits denominated in Eurocurrencies including Eurodollars.</w:t>
      </w:r>
    </w:p>
    <w:p w14:paraId="542E128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banks that do not take U.S. dollars.</w:t>
      </w:r>
    </w:p>
    <w:p w14:paraId="06893B3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59B201C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1CFB03B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w:t>
      </w:r>
      <w:r w:rsidRPr="00127D5E">
        <w:rPr>
          <w:rFonts w:ascii="Times New Roman" w:hAnsi="Times New Roman" w:cs="Times New Roman"/>
          <w:sz w:val="24"/>
          <w:szCs w:val="18"/>
        </w:rPr>
        <w:t>owledge</w:t>
      </w:r>
    </w:p>
    <w:p w14:paraId="64CB3855" w14:textId="77777777" w:rsidR="00000000" w:rsidRPr="00127D5E" w:rsidRDefault="00EC0BC3">
      <w:pPr>
        <w:pStyle w:val="NormalText"/>
        <w:rPr>
          <w:rFonts w:ascii="Times New Roman" w:hAnsi="Times New Roman" w:cs="Times New Roman"/>
          <w:sz w:val="24"/>
          <w:szCs w:val="18"/>
        </w:rPr>
      </w:pPr>
    </w:p>
    <w:p w14:paraId="2407BBC9"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633D0A71" w14:textId="31FBCD82"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17) The leading center of Eurocurrency trading is</w:t>
      </w:r>
    </w:p>
    <w:p w14:paraId="37C66AA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New York City.</w:t>
      </w:r>
    </w:p>
    <w:p w14:paraId="51F6DEE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Chicago.</w:t>
      </w:r>
    </w:p>
    <w:p w14:paraId="06D1903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London.</w:t>
      </w:r>
    </w:p>
    <w:p w14:paraId="3096817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Paris.</w:t>
      </w:r>
    </w:p>
    <w:p w14:paraId="18F0C8B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Frankfurt.</w:t>
      </w:r>
    </w:p>
    <w:p w14:paraId="6851915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1C42780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3D04475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831AC6B" w14:textId="77777777" w:rsidR="00000000" w:rsidRPr="00127D5E" w:rsidRDefault="00EC0BC3">
      <w:pPr>
        <w:pStyle w:val="NormalText"/>
        <w:rPr>
          <w:rFonts w:ascii="Times New Roman" w:hAnsi="Times New Roman" w:cs="Times New Roman"/>
          <w:sz w:val="24"/>
          <w:szCs w:val="18"/>
        </w:rPr>
      </w:pPr>
    </w:p>
    <w:p w14:paraId="54B0809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18) </w:t>
      </w:r>
      <w:r w:rsidRPr="00127D5E">
        <w:rPr>
          <w:rFonts w:ascii="Times New Roman" w:hAnsi="Times New Roman" w:cs="Times New Roman"/>
          <w:sz w:val="24"/>
        </w:rPr>
        <w:t>Besides world trade growth, what can explain the growth of international banking since the 1960s?</w:t>
      </w:r>
    </w:p>
    <w:p w14:paraId="1241835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war in the Middle East</w:t>
      </w:r>
    </w:p>
    <w:p w14:paraId="76583E5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government focus on banking regulation</w:t>
      </w:r>
    </w:p>
    <w:p w14:paraId="325CE0C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an increase in world travel</w:t>
      </w:r>
    </w:p>
    <w:p w14:paraId="30291E1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the emergence of developing countries like China</w:t>
      </w:r>
    </w:p>
    <w:p w14:paraId="34736D3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desi</w:t>
      </w:r>
      <w:r w:rsidRPr="00127D5E">
        <w:rPr>
          <w:rFonts w:ascii="Times New Roman" w:hAnsi="Times New Roman" w:cs="Times New Roman"/>
          <w:sz w:val="24"/>
        </w:rPr>
        <w:t>re of depositors to hold currencies outside the jurisdiction of the countries that issue them</w:t>
      </w:r>
    </w:p>
    <w:p w14:paraId="4B316DD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E</w:t>
      </w:r>
    </w:p>
    <w:p w14:paraId="424F6D9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C2BA18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0DFAA6E" w14:textId="77777777" w:rsidR="00000000" w:rsidRPr="00127D5E" w:rsidRDefault="00EC0BC3">
      <w:pPr>
        <w:pStyle w:val="NormalText"/>
        <w:rPr>
          <w:rFonts w:ascii="Times New Roman" w:hAnsi="Times New Roman" w:cs="Times New Roman"/>
          <w:sz w:val="24"/>
          <w:szCs w:val="18"/>
        </w:rPr>
      </w:pPr>
    </w:p>
    <w:p w14:paraId="0F9A0C6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19) Regulatory asymmetries can explain why the following places have become main Eurocurrency cente</w:t>
      </w:r>
      <w:r w:rsidRPr="00127D5E">
        <w:rPr>
          <w:rFonts w:ascii="Times New Roman" w:hAnsi="Times New Roman" w:cs="Times New Roman"/>
          <w:sz w:val="24"/>
        </w:rPr>
        <w:t>rs</w:t>
      </w:r>
    </w:p>
    <w:p w14:paraId="23DAF8C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the United States.</w:t>
      </w:r>
    </w:p>
    <w:p w14:paraId="2287B67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Germany.</w:t>
      </w:r>
    </w:p>
    <w:p w14:paraId="4B6F3BC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Zurich, Somalia, and Mozambique.</w:t>
      </w:r>
    </w:p>
    <w:p w14:paraId="055557F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London, Luxembourg, and The United States.</w:t>
      </w:r>
    </w:p>
    <w:p w14:paraId="361CD00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London, Luxembourg, and Hong Kong.</w:t>
      </w:r>
    </w:p>
    <w:p w14:paraId="0A64D3C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E</w:t>
      </w:r>
    </w:p>
    <w:p w14:paraId="591DB7E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6425431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48B4384" w14:textId="77777777" w:rsidR="00000000" w:rsidRPr="00127D5E" w:rsidRDefault="00EC0BC3">
      <w:pPr>
        <w:pStyle w:val="NormalText"/>
        <w:rPr>
          <w:rFonts w:ascii="Times New Roman" w:hAnsi="Times New Roman" w:cs="Times New Roman"/>
          <w:sz w:val="24"/>
          <w:szCs w:val="18"/>
        </w:rPr>
      </w:pPr>
    </w:p>
    <w:p w14:paraId="6DA9CBF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20) Discuss why commercial banks</w:t>
      </w:r>
      <w:r w:rsidRPr="00127D5E">
        <w:rPr>
          <w:rFonts w:ascii="Times New Roman" w:hAnsi="Times New Roman" w:cs="Times New Roman"/>
          <w:sz w:val="24"/>
        </w:rPr>
        <w:t xml:space="preserve"> are at the center of the international capital market. </w:t>
      </w:r>
    </w:p>
    <w:p w14:paraId="260362C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Commercial banks are at the center of the international capital market, not only because they run the international payments mechanism but also because of the broad range of financial activi</w:t>
      </w:r>
      <w:r w:rsidRPr="00127D5E">
        <w:rPr>
          <w:rFonts w:ascii="Times New Roman" w:hAnsi="Times New Roman" w:cs="Times New Roman"/>
          <w:sz w:val="24"/>
        </w:rPr>
        <w:t xml:space="preserve">ties they undertake. Bank liabilities consist chiefly of deposits of various maturities, as well as debt and short-term borrowing from other financial institutions, while their assets consist largely of loans (to corporations and governments), deposits at </w:t>
      </w:r>
      <w:r w:rsidRPr="00127D5E">
        <w:rPr>
          <w:rFonts w:ascii="Times New Roman" w:hAnsi="Times New Roman" w:cs="Times New Roman"/>
          <w:sz w:val="24"/>
        </w:rPr>
        <w:t xml:space="preserve">other banks (interbank deposits), and various securities including bonds. Multinational banks are also heavily involved in other types of asset transaction. For example, banks may </w:t>
      </w:r>
      <w:r w:rsidRPr="00127D5E">
        <w:rPr>
          <w:rFonts w:ascii="Times New Roman" w:hAnsi="Times New Roman" w:cs="Times New Roman"/>
          <w:i/>
          <w:iCs/>
          <w:sz w:val="24"/>
        </w:rPr>
        <w:t xml:space="preserve">underwrite </w:t>
      </w:r>
      <w:r w:rsidRPr="00127D5E">
        <w:rPr>
          <w:rFonts w:ascii="Times New Roman" w:hAnsi="Times New Roman" w:cs="Times New Roman"/>
          <w:sz w:val="24"/>
        </w:rPr>
        <w:t>issues of corporate stocks and bonds by agreeing, for a fee, to f</w:t>
      </w:r>
      <w:r w:rsidRPr="00127D5E">
        <w:rPr>
          <w:rFonts w:ascii="Times New Roman" w:hAnsi="Times New Roman" w:cs="Times New Roman"/>
          <w:sz w:val="24"/>
        </w:rPr>
        <w:t>ind buyers for those securities at a guaranteed price.</w:t>
      </w:r>
    </w:p>
    <w:p w14:paraId="6AF068A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23EB565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165B02EC" w14:textId="77777777" w:rsidR="00000000" w:rsidRPr="00127D5E" w:rsidRDefault="00EC0BC3">
      <w:pPr>
        <w:pStyle w:val="NormalText"/>
        <w:rPr>
          <w:rFonts w:ascii="Times New Roman" w:hAnsi="Times New Roman" w:cs="Times New Roman"/>
          <w:sz w:val="24"/>
          <w:szCs w:val="18"/>
        </w:rPr>
      </w:pPr>
    </w:p>
    <w:p w14:paraId="5BA9F7E6"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3C8BD2A1" w14:textId="57BBD36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21) Give an example of regulatory asymmetry in international banking?  How did it affect the growth of international banking over the past 50 yea</w:t>
      </w:r>
      <w:r w:rsidRPr="00127D5E">
        <w:rPr>
          <w:rFonts w:ascii="Times New Roman" w:hAnsi="Times New Roman" w:cs="Times New Roman"/>
          <w:sz w:val="24"/>
        </w:rPr>
        <w:t>rs?</w:t>
      </w:r>
    </w:p>
    <w:p w14:paraId="5B1C3B7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Commercial banks are often free to pursue activities abroad that they could not legally pursue in their home countries. This type of regulatory asymmetry has spurred the growth of international banking over the past 50 years. </w:t>
      </w:r>
    </w:p>
    <w:p w14:paraId="6522EB7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Another example </w:t>
      </w:r>
      <w:r w:rsidRPr="00127D5E">
        <w:rPr>
          <w:rFonts w:ascii="Times New Roman" w:hAnsi="Times New Roman" w:cs="Times New Roman"/>
          <w:sz w:val="24"/>
        </w:rPr>
        <w:t>of regulatory asymmetry is the shadow banking system (money market mutual funds, investment banks, etc). The shadow banking system has grown dramatically and taken up many of the same functions as traditional banking. They have been minimally regulated com</w:t>
      </w:r>
      <w:r w:rsidRPr="00127D5E">
        <w:rPr>
          <w:rFonts w:ascii="Times New Roman" w:hAnsi="Times New Roman" w:cs="Times New Roman"/>
          <w:sz w:val="24"/>
        </w:rPr>
        <w:t xml:space="preserve">pared to banks. </w:t>
      </w:r>
    </w:p>
    <w:p w14:paraId="07AF67B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6F2B395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8429DBB" w14:textId="77777777" w:rsidR="00000000" w:rsidRPr="00127D5E" w:rsidRDefault="00EC0BC3">
      <w:pPr>
        <w:pStyle w:val="NormalText"/>
        <w:rPr>
          <w:rFonts w:ascii="Times New Roman" w:hAnsi="Times New Roman" w:cs="Times New Roman"/>
          <w:sz w:val="24"/>
          <w:szCs w:val="18"/>
        </w:rPr>
      </w:pPr>
    </w:p>
    <w:p w14:paraId="5EAA0FE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22) Describe the role of offshore banking and of offshore currency (eurocurrencies) trading.</w:t>
      </w:r>
    </w:p>
    <w:p w14:paraId="3D30421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w:t>
      </w:r>
      <w:r w:rsidRPr="00127D5E">
        <w:rPr>
          <w:rFonts w:ascii="Times New Roman" w:hAnsi="Times New Roman" w:cs="Times New Roman"/>
          <w:sz w:val="24"/>
        </w:rPr>
        <w:t>Both have mushroomed due to increased international trade, increased multinational corporations and globalization. Students should also emphasize banks' desire to escape domestic government regulations and taxes on financial activities and political concer</w:t>
      </w:r>
      <w:r w:rsidRPr="00127D5E">
        <w:rPr>
          <w:rFonts w:ascii="Times New Roman" w:hAnsi="Times New Roman" w:cs="Times New Roman"/>
          <w:sz w:val="24"/>
        </w:rPr>
        <w:t>ns from holding deposits in the country that issued them, which increases default concerns on the part of the foreign investors, etc.</w:t>
      </w:r>
    </w:p>
    <w:p w14:paraId="7F64694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4A27015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56A291C" w14:textId="77777777" w:rsidR="00000000" w:rsidRPr="00127D5E" w:rsidRDefault="00EC0BC3">
      <w:pPr>
        <w:pStyle w:val="NormalText"/>
        <w:rPr>
          <w:rFonts w:ascii="Times New Roman" w:hAnsi="Times New Roman" w:cs="Times New Roman"/>
          <w:sz w:val="24"/>
          <w:szCs w:val="18"/>
        </w:rPr>
      </w:pPr>
    </w:p>
    <w:p w14:paraId="64B8093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23) Describe at least one major factor that contributed to the gro</w:t>
      </w:r>
      <w:r w:rsidRPr="00127D5E">
        <w:rPr>
          <w:rFonts w:ascii="Times New Roman" w:hAnsi="Times New Roman" w:cs="Times New Roman"/>
          <w:sz w:val="24"/>
        </w:rPr>
        <w:t>wth of international capital market since the early 1970s.</w:t>
      </w:r>
    </w:p>
    <w:p w14:paraId="034647F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In the industrial world, countries have progressively dismantled barriers to private capital flows across their borders. The widespread adoption of flexible exchange rates since the early </w:t>
      </w:r>
      <w:r w:rsidRPr="00127D5E">
        <w:rPr>
          <w:rFonts w:ascii="Times New Roman" w:hAnsi="Times New Roman" w:cs="Times New Roman"/>
          <w:sz w:val="24"/>
        </w:rPr>
        <w:t xml:space="preserve">1970s has allowed countries to reconcile open capital markets with domestic monetary autonomy. </w:t>
      </w:r>
    </w:p>
    <w:p w14:paraId="3A4499E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4D17A2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3481A56" w14:textId="77777777" w:rsidR="00000000" w:rsidRPr="00127D5E" w:rsidRDefault="00EC0BC3">
      <w:pPr>
        <w:pStyle w:val="NormalText"/>
        <w:rPr>
          <w:rFonts w:ascii="Times New Roman" w:hAnsi="Times New Roman" w:cs="Times New Roman"/>
          <w:sz w:val="24"/>
          <w:szCs w:val="18"/>
        </w:rPr>
      </w:pPr>
    </w:p>
    <w:p w14:paraId="20272BF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24) Explain the growth of international banking since the 1960s.</w:t>
      </w:r>
    </w:p>
    <w:p w14:paraId="19CD4FB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Besides world trade growth, anothe</w:t>
      </w:r>
      <w:r w:rsidRPr="00127D5E">
        <w:rPr>
          <w:rFonts w:ascii="Times New Roman" w:hAnsi="Times New Roman" w:cs="Times New Roman"/>
          <w:sz w:val="24"/>
        </w:rPr>
        <w:t>r factor is the banks' desire to escape domestic government regulations on financial activity (and sometimes taxes) by shifting some of their operations abroad and into foreign currencies. A further factor is in part political: the desire by some depositor</w:t>
      </w:r>
      <w:r w:rsidRPr="00127D5E">
        <w:rPr>
          <w:rFonts w:ascii="Times New Roman" w:hAnsi="Times New Roman" w:cs="Times New Roman"/>
          <w:sz w:val="24"/>
        </w:rPr>
        <w:t xml:space="preserve">s to hold currencies outside the jurisdictions of the countries that issue them. </w:t>
      </w:r>
    </w:p>
    <w:p w14:paraId="7478A5F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383667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2FFDC7E" w14:textId="77777777" w:rsidR="00000000" w:rsidRPr="00127D5E" w:rsidRDefault="00EC0BC3">
      <w:pPr>
        <w:pStyle w:val="NormalText"/>
        <w:rPr>
          <w:rFonts w:ascii="Times New Roman" w:hAnsi="Times New Roman" w:cs="Times New Roman"/>
          <w:sz w:val="24"/>
          <w:szCs w:val="18"/>
        </w:rPr>
      </w:pPr>
    </w:p>
    <w:p w14:paraId="5CBABD1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25) Explain why a London Eurobank has a competitive advantage over a bank in New York in attracting dollar deposits.</w:t>
      </w:r>
    </w:p>
    <w:p w14:paraId="02F5FEB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w:t>
      </w:r>
      <w:r w:rsidRPr="00127D5E">
        <w:rPr>
          <w:rFonts w:ascii="Times New Roman" w:hAnsi="Times New Roman" w:cs="Times New Roman"/>
          <w:sz w:val="24"/>
        </w:rPr>
        <w:t>r:  It can pay more because the London bank is not subject to any reserve requirements (neither American nor British), whereas the New York bank is subject to U.S. reserve requirements.</w:t>
      </w:r>
    </w:p>
    <w:p w14:paraId="323A868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0A46E7A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D317B2F" w14:textId="77777777" w:rsidR="00000000" w:rsidRPr="00127D5E" w:rsidRDefault="00EC0BC3">
      <w:pPr>
        <w:pStyle w:val="NormalText"/>
        <w:rPr>
          <w:rFonts w:ascii="Times New Roman" w:hAnsi="Times New Roman" w:cs="Times New Roman"/>
          <w:sz w:val="24"/>
          <w:szCs w:val="18"/>
        </w:rPr>
      </w:pPr>
    </w:p>
    <w:p w14:paraId="3FEF1B8B"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4E4F9689" w14:textId="22981876"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26) Explain wh</w:t>
      </w:r>
      <w:r w:rsidRPr="00127D5E">
        <w:rPr>
          <w:rFonts w:ascii="Times New Roman" w:hAnsi="Times New Roman" w:cs="Times New Roman"/>
          <w:sz w:val="24"/>
        </w:rPr>
        <w:t>at Eurocurrencies are and why they are significant.</w:t>
      </w:r>
    </w:p>
    <w:p w14:paraId="5E4EE52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Eurocurrencies are offshore currency deposits denominated in a currency other than that of the country in which the bank resides. This currency is significant because of the rapid expansion of in</w:t>
      </w:r>
      <w:r w:rsidRPr="00127D5E">
        <w:rPr>
          <w:rFonts w:ascii="Times New Roman" w:hAnsi="Times New Roman" w:cs="Times New Roman"/>
          <w:sz w:val="24"/>
        </w:rPr>
        <w:t>ternational trade and increased multinational nature of corporations' activities.</w:t>
      </w:r>
    </w:p>
    <w:p w14:paraId="13B9EBC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5E96E64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E0CA8A6" w14:textId="77777777" w:rsidR="00000000" w:rsidRPr="00127D5E" w:rsidRDefault="00EC0BC3">
      <w:pPr>
        <w:pStyle w:val="NormalText"/>
        <w:rPr>
          <w:rFonts w:ascii="Times New Roman" w:hAnsi="Times New Roman" w:cs="Times New Roman"/>
          <w:sz w:val="24"/>
          <w:szCs w:val="18"/>
        </w:rPr>
      </w:pPr>
    </w:p>
    <w:p w14:paraId="26AEE25D" w14:textId="77777777" w:rsidR="00000000" w:rsidRPr="00127D5E" w:rsidRDefault="00EC0BC3">
      <w:pPr>
        <w:pStyle w:val="NormalText"/>
        <w:rPr>
          <w:rFonts w:ascii="Times New Roman" w:hAnsi="Times New Roman" w:cs="Times New Roman"/>
          <w:sz w:val="24"/>
          <w:szCs w:val="24"/>
        </w:rPr>
      </w:pPr>
      <w:r w:rsidRPr="00127D5E">
        <w:rPr>
          <w:rFonts w:ascii="Times New Roman" w:hAnsi="Times New Roman" w:cs="Times New Roman"/>
          <w:sz w:val="24"/>
          <w:szCs w:val="24"/>
        </w:rPr>
        <w:t>20.3   Banking and Financial Fragility</w:t>
      </w:r>
    </w:p>
    <w:p w14:paraId="1E2EDF81" w14:textId="77777777" w:rsidR="00000000" w:rsidRPr="00127D5E" w:rsidRDefault="00EC0BC3">
      <w:pPr>
        <w:pStyle w:val="NormalText"/>
        <w:rPr>
          <w:rFonts w:ascii="Times New Roman" w:hAnsi="Times New Roman" w:cs="Times New Roman"/>
          <w:sz w:val="24"/>
          <w:szCs w:val="24"/>
        </w:rPr>
      </w:pPr>
    </w:p>
    <w:p w14:paraId="074129E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 </w:t>
      </w:r>
      <w:r w:rsidRPr="00127D5E">
        <w:rPr>
          <w:rFonts w:ascii="Times New Roman" w:hAnsi="Times New Roman" w:cs="Times New Roman"/>
          <w:sz w:val="24"/>
        </w:rPr>
        <w:t>Which of the following statements is NOT true regarding a bank failure?</w:t>
      </w:r>
    </w:p>
    <w:p w14:paraId="69F1A58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A bank fails when its profit is much lower and it is unable to compete with other local banks.</w:t>
      </w:r>
    </w:p>
    <w:p w14:paraId="7667729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B) A bank fails when it is unable to meet its obligations to its depositors and other </w:t>
      </w:r>
      <w:r w:rsidRPr="00127D5E">
        <w:rPr>
          <w:rFonts w:ascii="Times New Roman" w:hAnsi="Times New Roman" w:cs="Times New Roman"/>
          <w:sz w:val="24"/>
        </w:rPr>
        <w:t>creditors.</w:t>
      </w:r>
    </w:p>
    <w:p w14:paraId="79A33F0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A bank fails when it is unable to repay its short-term liabilities, including demand deposits without notice.</w:t>
      </w:r>
    </w:p>
    <w:p w14:paraId="06B5D04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A bank fails when some of the bank's borrowers are unable to repay their loans or the bank's assets decline in value for some oth</w:t>
      </w:r>
      <w:r w:rsidRPr="00127D5E">
        <w:rPr>
          <w:rFonts w:ascii="Times New Roman" w:hAnsi="Times New Roman" w:cs="Times New Roman"/>
          <w:sz w:val="24"/>
        </w:rPr>
        <w:t>er reason.</w:t>
      </w:r>
    </w:p>
    <w:p w14:paraId="0803FA7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A bank fails when faced with a large and sudden loss of deposits — a bank run.</w:t>
      </w:r>
    </w:p>
    <w:p w14:paraId="1BABF2A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2E87F71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311DDBD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1883F7E" w14:textId="77777777" w:rsidR="00000000" w:rsidRPr="00127D5E" w:rsidRDefault="00EC0BC3">
      <w:pPr>
        <w:pStyle w:val="NormalText"/>
        <w:rPr>
          <w:rFonts w:ascii="Times New Roman" w:hAnsi="Times New Roman" w:cs="Times New Roman"/>
          <w:sz w:val="24"/>
          <w:szCs w:val="18"/>
        </w:rPr>
      </w:pPr>
    </w:p>
    <w:p w14:paraId="42F8A3E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 A bank faced with a large and sudden loss of deposits is likely to shut down despite a fundamenta</w:t>
      </w:r>
      <w:r w:rsidRPr="00127D5E">
        <w:rPr>
          <w:rFonts w:ascii="Times New Roman" w:hAnsi="Times New Roman" w:cs="Times New Roman"/>
          <w:sz w:val="24"/>
        </w:rPr>
        <w:t>lly sound balance sheet. Why could this be?</w:t>
      </w:r>
    </w:p>
    <w:p w14:paraId="57B5D58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Banks have accountants that are too optimistic.</w:t>
      </w:r>
    </w:p>
    <w:p w14:paraId="75CD5D6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Banks purposely lie about their balance sheets in order to attract more clients.</w:t>
      </w:r>
    </w:p>
    <w:p w14:paraId="62843B1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Many bank assets are illiquid and cannot be sold quickly to meet deposit o</w:t>
      </w:r>
      <w:r w:rsidRPr="00127D5E">
        <w:rPr>
          <w:rFonts w:ascii="Times New Roman" w:hAnsi="Times New Roman" w:cs="Times New Roman"/>
          <w:sz w:val="24"/>
        </w:rPr>
        <w:t>bligations without substantial loss to the bank.</w:t>
      </w:r>
    </w:p>
    <w:p w14:paraId="05DAB32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Many banks operate on a budget that exceeds their actual reserves.</w:t>
      </w:r>
    </w:p>
    <w:p w14:paraId="3217869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Many banks will shut down to preserve their interest profits.</w:t>
      </w:r>
    </w:p>
    <w:p w14:paraId="4B92CA6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596CE90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4234902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58BF7FE" w14:textId="77777777" w:rsidR="00000000" w:rsidRPr="00127D5E" w:rsidRDefault="00EC0BC3">
      <w:pPr>
        <w:pStyle w:val="NormalText"/>
        <w:rPr>
          <w:rFonts w:ascii="Times New Roman" w:hAnsi="Times New Roman" w:cs="Times New Roman"/>
          <w:sz w:val="24"/>
          <w:szCs w:val="18"/>
        </w:rPr>
      </w:pPr>
    </w:p>
    <w:p w14:paraId="15B5CFD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3) Wh</w:t>
      </w:r>
      <w:r w:rsidRPr="00127D5E">
        <w:rPr>
          <w:rFonts w:ascii="Times New Roman" w:hAnsi="Times New Roman" w:cs="Times New Roman"/>
          <w:sz w:val="24"/>
        </w:rPr>
        <w:t>ich of the following statements is TRUE?</w:t>
      </w:r>
    </w:p>
    <w:p w14:paraId="7AF2919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Bank failure is limited to banks that have mismanaged their assets.</w:t>
      </w:r>
    </w:p>
    <w:p w14:paraId="46C73F3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Bank failure is limited to banks that have invested in real estate.</w:t>
      </w:r>
    </w:p>
    <w:p w14:paraId="64D01AA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Bank failure is limited to banks that have invested in government bond</w:t>
      </w:r>
      <w:r w:rsidRPr="00127D5E">
        <w:rPr>
          <w:rFonts w:ascii="Times New Roman" w:hAnsi="Times New Roman" w:cs="Times New Roman"/>
          <w:sz w:val="24"/>
        </w:rPr>
        <w:t>s.</w:t>
      </w:r>
    </w:p>
    <w:p w14:paraId="1E9A9EE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Bank failure is limited to a few banks.</w:t>
      </w:r>
    </w:p>
    <w:p w14:paraId="2CCEECE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Bank failure is NOT limited to banks that have mismanaged their assets.</w:t>
      </w:r>
    </w:p>
    <w:p w14:paraId="1962D30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E</w:t>
      </w:r>
    </w:p>
    <w:p w14:paraId="7F46721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4C94695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49A58C4" w14:textId="77777777" w:rsidR="00000000" w:rsidRPr="00127D5E" w:rsidRDefault="00EC0BC3">
      <w:pPr>
        <w:pStyle w:val="NormalText"/>
        <w:rPr>
          <w:rFonts w:ascii="Times New Roman" w:hAnsi="Times New Roman" w:cs="Times New Roman"/>
          <w:sz w:val="24"/>
          <w:szCs w:val="18"/>
        </w:rPr>
      </w:pPr>
    </w:p>
    <w:p w14:paraId="5311D238"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604C4472" w14:textId="53007192"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 xml:space="preserve">4) </w:t>
      </w:r>
      <w:r w:rsidRPr="00127D5E">
        <w:rPr>
          <w:rFonts w:ascii="Times New Roman" w:hAnsi="Times New Roman" w:cs="Times New Roman"/>
          <w:sz w:val="24"/>
        </w:rPr>
        <w:t>The difference between assets and liabilities or the amount the bank could lose on its assets before it becomes unable to pay off its debts by selling its assets is called</w:t>
      </w:r>
    </w:p>
    <w:p w14:paraId="68EAC35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bank capital.</w:t>
      </w:r>
    </w:p>
    <w:p w14:paraId="11540EF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bank failure.</w:t>
      </w:r>
    </w:p>
    <w:p w14:paraId="60CDC11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bank run.</w:t>
      </w:r>
    </w:p>
    <w:p w14:paraId="50764AA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bank balance.</w:t>
      </w:r>
    </w:p>
    <w:p w14:paraId="651ACFB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509EB02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w:t>
      </w:r>
      <w:r w:rsidRPr="00127D5E">
        <w:rPr>
          <w:rFonts w:ascii="Times New Roman" w:hAnsi="Times New Roman" w:cs="Times New Roman"/>
          <w:sz w:val="24"/>
          <w:szCs w:val="18"/>
        </w:rPr>
        <w:t>y:  Easy</w:t>
      </w:r>
    </w:p>
    <w:p w14:paraId="72D80BB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545BBD3" w14:textId="77777777" w:rsidR="00000000" w:rsidRPr="00127D5E" w:rsidRDefault="00EC0BC3">
      <w:pPr>
        <w:pStyle w:val="NormalText"/>
        <w:rPr>
          <w:rFonts w:ascii="Times New Roman" w:hAnsi="Times New Roman" w:cs="Times New Roman"/>
          <w:sz w:val="24"/>
          <w:szCs w:val="18"/>
        </w:rPr>
      </w:pPr>
    </w:p>
    <w:p w14:paraId="3F4379C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5) The ________ a bank's capital, the ________ chance it becomes insolvent due to losses in asset values.</w:t>
      </w:r>
    </w:p>
    <w:p w14:paraId="1AA37EE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lower; higher</w:t>
      </w:r>
    </w:p>
    <w:p w14:paraId="0D47C22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lower; lower</w:t>
      </w:r>
    </w:p>
    <w:p w14:paraId="14EF228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higher; higher</w:t>
      </w:r>
    </w:p>
    <w:p w14:paraId="350CC49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higher; same</w:t>
      </w:r>
    </w:p>
    <w:p w14:paraId="45DF11D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19BBA93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4F585DF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w:t>
      </w:r>
      <w:r w:rsidRPr="00127D5E">
        <w:rPr>
          <w:rFonts w:ascii="Times New Roman" w:hAnsi="Times New Roman" w:cs="Times New Roman"/>
          <w:sz w:val="24"/>
          <w:szCs w:val="18"/>
        </w:rPr>
        <w:t>lication of knowledge</w:t>
      </w:r>
    </w:p>
    <w:p w14:paraId="0C1A3157" w14:textId="77777777" w:rsidR="00000000" w:rsidRPr="00127D5E" w:rsidRDefault="00EC0BC3">
      <w:pPr>
        <w:pStyle w:val="NormalText"/>
        <w:rPr>
          <w:rFonts w:ascii="Times New Roman" w:hAnsi="Times New Roman" w:cs="Times New Roman"/>
          <w:sz w:val="24"/>
          <w:szCs w:val="18"/>
        </w:rPr>
      </w:pPr>
    </w:p>
    <w:p w14:paraId="63E3913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6) Which of the following statements is TRUE?</w:t>
      </w:r>
    </w:p>
    <w:p w14:paraId="2C462D0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Bank failures inflict serious financial harm on individual depositors.</w:t>
      </w:r>
    </w:p>
    <w:p w14:paraId="1B39C3F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Bank failures do not inflict serious financial harm on individual depositors.</w:t>
      </w:r>
    </w:p>
    <w:p w14:paraId="1220194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Bank failures inflict not onl</w:t>
      </w:r>
      <w:r w:rsidRPr="00127D5E">
        <w:rPr>
          <w:rFonts w:ascii="Times New Roman" w:hAnsi="Times New Roman" w:cs="Times New Roman"/>
          <w:sz w:val="24"/>
        </w:rPr>
        <w:t>y serious financial harm on individual depositors, but also harm the macroeconomic stability of the economy.</w:t>
      </w:r>
    </w:p>
    <w:p w14:paraId="747668E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Bank failures inflict serious financial harm on individual depositors, but fortunately do not harm the macroeconomic stability of the economy.</w:t>
      </w:r>
    </w:p>
    <w:p w14:paraId="7DA30A8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w:t>
      </w:r>
      <w:r w:rsidRPr="00127D5E">
        <w:rPr>
          <w:rFonts w:ascii="Times New Roman" w:hAnsi="Times New Roman" w:cs="Times New Roman"/>
          <w:sz w:val="24"/>
        </w:rPr>
        <w:t>) Bank failures only inflict serious financial harm on the macroeconomic stability of the economy.</w:t>
      </w:r>
    </w:p>
    <w:p w14:paraId="72D8E30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058B07C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41B5E44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A02B40E" w14:textId="77777777" w:rsidR="00000000" w:rsidRPr="00127D5E" w:rsidRDefault="00EC0BC3">
      <w:pPr>
        <w:pStyle w:val="NormalText"/>
        <w:rPr>
          <w:rFonts w:ascii="Times New Roman" w:hAnsi="Times New Roman" w:cs="Times New Roman"/>
          <w:sz w:val="24"/>
          <w:szCs w:val="18"/>
        </w:rPr>
      </w:pPr>
    </w:p>
    <w:p w14:paraId="54C2757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7) </w:t>
      </w:r>
      <w:r w:rsidRPr="00127D5E">
        <w:rPr>
          <w:rFonts w:ascii="Times New Roman" w:hAnsi="Times New Roman" w:cs="Times New Roman"/>
          <w:sz w:val="24"/>
        </w:rPr>
        <w:t>In the United States, which of the following safety precautions has the government NOT taken to reduce Bank failures?</w:t>
      </w:r>
    </w:p>
    <w:p w14:paraId="43225F1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implemented deposits insurance</w:t>
      </w:r>
    </w:p>
    <w:p w14:paraId="18A6693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bank reserve requirements</w:t>
      </w:r>
    </w:p>
    <w:p w14:paraId="431F52D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capital requirements and asset restrictions</w:t>
      </w:r>
    </w:p>
    <w:p w14:paraId="23BA2FF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required bank examination</w:t>
      </w:r>
    </w:p>
    <w:p w14:paraId="38CDF39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forcibly closing poorly run banks</w:t>
      </w:r>
    </w:p>
    <w:p w14:paraId="5007975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E</w:t>
      </w:r>
    </w:p>
    <w:p w14:paraId="4E44CAA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401E51E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6394629" w14:textId="77777777" w:rsidR="00000000" w:rsidRPr="00127D5E" w:rsidRDefault="00EC0BC3">
      <w:pPr>
        <w:pStyle w:val="NormalText"/>
        <w:rPr>
          <w:rFonts w:ascii="Times New Roman" w:hAnsi="Times New Roman" w:cs="Times New Roman"/>
          <w:sz w:val="24"/>
          <w:szCs w:val="18"/>
        </w:rPr>
      </w:pPr>
    </w:p>
    <w:p w14:paraId="272FAE73"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3E459006" w14:textId="6DBA8290"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8) Which of the following statements is TRUE for the U.S.?</w:t>
      </w:r>
    </w:p>
    <w:p w14:paraId="0DB31D0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 The Federal Deposit Insurance Corporation (FDIC) insures bank deposits against losses up </w:t>
      </w:r>
      <w:r w:rsidRPr="00127D5E">
        <w:rPr>
          <w:rFonts w:ascii="Times New Roman" w:hAnsi="Times New Roman" w:cs="Times New Roman"/>
          <w:sz w:val="24"/>
        </w:rPr>
        <w:t>to $250,000.</w:t>
      </w:r>
    </w:p>
    <w:p w14:paraId="2B6E8AF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The Federal Deposit Insurance Corporation (FDIC) insures bank deposits against losses up to $100,000.</w:t>
      </w:r>
    </w:p>
    <w:p w14:paraId="4AD6CAC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The Federal Deposit Insurance Corporation (FDIC) insures bank deposits against losses up to $10,000.</w:t>
      </w:r>
    </w:p>
    <w:p w14:paraId="2D2DF6F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The Federal Deposit Insurance C</w:t>
      </w:r>
      <w:r w:rsidRPr="00127D5E">
        <w:rPr>
          <w:rFonts w:ascii="Times New Roman" w:hAnsi="Times New Roman" w:cs="Times New Roman"/>
          <w:sz w:val="24"/>
        </w:rPr>
        <w:t>orporation (FDIC) insures bank deposits against natural disaster up to $100,000.</w:t>
      </w:r>
    </w:p>
    <w:p w14:paraId="5768C7F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The Federal Deposit Insurance Corporation (FDIC) insures bank deposits against floods up to $100,000.</w:t>
      </w:r>
    </w:p>
    <w:p w14:paraId="69CCEF5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7607439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0FB9917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D0D408A" w14:textId="77777777" w:rsidR="00000000" w:rsidRPr="00127D5E" w:rsidRDefault="00EC0BC3">
      <w:pPr>
        <w:pStyle w:val="NormalText"/>
        <w:rPr>
          <w:rFonts w:ascii="Times New Roman" w:hAnsi="Times New Roman" w:cs="Times New Roman"/>
          <w:sz w:val="24"/>
          <w:szCs w:val="18"/>
        </w:rPr>
      </w:pPr>
    </w:p>
    <w:p w14:paraId="6071D99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9) Whic</w:t>
      </w:r>
      <w:r w:rsidRPr="00127D5E">
        <w:rPr>
          <w:rFonts w:ascii="Times New Roman" w:hAnsi="Times New Roman" w:cs="Times New Roman"/>
          <w:sz w:val="24"/>
        </w:rPr>
        <w:t>h of the following statements is TRUE for the U.S.?</w:t>
      </w:r>
    </w:p>
    <w:p w14:paraId="0AB4EEB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The FDIC does not provide insurance for deposits for Savings and Loans (S&amp;L) associations.</w:t>
      </w:r>
    </w:p>
    <w:p w14:paraId="5A3798A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The FDIC does provide insurance for deposits for Savings and Loans (S&amp;L) associations, but only up to $50,0</w:t>
      </w:r>
      <w:r w:rsidRPr="00127D5E">
        <w:rPr>
          <w:rFonts w:ascii="Times New Roman" w:hAnsi="Times New Roman" w:cs="Times New Roman"/>
          <w:sz w:val="24"/>
        </w:rPr>
        <w:t>00.</w:t>
      </w:r>
    </w:p>
    <w:p w14:paraId="21E94B1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The FDIC does provide insurance for deposits for Savings and Loans (S&amp;L) associations up to $250,000.</w:t>
      </w:r>
    </w:p>
    <w:p w14:paraId="0DF373B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The FDIC does provide insurance for deposits for Savings and Loans (S&amp;L) associations up to $150,000.</w:t>
      </w:r>
    </w:p>
    <w:p w14:paraId="4FAA5D8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The FDIC does provide insurance for dep</w:t>
      </w:r>
      <w:r w:rsidRPr="00127D5E">
        <w:rPr>
          <w:rFonts w:ascii="Times New Roman" w:hAnsi="Times New Roman" w:cs="Times New Roman"/>
          <w:sz w:val="24"/>
        </w:rPr>
        <w:t>osits for Savings and Loans (S&amp;L) associations up to $100,000.</w:t>
      </w:r>
    </w:p>
    <w:p w14:paraId="55D343D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24DF28C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202B928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2A084FB" w14:textId="77777777" w:rsidR="00000000" w:rsidRPr="00127D5E" w:rsidRDefault="00EC0BC3">
      <w:pPr>
        <w:pStyle w:val="NormalText"/>
        <w:rPr>
          <w:rFonts w:ascii="Times New Roman" w:hAnsi="Times New Roman" w:cs="Times New Roman"/>
          <w:sz w:val="24"/>
          <w:szCs w:val="18"/>
        </w:rPr>
      </w:pPr>
    </w:p>
    <w:p w14:paraId="231A5F6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10) Banks in the U.S.</w:t>
      </w:r>
    </w:p>
    <w:p w14:paraId="45CB0AE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face rules against lending too large a fracti</w:t>
      </w:r>
      <w:r w:rsidRPr="00127D5E">
        <w:rPr>
          <w:rFonts w:ascii="Times New Roman" w:hAnsi="Times New Roman" w:cs="Times New Roman"/>
          <w:sz w:val="24"/>
        </w:rPr>
        <w:t>on of their assets to a single private customer only.</w:t>
      </w:r>
    </w:p>
    <w:p w14:paraId="196DE58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face rules against lending too large a fraction of their assets to a single private customer or to a single foreign government borrower.</w:t>
      </w:r>
    </w:p>
    <w:p w14:paraId="280B734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face rules against lending too large a fraction of their as</w:t>
      </w:r>
      <w:r w:rsidRPr="00127D5E">
        <w:rPr>
          <w:rFonts w:ascii="Times New Roman" w:hAnsi="Times New Roman" w:cs="Times New Roman"/>
          <w:sz w:val="24"/>
        </w:rPr>
        <w:t>sets to a single foreign government borrower only.</w:t>
      </w:r>
    </w:p>
    <w:p w14:paraId="5A52B26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face rules against lending to too many foreign organizations and corporations.</w:t>
      </w:r>
    </w:p>
    <w:p w14:paraId="3192EF1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face rules against lending to other banks.</w:t>
      </w:r>
    </w:p>
    <w:p w14:paraId="6CEA03E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B</w:t>
      </w:r>
    </w:p>
    <w:p w14:paraId="68A41BD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ACC009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F4038C9" w14:textId="77777777" w:rsidR="00000000" w:rsidRPr="00127D5E" w:rsidRDefault="00EC0BC3">
      <w:pPr>
        <w:pStyle w:val="NormalText"/>
        <w:rPr>
          <w:rFonts w:ascii="Times New Roman" w:hAnsi="Times New Roman" w:cs="Times New Roman"/>
          <w:sz w:val="24"/>
          <w:szCs w:val="18"/>
        </w:rPr>
      </w:pPr>
    </w:p>
    <w:p w14:paraId="309AFD2F"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5DCF683C" w14:textId="6B44270D"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11) Banks in t</w:t>
      </w:r>
      <w:r w:rsidRPr="00127D5E">
        <w:rPr>
          <w:rFonts w:ascii="Times New Roman" w:hAnsi="Times New Roman" w:cs="Times New Roman"/>
          <w:sz w:val="24"/>
        </w:rPr>
        <w:t>he U.S.</w:t>
      </w:r>
    </w:p>
    <w:p w14:paraId="78DEB15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cannot hold common stocks.</w:t>
      </w:r>
    </w:p>
    <w:p w14:paraId="1245635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can hold common stocks.</w:t>
      </w:r>
    </w:p>
    <w:p w14:paraId="0B01D93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cannot hold common stocks of companies they do business with.</w:t>
      </w:r>
    </w:p>
    <w:p w14:paraId="60F6616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cannot hold common stocks of companies that have their headquarters in the same state.</w:t>
      </w:r>
    </w:p>
    <w:p w14:paraId="670296A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can hold risky assets.</w:t>
      </w:r>
    </w:p>
    <w:p w14:paraId="6959C13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3356E25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2736827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1370A88" w14:textId="77777777" w:rsidR="00000000" w:rsidRPr="00127D5E" w:rsidRDefault="00EC0BC3">
      <w:pPr>
        <w:pStyle w:val="NormalText"/>
        <w:rPr>
          <w:rFonts w:ascii="Times New Roman" w:hAnsi="Times New Roman" w:cs="Times New Roman"/>
          <w:sz w:val="24"/>
          <w:szCs w:val="18"/>
        </w:rPr>
      </w:pPr>
    </w:p>
    <w:p w14:paraId="679BE94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12) Banks in the U.S.</w:t>
      </w:r>
    </w:p>
    <w:p w14:paraId="635256B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are prevented from holding assets that are "too risky."</w:t>
      </w:r>
    </w:p>
    <w:p w14:paraId="68D65EB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are not prevented from holding assets that are "too risky."</w:t>
      </w:r>
    </w:p>
    <w:p w14:paraId="02FD367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are encouraged not to hold assets that are "too risky."</w:t>
      </w:r>
    </w:p>
    <w:p w14:paraId="471FBA8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are not encouraged not to hold assets that are "too risky."</w:t>
      </w:r>
    </w:p>
    <w:p w14:paraId="2744204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are encouraged to lend to a single private customer.</w:t>
      </w:r>
    </w:p>
    <w:p w14:paraId="7B96C34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61CDFD7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368292E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A4B8B3A" w14:textId="77777777" w:rsidR="00000000" w:rsidRPr="00127D5E" w:rsidRDefault="00EC0BC3">
      <w:pPr>
        <w:pStyle w:val="NormalText"/>
        <w:rPr>
          <w:rFonts w:ascii="Times New Roman" w:hAnsi="Times New Roman" w:cs="Times New Roman"/>
          <w:sz w:val="24"/>
          <w:szCs w:val="18"/>
        </w:rPr>
      </w:pPr>
    </w:p>
    <w:p w14:paraId="4F2916F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13) </w:t>
      </w:r>
      <w:r w:rsidRPr="00127D5E">
        <w:rPr>
          <w:rFonts w:ascii="Times New Roman" w:hAnsi="Times New Roman" w:cs="Times New Roman"/>
          <w:sz w:val="24"/>
        </w:rPr>
        <w:t>Government supervisors such as a central bank or a separate financial supervision authority</w:t>
      </w:r>
    </w:p>
    <w:p w14:paraId="76622AD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have the right to examine a bank's books to ensure compliance with bank capital standards and other regulations.</w:t>
      </w:r>
    </w:p>
    <w:p w14:paraId="2F1152C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pay off loans that banks are unable to pay.</w:t>
      </w:r>
    </w:p>
    <w:p w14:paraId="46A1F88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w:t>
      </w:r>
      <w:r w:rsidRPr="00127D5E">
        <w:rPr>
          <w:rFonts w:ascii="Times New Roman" w:hAnsi="Times New Roman" w:cs="Times New Roman"/>
          <w:sz w:val="24"/>
        </w:rPr>
        <w:t>) help manage bank over the crisis.</w:t>
      </w:r>
    </w:p>
    <w:p w14:paraId="4EC766F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insure bank depositors against losses.</w:t>
      </w:r>
    </w:p>
    <w:p w14:paraId="52C7215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3C563B1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325448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7C20BB0" w14:textId="77777777" w:rsidR="00000000" w:rsidRPr="00127D5E" w:rsidRDefault="00EC0BC3">
      <w:pPr>
        <w:pStyle w:val="NormalText"/>
        <w:rPr>
          <w:rFonts w:ascii="Times New Roman" w:hAnsi="Times New Roman" w:cs="Times New Roman"/>
          <w:sz w:val="24"/>
          <w:szCs w:val="18"/>
        </w:rPr>
      </w:pPr>
    </w:p>
    <w:p w14:paraId="4A473E5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14) In the U.S., banks</w:t>
      </w:r>
    </w:p>
    <w:p w14:paraId="2A2EB26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cannot be forced to sell assets that the bank examiner deems too risky.</w:t>
      </w:r>
    </w:p>
    <w:p w14:paraId="5C7EA80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B) can be forced </w:t>
      </w:r>
      <w:r w:rsidRPr="00127D5E">
        <w:rPr>
          <w:rFonts w:ascii="Times New Roman" w:hAnsi="Times New Roman" w:cs="Times New Roman"/>
          <w:sz w:val="24"/>
        </w:rPr>
        <w:t>to sell assets that the bank examiner deems too risky.</w:t>
      </w:r>
    </w:p>
    <w:p w14:paraId="0200FE7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can be forced to sell assets that the bank examiner deems too risky only after a court order.</w:t>
      </w:r>
    </w:p>
    <w:p w14:paraId="7B2FFB7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can be forced to sell assets that the bank examiner deems too risky only after both examiners from th</w:t>
      </w:r>
      <w:r w:rsidRPr="00127D5E">
        <w:rPr>
          <w:rFonts w:ascii="Times New Roman" w:hAnsi="Times New Roman" w:cs="Times New Roman"/>
          <w:sz w:val="24"/>
        </w:rPr>
        <w:t>e Fed and from the FDIC agree.</w:t>
      </w:r>
    </w:p>
    <w:p w14:paraId="7ACF005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can be forced to trade assets that the bank examiner deems too risky.</w:t>
      </w:r>
    </w:p>
    <w:p w14:paraId="724BE62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B</w:t>
      </w:r>
    </w:p>
    <w:p w14:paraId="64CA934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4A8114E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50B193D" w14:textId="77777777" w:rsidR="00000000" w:rsidRPr="00127D5E" w:rsidRDefault="00EC0BC3">
      <w:pPr>
        <w:pStyle w:val="NormalText"/>
        <w:rPr>
          <w:rFonts w:ascii="Times New Roman" w:hAnsi="Times New Roman" w:cs="Times New Roman"/>
          <w:sz w:val="24"/>
          <w:szCs w:val="18"/>
        </w:rPr>
      </w:pPr>
    </w:p>
    <w:p w14:paraId="3B5D027A"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25D40BA8" w14:textId="44EFB76F"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15) In the U.S., banks</w:t>
      </w:r>
    </w:p>
    <w:p w14:paraId="52D0055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may not be forced by bank examiner to adjust their balance shee</w:t>
      </w:r>
      <w:r w:rsidRPr="00127D5E">
        <w:rPr>
          <w:rFonts w:ascii="Times New Roman" w:hAnsi="Times New Roman" w:cs="Times New Roman"/>
          <w:sz w:val="24"/>
        </w:rPr>
        <w:t>ts by writing off loans the examiner thinks will not be repaid.</w:t>
      </w:r>
    </w:p>
    <w:p w14:paraId="1169EE9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may be forced by bank examiner to adjust their balance sheets by writing off loans the examiner thinks will not be repaid.</w:t>
      </w:r>
    </w:p>
    <w:p w14:paraId="27F2E6B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may be forced by bank examiner to adjust their balance sheets b</w:t>
      </w:r>
      <w:r w:rsidRPr="00127D5E">
        <w:rPr>
          <w:rFonts w:ascii="Times New Roman" w:hAnsi="Times New Roman" w:cs="Times New Roman"/>
          <w:sz w:val="24"/>
        </w:rPr>
        <w:t>y writing off loans the examiner thinks will not be repaid only if the Fed and the FDIC examiners agree.</w:t>
      </w:r>
    </w:p>
    <w:p w14:paraId="2C8A5F8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may be forced by bank examiner to adjust their balance sheets by writing off loans the examiner thinks will not be repaid only if the Fed and the Of</w:t>
      </w:r>
      <w:r w:rsidRPr="00127D5E">
        <w:rPr>
          <w:rFonts w:ascii="Times New Roman" w:hAnsi="Times New Roman" w:cs="Times New Roman"/>
          <w:sz w:val="24"/>
        </w:rPr>
        <w:t>fice of the Comptroller of the Currency examiners agree.</w:t>
      </w:r>
    </w:p>
    <w:p w14:paraId="537FEF2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may be forced by bank examiner to adjust their balance sheets by paying off loans the examiner thinks will not be repaid.</w:t>
      </w:r>
    </w:p>
    <w:p w14:paraId="6E07541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B</w:t>
      </w:r>
    </w:p>
    <w:p w14:paraId="2A3289F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6FE2BF6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 xml:space="preserve">AACSB:  </w:t>
      </w:r>
      <w:r w:rsidRPr="00127D5E">
        <w:rPr>
          <w:rFonts w:ascii="Times New Roman" w:hAnsi="Times New Roman" w:cs="Times New Roman"/>
          <w:sz w:val="24"/>
          <w:szCs w:val="18"/>
        </w:rPr>
        <w:t>Application of knowledge</w:t>
      </w:r>
    </w:p>
    <w:p w14:paraId="68D514D3" w14:textId="77777777" w:rsidR="00000000" w:rsidRPr="00127D5E" w:rsidRDefault="00EC0BC3">
      <w:pPr>
        <w:pStyle w:val="NormalText"/>
        <w:rPr>
          <w:rFonts w:ascii="Times New Roman" w:hAnsi="Times New Roman" w:cs="Times New Roman"/>
          <w:sz w:val="24"/>
          <w:szCs w:val="18"/>
        </w:rPr>
      </w:pPr>
    </w:p>
    <w:p w14:paraId="518CD72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16) U.S. reserve requirements</w:t>
      </w:r>
    </w:p>
    <w:p w14:paraId="2327516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are rejected by half the banks operating in the United States.</w:t>
      </w:r>
    </w:p>
    <w:p w14:paraId="366AD2E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show how regulatory asymmetries can operate to enhance the profitability of Eurocurrency trading.</w:t>
      </w:r>
    </w:p>
    <w:p w14:paraId="3B28E23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tend to harm the bank's busine</w:t>
      </w:r>
      <w:r w:rsidRPr="00127D5E">
        <w:rPr>
          <w:rFonts w:ascii="Times New Roman" w:hAnsi="Times New Roman" w:cs="Times New Roman"/>
          <w:sz w:val="24"/>
        </w:rPr>
        <w:t>ss and decrease monetary aggregates.</w:t>
      </w:r>
    </w:p>
    <w:p w14:paraId="2A7C62E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force banks to hold a portion of its assets in a liquid form easily mobilized to meet sudden deposit outflows.</w:t>
      </w:r>
    </w:p>
    <w:p w14:paraId="00EC085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remain in place, but capital requirements have begun defaulting.</w:t>
      </w:r>
    </w:p>
    <w:p w14:paraId="7A09078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4772FE5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21953B3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 xml:space="preserve">AACSB:  </w:t>
      </w:r>
      <w:r w:rsidRPr="00127D5E">
        <w:rPr>
          <w:rFonts w:ascii="Times New Roman" w:hAnsi="Times New Roman" w:cs="Times New Roman"/>
          <w:sz w:val="24"/>
          <w:szCs w:val="18"/>
        </w:rPr>
        <w:t>Application of knowledge</w:t>
      </w:r>
    </w:p>
    <w:p w14:paraId="750E3387" w14:textId="77777777" w:rsidR="00000000" w:rsidRPr="00127D5E" w:rsidRDefault="00EC0BC3">
      <w:pPr>
        <w:pStyle w:val="NormalText"/>
        <w:rPr>
          <w:rFonts w:ascii="Times New Roman" w:hAnsi="Times New Roman" w:cs="Times New Roman"/>
          <w:sz w:val="24"/>
          <w:szCs w:val="18"/>
        </w:rPr>
      </w:pPr>
    </w:p>
    <w:p w14:paraId="3CDBADD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17) When a central bank lends to banks facing massive deposit outflows as much as they need to satisfy their depositors' claims, it is acting as a ________ to safeguard against financial panic conditional on the bank's sound manag</w:t>
      </w:r>
      <w:r w:rsidRPr="00127D5E">
        <w:rPr>
          <w:rFonts w:ascii="Times New Roman" w:hAnsi="Times New Roman" w:cs="Times New Roman"/>
          <w:sz w:val="24"/>
        </w:rPr>
        <w:t xml:space="preserve">ement. </w:t>
      </w:r>
    </w:p>
    <w:p w14:paraId="52A9DFC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lender of last resort</w:t>
      </w:r>
    </w:p>
    <w:p w14:paraId="59FBF0F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life saver</w:t>
      </w:r>
    </w:p>
    <w:p w14:paraId="3157719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problem solver</w:t>
      </w:r>
    </w:p>
    <w:p w14:paraId="02ACB8F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risk taker</w:t>
      </w:r>
    </w:p>
    <w:p w14:paraId="3740CE2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4C31494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19D5A9A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4DA1242" w14:textId="77777777" w:rsidR="00000000" w:rsidRPr="00127D5E" w:rsidRDefault="00EC0BC3">
      <w:pPr>
        <w:pStyle w:val="NormalText"/>
        <w:rPr>
          <w:rFonts w:ascii="Times New Roman" w:hAnsi="Times New Roman" w:cs="Times New Roman"/>
          <w:sz w:val="24"/>
          <w:szCs w:val="18"/>
        </w:rPr>
      </w:pPr>
    </w:p>
    <w:p w14:paraId="5A2B1457"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2CFB365C" w14:textId="7A34E466"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18) The case where people purposely act in a careless way, for example, driving recklessly because they are insure</w:t>
      </w:r>
      <w:r w:rsidRPr="00127D5E">
        <w:rPr>
          <w:rFonts w:ascii="Times New Roman" w:hAnsi="Times New Roman" w:cs="Times New Roman"/>
          <w:sz w:val="24"/>
        </w:rPr>
        <w:t>d, is called</w:t>
      </w:r>
    </w:p>
    <w:p w14:paraId="3C612CB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asymmetric information.</w:t>
      </w:r>
    </w:p>
    <w:p w14:paraId="76FDDC7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risk aversion.</w:t>
      </w:r>
    </w:p>
    <w:p w14:paraId="03FEEB7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moral hazard.</w:t>
      </w:r>
    </w:p>
    <w:p w14:paraId="659B026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bounded rationality.</w:t>
      </w:r>
    </w:p>
    <w:p w14:paraId="06B8E82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thrill-seeking.</w:t>
      </w:r>
    </w:p>
    <w:p w14:paraId="7EAF618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293E7DA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D67F75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888A5DC" w14:textId="77777777" w:rsidR="00000000" w:rsidRPr="00127D5E" w:rsidRDefault="00EC0BC3">
      <w:pPr>
        <w:pStyle w:val="NormalText"/>
        <w:rPr>
          <w:rFonts w:ascii="Times New Roman" w:hAnsi="Times New Roman" w:cs="Times New Roman"/>
          <w:sz w:val="24"/>
          <w:szCs w:val="18"/>
        </w:rPr>
      </w:pPr>
    </w:p>
    <w:p w14:paraId="2D4FE04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19) </w:t>
      </w:r>
      <w:r w:rsidRPr="00127D5E">
        <w:rPr>
          <w:rFonts w:ascii="Times New Roman" w:hAnsi="Times New Roman" w:cs="Times New Roman"/>
          <w:sz w:val="24"/>
        </w:rPr>
        <w:t xml:space="preserve">The ________ that results from a combination of perceived government guarantees and weak regulations of the guaranteed institutions has helped fuel excessively speculative investment in many economies. </w:t>
      </w:r>
    </w:p>
    <w:p w14:paraId="6C5C11A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moral hazard</w:t>
      </w:r>
    </w:p>
    <w:p w14:paraId="231D47C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risk aversion</w:t>
      </w:r>
    </w:p>
    <w:p w14:paraId="35573B3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asymmetric inform</w:t>
      </w:r>
      <w:r w:rsidRPr="00127D5E">
        <w:rPr>
          <w:rFonts w:ascii="Times New Roman" w:hAnsi="Times New Roman" w:cs="Times New Roman"/>
          <w:sz w:val="24"/>
        </w:rPr>
        <w:t>ation</w:t>
      </w:r>
    </w:p>
    <w:p w14:paraId="6E868C7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bounded rationality</w:t>
      </w:r>
    </w:p>
    <w:p w14:paraId="3AC8480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thrill-seeking</w:t>
      </w:r>
    </w:p>
    <w:p w14:paraId="30807D2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4C4D182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44A38C3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1471F34" w14:textId="77777777" w:rsidR="00000000" w:rsidRPr="00127D5E" w:rsidRDefault="00EC0BC3">
      <w:pPr>
        <w:pStyle w:val="NormalText"/>
        <w:rPr>
          <w:rFonts w:ascii="Times New Roman" w:hAnsi="Times New Roman" w:cs="Times New Roman"/>
          <w:sz w:val="24"/>
          <w:szCs w:val="18"/>
        </w:rPr>
      </w:pPr>
    </w:p>
    <w:p w14:paraId="3084E61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20) What is "too big to fail" policy?</w:t>
      </w:r>
    </w:p>
    <w:p w14:paraId="757B857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It is a government's policy to protect big banks when they get into trouble because their failures may se</w:t>
      </w:r>
      <w:r w:rsidRPr="00127D5E">
        <w:rPr>
          <w:rFonts w:ascii="Times New Roman" w:hAnsi="Times New Roman" w:cs="Times New Roman"/>
          <w:sz w:val="24"/>
        </w:rPr>
        <w:t>t off a chain reaction that throws the entire financial system into crisis.</w:t>
      </w:r>
    </w:p>
    <w:p w14:paraId="1EBB741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It is a government's policy to prevent small and medium sized banks from becoming too big to get into trouble.</w:t>
      </w:r>
    </w:p>
    <w:p w14:paraId="1861F5D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It is a government's policy to make banks become more interconn</w:t>
      </w:r>
      <w:r w:rsidRPr="00127D5E">
        <w:rPr>
          <w:rFonts w:ascii="Times New Roman" w:hAnsi="Times New Roman" w:cs="Times New Roman"/>
          <w:sz w:val="24"/>
        </w:rPr>
        <w:t>ected so that their creditors can be fully protected.</w:t>
      </w:r>
    </w:p>
    <w:p w14:paraId="0122191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It is a government's policy to avoid a vicious circle of moral hazard to stabilize the financial system.</w:t>
      </w:r>
    </w:p>
    <w:p w14:paraId="142A7B1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3CC0665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3C21EB4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C4D0891" w14:textId="77777777" w:rsidR="00000000" w:rsidRPr="00127D5E" w:rsidRDefault="00EC0BC3">
      <w:pPr>
        <w:pStyle w:val="NormalText"/>
        <w:rPr>
          <w:rFonts w:ascii="Times New Roman" w:hAnsi="Times New Roman" w:cs="Times New Roman"/>
          <w:sz w:val="24"/>
          <w:szCs w:val="18"/>
        </w:rPr>
      </w:pPr>
    </w:p>
    <w:p w14:paraId="324E9ED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21) Many observers believe that</w:t>
      </w:r>
      <w:r w:rsidRPr="00127D5E">
        <w:rPr>
          <w:rFonts w:ascii="Times New Roman" w:hAnsi="Times New Roman" w:cs="Times New Roman"/>
          <w:sz w:val="24"/>
        </w:rPr>
        <w:t xml:space="preserve"> the largely unregulated nature of global banking activity leaves the world financial system vulnerable to bank failure on a massive scale. Is this a real threat? If so, what measures have governments taken to reduce it?</w:t>
      </w:r>
    </w:p>
    <w:p w14:paraId="0D302A7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Yes, this is a real threat</w:t>
      </w:r>
      <w:r w:rsidRPr="00127D5E">
        <w:rPr>
          <w:rFonts w:ascii="Times New Roman" w:hAnsi="Times New Roman" w:cs="Times New Roman"/>
          <w:sz w:val="24"/>
        </w:rPr>
        <w:t xml:space="preserve">. A high level of inter-bank depositing implies that problems affecting a single bank could be highly contagious and could spread quickly to banks with which it is thought to do business. In response to this threat, the Basel Committee was created in 1974 </w:t>
      </w:r>
      <w:r w:rsidRPr="00127D5E">
        <w:rPr>
          <w:rFonts w:ascii="Times New Roman" w:hAnsi="Times New Roman" w:cs="Times New Roman"/>
          <w:sz w:val="24"/>
        </w:rPr>
        <w:t>to coordinate the surveillance and regulation among bank regulators from different countries.</w:t>
      </w:r>
    </w:p>
    <w:p w14:paraId="0BDA165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4896B0F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80EB1AA" w14:textId="77777777" w:rsidR="00000000" w:rsidRPr="00127D5E" w:rsidRDefault="00EC0BC3">
      <w:pPr>
        <w:pStyle w:val="NormalText"/>
        <w:rPr>
          <w:rFonts w:ascii="Times New Roman" w:hAnsi="Times New Roman" w:cs="Times New Roman"/>
          <w:sz w:val="24"/>
          <w:szCs w:val="18"/>
        </w:rPr>
      </w:pPr>
    </w:p>
    <w:p w14:paraId="51CB06B4"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46C2B5BA" w14:textId="41B82E0A"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22) "Bank failure may not be limited to banks that have mismanaged their assets." Explain why?</w:t>
      </w:r>
    </w:p>
    <w:p w14:paraId="36C27AC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A </w:t>
      </w:r>
      <w:r w:rsidRPr="00127D5E">
        <w:rPr>
          <w:rFonts w:ascii="Times New Roman" w:hAnsi="Times New Roman" w:cs="Times New Roman"/>
          <w:sz w:val="24"/>
        </w:rPr>
        <w:t>sound bank faced with the wholesale loss of deposits is likely to close its door even if the asset side of its balance sheet is fundamentally sound because many bank assets are illiquid and cannot be sold quickly to meet deposit obligations without substan</w:t>
      </w:r>
      <w:r w:rsidRPr="00127D5E">
        <w:rPr>
          <w:rFonts w:ascii="Times New Roman" w:hAnsi="Times New Roman" w:cs="Times New Roman"/>
          <w:sz w:val="24"/>
        </w:rPr>
        <w:t>tial loss to the bank. Students should stress the atmosphere of financial panic, which will lead to self-fulfilling expectations.</w:t>
      </w:r>
    </w:p>
    <w:p w14:paraId="5DED3F2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719D3FC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8A438AA" w14:textId="77777777" w:rsidR="00000000" w:rsidRPr="00127D5E" w:rsidRDefault="00EC0BC3">
      <w:pPr>
        <w:pStyle w:val="NormalText"/>
        <w:rPr>
          <w:rFonts w:ascii="Times New Roman" w:hAnsi="Times New Roman" w:cs="Times New Roman"/>
          <w:sz w:val="24"/>
          <w:szCs w:val="18"/>
        </w:rPr>
      </w:pPr>
    </w:p>
    <w:p w14:paraId="0F1EB25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23) </w:t>
      </w:r>
      <w:r w:rsidRPr="00127D5E">
        <w:rPr>
          <w:rFonts w:ascii="Times New Roman" w:hAnsi="Times New Roman" w:cs="Times New Roman"/>
          <w:sz w:val="24"/>
        </w:rPr>
        <w:t>"It is in the interest of each depositor to withdraw her money from a bank if all other depositors are doing the same, even when the bank's assets are sound." Discuss. As part of your answer clearly state whether the statement is true or false.</w:t>
      </w:r>
    </w:p>
    <w:p w14:paraId="27AC929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Tr</w:t>
      </w:r>
      <w:r w:rsidRPr="00127D5E">
        <w:rPr>
          <w:rFonts w:ascii="Times New Roman" w:hAnsi="Times New Roman" w:cs="Times New Roman"/>
          <w:sz w:val="24"/>
        </w:rPr>
        <w:t>ue. Students should elaborate on bank run and stress the atmosphere of financial panic, which will lead to self-fulfilling expectations.</w:t>
      </w:r>
    </w:p>
    <w:p w14:paraId="2281772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5BC54FD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B94ACD1" w14:textId="77777777" w:rsidR="00000000" w:rsidRPr="00127D5E" w:rsidRDefault="00EC0BC3">
      <w:pPr>
        <w:pStyle w:val="NormalText"/>
        <w:rPr>
          <w:rFonts w:ascii="Times New Roman" w:hAnsi="Times New Roman" w:cs="Times New Roman"/>
          <w:sz w:val="24"/>
          <w:szCs w:val="18"/>
        </w:rPr>
      </w:pPr>
    </w:p>
    <w:p w14:paraId="51B6B33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24) "There is evidence that the string of U.S. bank closings in</w:t>
      </w:r>
      <w:r w:rsidRPr="00127D5E">
        <w:rPr>
          <w:rFonts w:ascii="Times New Roman" w:hAnsi="Times New Roman" w:cs="Times New Roman"/>
          <w:sz w:val="24"/>
        </w:rPr>
        <w:t xml:space="preserve"> the early 1930s helped start and worsen the Great Depression." Discuss.</w:t>
      </w:r>
    </w:p>
    <w:p w14:paraId="6906A81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Bank failure can harm the economy's macroeconomic stability (keep in mind that safeguards intended to reduce the risk of bank failure were put in place after the Great Depres</w:t>
      </w:r>
      <w:r w:rsidRPr="00127D5E">
        <w:rPr>
          <w:rFonts w:ascii="Times New Roman" w:hAnsi="Times New Roman" w:cs="Times New Roman"/>
          <w:sz w:val="24"/>
        </w:rPr>
        <w:t>sion). One bank's problems may spread to sounder banks if they are suspected of having lent to the bank in trouble. This leads to a drastic reduction in the banking system's ability to finance investment and consumer-durable expenditure, so the economy sli</w:t>
      </w:r>
      <w:r w:rsidRPr="00127D5E">
        <w:rPr>
          <w:rFonts w:ascii="Times New Roman" w:hAnsi="Times New Roman" w:cs="Times New Roman"/>
          <w:sz w:val="24"/>
        </w:rPr>
        <w:t>ps into recession (or worse in the case of the Great Depression).</w:t>
      </w:r>
    </w:p>
    <w:p w14:paraId="3F6B430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10F7917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493D92C" w14:textId="77777777" w:rsidR="00000000" w:rsidRPr="00127D5E" w:rsidRDefault="00EC0BC3">
      <w:pPr>
        <w:pStyle w:val="NormalText"/>
        <w:rPr>
          <w:rFonts w:ascii="Times New Roman" w:hAnsi="Times New Roman" w:cs="Times New Roman"/>
          <w:sz w:val="24"/>
          <w:szCs w:val="18"/>
        </w:rPr>
      </w:pPr>
    </w:p>
    <w:p w14:paraId="36FF322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25) Describe the extensive "safety net" that has been set up in the United States in order to reduce the risk of bank failure.</w:t>
      </w:r>
    </w:p>
    <w:p w14:paraId="77338204" w14:textId="77777777" w:rsidR="00000000" w:rsidRPr="00127D5E" w:rsidRDefault="00EC0BC3">
      <w:pPr>
        <w:pStyle w:val="NormalText"/>
        <w:tabs>
          <w:tab w:val="left" w:pos="340"/>
        </w:tabs>
        <w:rPr>
          <w:rFonts w:ascii="Times New Roman" w:hAnsi="Times New Roman" w:cs="Times New Roman"/>
          <w:sz w:val="24"/>
        </w:rPr>
      </w:pPr>
      <w:r w:rsidRPr="00127D5E">
        <w:rPr>
          <w:rFonts w:ascii="Times New Roman" w:hAnsi="Times New Roman" w:cs="Times New Roman"/>
          <w:sz w:val="24"/>
        </w:rPr>
        <w:t>Answer:</w:t>
      </w:r>
      <w:r w:rsidRPr="00127D5E">
        <w:rPr>
          <w:rFonts w:ascii="Times New Roman" w:hAnsi="Times New Roman" w:cs="Times New Roman"/>
          <w:sz w:val="24"/>
        </w:rPr>
        <w:t xml:space="preserve">  (1)</w:t>
      </w:r>
      <w:r w:rsidRPr="00127D5E">
        <w:rPr>
          <w:rFonts w:ascii="Times New Roman" w:hAnsi="Times New Roman" w:cs="Times New Roman"/>
          <w:sz w:val="24"/>
        </w:rPr>
        <w:tab/>
        <w:t>Deposit insurance</w:t>
      </w:r>
    </w:p>
    <w:p w14:paraId="0E0FC5B9" w14:textId="77777777" w:rsidR="00000000" w:rsidRPr="00127D5E" w:rsidRDefault="00EC0BC3">
      <w:pPr>
        <w:pStyle w:val="NormalText"/>
        <w:tabs>
          <w:tab w:val="left" w:pos="340"/>
        </w:tabs>
        <w:rPr>
          <w:rFonts w:ascii="Times New Roman" w:hAnsi="Times New Roman" w:cs="Times New Roman"/>
          <w:sz w:val="24"/>
        </w:rPr>
      </w:pPr>
      <w:r w:rsidRPr="00127D5E">
        <w:rPr>
          <w:rFonts w:ascii="Times New Roman" w:hAnsi="Times New Roman" w:cs="Times New Roman"/>
          <w:sz w:val="24"/>
        </w:rPr>
        <w:t>(2)</w:t>
      </w:r>
      <w:r w:rsidRPr="00127D5E">
        <w:rPr>
          <w:rFonts w:ascii="Times New Roman" w:hAnsi="Times New Roman" w:cs="Times New Roman"/>
          <w:sz w:val="24"/>
        </w:rPr>
        <w:tab/>
        <w:t>Reserve requirements</w:t>
      </w:r>
    </w:p>
    <w:p w14:paraId="0E20FDD6" w14:textId="77777777" w:rsidR="00000000" w:rsidRPr="00127D5E" w:rsidRDefault="00EC0BC3">
      <w:pPr>
        <w:pStyle w:val="NormalText"/>
        <w:tabs>
          <w:tab w:val="left" w:pos="340"/>
        </w:tabs>
        <w:rPr>
          <w:rFonts w:ascii="Times New Roman" w:hAnsi="Times New Roman" w:cs="Times New Roman"/>
          <w:sz w:val="24"/>
        </w:rPr>
      </w:pPr>
      <w:r w:rsidRPr="00127D5E">
        <w:rPr>
          <w:rFonts w:ascii="Times New Roman" w:hAnsi="Times New Roman" w:cs="Times New Roman"/>
          <w:sz w:val="24"/>
        </w:rPr>
        <w:t>(3)</w:t>
      </w:r>
      <w:r w:rsidRPr="00127D5E">
        <w:rPr>
          <w:rFonts w:ascii="Times New Roman" w:hAnsi="Times New Roman" w:cs="Times New Roman"/>
          <w:sz w:val="24"/>
        </w:rPr>
        <w:tab/>
        <w:t>Capital requirements and asset restrictions</w:t>
      </w:r>
    </w:p>
    <w:p w14:paraId="22B6B3FD" w14:textId="77777777" w:rsidR="00000000" w:rsidRPr="00127D5E" w:rsidRDefault="00EC0BC3">
      <w:pPr>
        <w:pStyle w:val="NormalText"/>
        <w:tabs>
          <w:tab w:val="left" w:pos="340"/>
        </w:tabs>
        <w:rPr>
          <w:rFonts w:ascii="Times New Roman" w:hAnsi="Times New Roman" w:cs="Times New Roman"/>
          <w:sz w:val="24"/>
        </w:rPr>
      </w:pPr>
      <w:r w:rsidRPr="00127D5E">
        <w:rPr>
          <w:rFonts w:ascii="Times New Roman" w:hAnsi="Times New Roman" w:cs="Times New Roman"/>
          <w:sz w:val="24"/>
        </w:rPr>
        <w:t>(4)</w:t>
      </w:r>
      <w:r w:rsidRPr="00127D5E">
        <w:rPr>
          <w:rFonts w:ascii="Times New Roman" w:hAnsi="Times New Roman" w:cs="Times New Roman"/>
          <w:sz w:val="24"/>
        </w:rPr>
        <w:tab/>
        <w:t>Bank examination</w:t>
      </w:r>
    </w:p>
    <w:p w14:paraId="5623C20E" w14:textId="77777777" w:rsidR="00000000" w:rsidRPr="00127D5E" w:rsidRDefault="00EC0BC3">
      <w:pPr>
        <w:pStyle w:val="NormalText"/>
        <w:tabs>
          <w:tab w:val="left" w:pos="340"/>
        </w:tabs>
        <w:rPr>
          <w:rFonts w:ascii="Times New Roman" w:hAnsi="Times New Roman" w:cs="Times New Roman"/>
          <w:sz w:val="24"/>
        </w:rPr>
      </w:pPr>
      <w:r w:rsidRPr="00127D5E">
        <w:rPr>
          <w:rFonts w:ascii="Times New Roman" w:hAnsi="Times New Roman" w:cs="Times New Roman"/>
          <w:sz w:val="24"/>
        </w:rPr>
        <w:t>(5)</w:t>
      </w:r>
      <w:r w:rsidRPr="00127D5E">
        <w:rPr>
          <w:rFonts w:ascii="Times New Roman" w:hAnsi="Times New Roman" w:cs="Times New Roman"/>
          <w:sz w:val="24"/>
        </w:rPr>
        <w:tab/>
        <w:t>Lender of last resort facilities</w:t>
      </w:r>
    </w:p>
    <w:p w14:paraId="34D8886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71F6824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18F1D9D5" w14:textId="77777777" w:rsidR="00000000" w:rsidRPr="00127D5E" w:rsidRDefault="00EC0BC3">
      <w:pPr>
        <w:pStyle w:val="NormalText"/>
        <w:rPr>
          <w:rFonts w:ascii="Times New Roman" w:hAnsi="Times New Roman" w:cs="Times New Roman"/>
          <w:sz w:val="24"/>
          <w:szCs w:val="18"/>
        </w:rPr>
      </w:pPr>
    </w:p>
    <w:p w14:paraId="113E7EA6" w14:textId="77777777"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26) What is moral hazard and how to avoid it?</w:t>
      </w:r>
    </w:p>
    <w:p w14:paraId="258D579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The possibility that someone who is insured against an accident will take less care to prevent it is called moral hazard. Domestic bank supervision and balance-sheet restrictions are necessary to limit the moral hazard resulting from deposit insu</w:t>
      </w:r>
      <w:r w:rsidRPr="00127D5E">
        <w:rPr>
          <w:rFonts w:ascii="Times New Roman" w:hAnsi="Times New Roman" w:cs="Times New Roman"/>
          <w:sz w:val="24"/>
        </w:rPr>
        <w:t>rance and access to the lender of last resort, which otherwise would lead banks to make excessively risky loans and inadequate provision for their possible failure.</w:t>
      </w:r>
    </w:p>
    <w:p w14:paraId="3A66C31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1356B41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04726A1" w14:textId="77777777" w:rsidR="00000000" w:rsidRPr="00127D5E" w:rsidRDefault="00EC0BC3">
      <w:pPr>
        <w:pStyle w:val="NormalText"/>
        <w:rPr>
          <w:rFonts w:ascii="Times New Roman" w:hAnsi="Times New Roman" w:cs="Times New Roman"/>
          <w:sz w:val="24"/>
          <w:szCs w:val="18"/>
        </w:rPr>
      </w:pPr>
    </w:p>
    <w:p w14:paraId="44A1AD4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27) Explain why the FDIC is following a</w:t>
      </w:r>
      <w:r w:rsidRPr="00127D5E">
        <w:rPr>
          <w:rFonts w:ascii="Times New Roman" w:hAnsi="Times New Roman" w:cs="Times New Roman"/>
          <w:sz w:val="24"/>
        </w:rPr>
        <w:t xml:space="preserve"> "too-big-to-fail" policy of fully protecting all depositors at the largest banks.</w:t>
      </w:r>
    </w:p>
    <w:p w14:paraId="09815EE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 tricky question. The FDIC does that although, officially, it still applies only to the $250,000 limit. Probably, the idea is that the cost to one depositor is unb</w:t>
      </w:r>
      <w:r w:rsidRPr="00127D5E">
        <w:rPr>
          <w:rFonts w:ascii="Times New Roman" w:hAnsi="Times New Roman" w:cs="Times New Roman"/>
          <w:sz w:val="24"/>
        </w:rPr>
        <w:t>earable relative to the small cost we all need to pay as a collective. Also, there are the issues of political pressure and avoiding blaming the government for mismanaging the safeguards.</w:t>
      </w:r>
    </w:p>
    <w:p w14:paraId="432196A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7A9E933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 xml:space="preserve">AACSB:  </w:t>
      </w:r>
      <w:r w:rsidRPr="00127D5E">
        <w:rPr>
          <w:rFonts w:ascii="Times New Roman" w:hAnsi="Times New Roman" w:cs="Times New Roman"/>
          <w:sz w:val="24"/>
          <w:szCs w:val="18"/>
        </w:rPr>
        <w:t>Application of knowledge</w:t>
      </w:r>
    </w:p>
    <w:p w14:paraId="30825E14" w14:textId="77777777" w:rsidR="00000000" w:rsidRPr="00127D5E" w:rsidRDefault="00EC0BC3">
      <w:pPr>
        <w:pStyle w:val="NormalText"/>
        <w:rPr>
          <w:rFonts w:ascii="Times New Roman" w:hAnsi="Times New Roman" w:cs="Times New Roman"/>
          <w:sz w:val="24"/>
          <w:szCs w:val="18"/>
        </w:rPr>
      </w:pPr>
    </w:p>
    <w:p w14:paraId="145FE8A1" w14:textId="77777777"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28) Why are economists increasingly in favor of curbs on the size of financial firms instead of "too big to fail" policy?</w:t>
      </w:r>
    </w:p>
    <w:p w14:paraId="3E6C274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When a financial institution is "too big to fail" or "too interconnected to fail"–its managers and </w:t>
      </w:r>
      <w:r w:rsidRPr="00127D5E">
        <w:rPr>
          <w:rFonts w:ascii="Times New Roman" w:hAnsi="Times New Roman" w:cs="Times New Roman"/>
          <w:sz w:val="24"/>
        </w:rPr>
        <w:t>creditors expect that the government will have no choice but to support it in case it gets into trouble. The resulting moral hazard sets off a vicious circle of firms getting bigger, more profit, more growth, and more moral hazard; therefore makes the enti</w:t>
      </w:r>
      <w:r w:rsidRPr="00127D5E">
        <w:rPr>
          <w:rFonts w:ascii="Times New Roman" w:hAnsi="Times New Roman" w:cs="Times New Roman"/>
          <w:sz w:val="24"/>
        </w:rPr>
        <w:t>re financial system becomes less stable. For this reason, economists are increasingly in favor of curbs on the size of financial firms despite the possible sacrifice of scale efficiencies. They favor forcing large complex banks and shadow banks to be close</w:t>
      </w:r>
      <w:r w:rsidRPr="00127D5E">
        <w:rPr>
          <w:rFonts w:ascii="Times New Roman" w:hAnsi="Times New Roman" w:cs="Times New Roman"/>
          <w:sz w:val="24"/>
        </w:rPr>
        <w:t>d and wound down, in case of insolvency, with minimal disruption and minimal cost to taxpayers. The credible threat of bank closure is necessary for limiting moral hazard–bank managers need to know they can be put out of business if they misbehave–but devi</w:t>
      </w:r>
      <w:r w:rsidRPr="00127D5E">
        <w:rPr>
          <w:rFonts w:ascii="Times New Roman" w:hAnsi="Times New Roman" w:cs="Times New Roman"/>
          <w:sz w:val="24"/>
        </w:rPr>
        <w:t>sing concrete procedures is not easy, especially in an international context.</w:t>
      </w:r>
    </w:p>
    <w:p w14:paraId="562BB0E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652D524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16BB0E0C" w14:textId="77777777" w:rsidR="00000000" w:rsidRPr="00127D5E" w:rsidRDefault="00EC0BC3">
      <w:pPr>
        <w:pStyle w:val="NormalText"/>
        <w:rPr>
          <w:rFonts w:ascii="Times New Roman" w:hAnsi="Times New Roman" w:cs="Times New Roman"/>
          <w:sz w:val="24"/>
          <w:szCs w:val="18"/>
        </w:rPr>
      </w:pPr>
    </w:p>
    <w:p w14:paraId="21168D12" w14:textId="77777777" w:rsidR="00000000" w:rsidRPr="00127D5E" w:rsidRDefault="00EC0BC3">
      <w:pPr>
        <w:pStyle w:val="NormalText"/>
        <w:rPr>
          <w:rFonts w:ascii="Times New Roman" w:hAnsi="Times New Roman" w:cs="Times New Roman"/>
          <w:sz w:val="24"/>
          <w:szCs w:val="24"/>
        </w:rPr>
      </w:pPr>
      <w:r w:rsidRPr="00127D5E">
        <w:rPr>
          <w:rFonts w:ascii="Times New Roman" w:hAnsi="Times New Roman" w:cs="Times New Roman"/>
          <w:sz w:val="24"/>
          <w:szCs w:val="24"/>
        </w:rPr>
        <w:t>20.4   How Well Have International Financial Markets Allocated Capital and Risk?</w:t>
      </w:r>
    </w:p>
    <w:p w14:paraId="792EB38B" w14:textId="77777777" w:rsidR="00000000" w:rsidRPr="00127D5E" w:rsidRDefault="00EC0BC3">
      <w:pPr>
        <w:pStyle w:val="NormalText"/>
        <w:rPr>
          <w:rFonts w:ascii="Times New Roman" w:hAnsi="Times New Roman" w:cs="Times New Roman"/>
          <w:sz w:val="24"/>
          <w:szCs w:val="24"/>
        </w:rPr>
      </w:pPr>
    </w:p>
    <w:p w14:paraId="0FAACAB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 What is a difficulty encountered in regul</w:t>
      </w:r>
      <w:r w:rsidRPr="00127D5E">
        <w:rPr>
          <w:rFonts w:ascii="Times New Roman" w:hAnsi="Times New Roman" w:cs="Times New Roman"/>
          <w:sz w:val="24"/>
        </w:rPr>
        <w:t>ating international banking?</w:t>
      </w:r>
    </w:p>
    <w:p w14:paraId="262EB10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excessive deposit insurance rates on international banks</w:t>
      </w:r>
    </w:p>
    <w:p w14:paraId="684B4E3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absence of overseas reserve requirements</w:t>
      </w:r>
    </w:p>
    <w:p w14:paraId="2C05401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oppressive regulatory controls that reduce competitiveness</w:t>
      </w:r>
    </w:p>
    <w:p w14:paraId="6077B81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lack of funds and incentive to secure payments</w:t>
      </w:r>
    </w:p>
    <w:p w14:paraId="6BDD79F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variabil</w:t>
      </w:r>
      <w:r w:rsidRPr="00127D5E">
        <w:rPr>
          <w:rFonts w:ascii="Times New Roman" w:hAnsi="Times New Roman" w:cs="Times New Roman"/>
          <w:sz w:val="24"/>
        </w:rPr>
        <w:t>ity in exchange rates</w:t>
      </w:r>
    </w:p>
    <w:p w14:paraId="2A9C89A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B</w:t>
      </w:r>
    </w:p>
    <w:p w14:paraId="525A1AB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65BEF3A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99566F0" w14:textId="77777777" w:rsidR="00000000" w:rsidRPr="00127D5E" w:rsidRDefault="00EC0BC3">
      <w:pPr>
        <w:pStyle w:val="NormalText"/>
        <w:rPr>
          <w:rFonts w:ascii="Times New Roman" w:hAnsi="Times New Roman" w:cs="Times New Roman"/>
          <w:sz w:val="24"/>
          <w:szCs w:val="18"/>
        </w:rPr>
      </w:pPr>
    </w:p>
    <w:p w14:paraId="239B044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 The process of banks shifting risky business that home regulators might question to regulatory jurisdictions where fewer questions are asked is called</w:t>
      </w:r>
    </w:p>
    <w:p w14:paraId="0CFF80F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regulatory</w:t>
      </w:r>
      <w:r w:rsidRPr="00127D5E">
        <w:rPr>
          <w:rFonts w:ascii="Times New Roman" w:hAnsi="Times New Roman" w:cs="Times New Roman"/>
          <w:sz w:val="24"/>
        </w:rPr>
        <w:t xml:space="preserve"> arbitrage.</w:t>
      </w:r>
    </w:p>
    <w:p w14:paraId="4102680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regulatory asymmetry.</w:t>
      </w:r>
    </w:p>
    <w:p w14:paraId="145DC38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regulatory shifting.</w:t>
      </w:r>
    </w:p>
    <w:p w14:paraId="6C2252C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regulatory capture.</w:t>
      </w:r>
    </w:p>
    <w:p w14:paraId="7BCF76F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61148CC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6C6938B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1BB15B1D" w14:textId="77777777" w:rsidR="00000000" w:rsidRPr="00127D5E" w:rsidRDefault="00EC0BC3">
      <w:pPr>
        <w:pStyle w:val="NormalText"/>
        <w:rPr>
          <w:rFonts w:ascii="Times New Roman" w:hAnsi="Times New Roman" w:cs="Times New Roman"/>
          <w:sz w:val="24"/>
          <w:szCs w:val="18"/>
        </w:rPr>
      </w:pPr>
    </w:p>
    <w:p w14:paraId="7E01159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3) A financial trilemma</w:t>
      </w:r>
      <w:r w:rsidRPr="00127D5E">
        <w:rPr>
          <w:rFonts w:ascii="Times New Roman" w:hAnsi="Times New Roman" w:cs="Times New Roman"/>
          <w:b/>
          <w:bCs/>
          <w:sz w:val="24"/>
        </w:rPr>
        <w:t xml:space="preserve"> </w:t>
      </w:r>
      <w:r w:rsidRPr="00127D5E">
        <w:rPr>
          <w:rFonts w:ascii="Times New Roman" w:hAnsi="Times New Roman" w:cs="Times New Roman"/>
          <w:sz w:val="24"/>
        </w:rPr>
        <w:t>constrains what policy makers in an open economy can achieve. At most two goals from the following list of three are simultaneously feasible</w:t>
      </w:r>
    </w:p>
    <w:p w14:paraId="0AA71D1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financial stability, national control over financial safeguard policy, freedom of international capital movement</w:t>
      </w:r>
      <w:r w:rsidRPr="00127D5E">
        <w:rPr>
          <w:rFonts w:ascii="Times New Roman" w:hAnsi="Times New Roman" w:cs="Times New Roman"/>
          <w:sz w:val="24"/>
        </w:rPr>
        <w:t>s.</w:t>
      </w:r>
    </w:p>
    <w:p w14:paraId="4813314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financial security, fiscal decentralization, system scalability.</w:t>
      </w:r>
    </w:p>
    <w:p w14:paraId="23554BCE" w14:textId="77777777" w:rsidR="00000000" w:rsidRPr="00127D5E" w:rsidRDefault="00EC0BC3">
      <w:pPr>
        <w:pStyle w:val="NormalText"/>
        <w:rPr>
          <w:rFonts w:ascii="Times New Roman" w:hAnsi="Times New Roman" w:cs="Times New Roman"/>
          <w:color w:val="202124"/>
          <w:sz w:val="24"/>
        </w:rPr>
      </w:pPr>
      <w:r w:rsidRPr="00127D5E">
        <w:rPr>
          <w:rFonts w:ascii="Times New Roman" w:hAnsi="Times New Roman" w:cs="Times New Roman"/>
          <w:sz w:val="24"/>
        </w:rPr>
        <w:t xml:space="preserve">C) </w:t>
      </w:r>
      <w:r w:rsidRPr="00127D5E">
        <w:rPr>
          <w:rFonts w:ascii="Times New Roman" w:hAnsi="Times New Roman" w:cs="Times New Roman"/>
          <w:color w:val="202124"/>
          <w:sz w:val="24"/>
        </w:rPr>
        <w:t>national sovereignty, democracy, and globalization economic integration.</w:t>
      </w:r>
    </w:p>
    <w:p w14:paraId="1A49D25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independent monetary policy, fixed exchange rate, freedom of international capital movements.</w:t>
      </w:r>
    </w:p>
    <w:p w14:paraId="1D17F9E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3BDBBF2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w:t>
      </w:r>
      <w:r w:rsidRPr="00127D5E">
        <w:rPr>
          <w:rFonts w:ascii="Times New Roman" w:hAnsi="Times New Roman" w:cs="Times New Roman"/>
          <w:sz w:val="24"/>
          <w:szCs w:val="18"/>
        </w:rPr>
        <w:t>ifficulty:  Easy</w:t>
      </w:r>
    </w:p>
    <w:p w14:paraId="7841350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89B282C" w14:textId="77777777" w:rsidR="00000000" w:rsidRPr="00127D5E" w:rsidRDefault="00EC0BC3">
      <w:pPr>
        <w:pStyle w:val="NormalText"/>
        <w:rPr>
          <w:rFonts w:ascii="Times New Roman" w:hAnsi="Times New Roman" w:cs="Times New Roman"/>
          <w:sz w:val="24"/>
          <w:szCs w:val="18"/>
        </w:rPr>
      </w:pPr>
    </w:p>
    <w:p w14:paraId="736124D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4) The purpose of the Basel Committee was to</w:t>
      </w:r>
    </w:p>
    <w:p w14:paraId="70CEDB2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achieve a better coordination of the surveillance exercised by national authorities over the international banking system.</w:t>
      </w:r>
    </w:p>
    <w:p w14:paraId="4ABAC7B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achieve a better coordination o</w:t>
      </w:r>
      <w:r w:rsidRPr="00127D5E">
        <w:rPr>
          <w:rFonts w:ascii="Times New Roman" w:hAnsi="Times New Roman" w:cs="Times New Roman"/>
          <w:sz w:val="24"/>
        </w:rPr>
        <w:t>f domestic banking systems.</w:t>
      </w:r>
    </w:p>
    <w:p w14:paraId="7A8D12F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achieve a better coordination between brokers and investment bankers.</w:t>
      </w:r>
    </w:p>
    <w:p w14:paraId="111CA8B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achieve a better coordination between bond holder and bond issuers.</w:t>
      </w:r>
    </w:p>
    <w:p w14:paraId="1381C71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manipulate bank rates for more leverage profits.</w:t>
      </w:r>
    </w:p>
    <w:p w14:paraId="74C020F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09BE5D0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6702DA2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3774455" w14:textId="77777777" w:rsidR="00000000" w:rsidRPr="00127D5E" w:rsidRDefault="00EC0BC3">
      <w:pPr>
        <w:pStyle w:val="NormalText"/>
        <w:rPr>
          <w:rFonts w:ascii="Times New Roman" w:hAnsi="Times New Roman" w:cs="Times New Roman"/>
          <w:sz w:val="24"/>
          <w:szCs w:val="18"/>
        </w:rPr>
      </w:pPr>
    </w:p>
    <w:p w14:paraId="418565F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5) The Basel Committee was set up in 1974 to</w:t>
      </w:r>
    </w:p>
    <w:p w14:paraId="35A6978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strengthen the regulation, supervision and practices of banks worldwide with the purpose of enhancing financial stability.</w:t>
      </w:r>
    </w:p>
    <w:p w14:paraId="530F7F6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achieve a better coordination of domestic banki</w:t>
      </w:r>
      <w:r w:rsidRPr="00127D5E">
        <w:rPr>
          <w:rFonts w:ascii="Times New Roman" w:hAnsi="Times New Roman" w:cs="Times New Roman"/>
          <w:sz w:val="24"/>
        </w:rPr>
        <w:t>ng systems.</w:t>
      </w:r>
    </w:p>
    <w:p w14:paraId="1497E4E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strengthen coordination between brokers and investment bankers.</w:t>
      </w:r>
    </w:p>
    <w:p w14:paraId="2234E17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achieve a better coordination between bond holder and bond issuers.</w:t>
      </w:r>
    </w:p>
    <w:p w14:paraId="61B93AA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manipulate bank rates for more leverage profits.</w:t>
      </w:r>
    </w:p>
    <w:p w14:paraId="1A0C4F5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654CB6A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4B086D7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w:t>
      </w:r>
      <w:r w:rsidRPr="00127D5E">
        <w:rPr>
          <w:rFonts w:ascii="Times New Roman" w:hAnsi="Times New Roman" w:cs="Times New Roman"/>
          <w:sz w:val="24"/>
          <w:szCs w:val="18"/>
        </w:rPr>
        <w:t>owledge</w:t>
      </w:r>
    </w:p>
    <w:p w14:paraId="1D5CB35F" w14:textId="77777777" w:rsidR="00000000" w:rsidRPr="00127D5E" w:rsidRDefault="00EC0BC3">
      <w:pPr>
        <w:pStyle w:val="NormalText"/>
        <w:rPr>
          <w:rFonts w:ascii="Times New Roman" w:hAnsi="Times New Roman" w:cs="Times New Roman"/>
          <w:sz w:val="24"/>
          <w:szCs w:val="18"/>
        </w:rPr>
      </w:pPr>
    </w:p>
    <w:p w14:paraId="0859F30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6) The Basel committee</w:t>
      </w:r>
    </w:p>
    <w:p w14:paraId="7DCCC06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takes advantages of loopholes in multinational banks.</w:t>
      </w:r>
    </w:p>
    <w:p w14:paraId="32FF565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does not support regulatory agencies that monitor the assets of banks' foreign subsidiaries.</w:t>
      </w:r>
    </w:p>
    <w:p w14:paraId="089F1BC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C) </w:t>
      </w:r>
      <w:r w:rsidRPr="00127D5E">
        <w:rPr>
          <w:rFonts w:ascii="Times New Roman" w:hAnsi="Times New Roman" w:cs="Times New Roman"/>
          <w:sz w:val="24"/>
        </w:rPr>
        <w:t>submitted its Concordat in 1975 and was then disbanded.</w:t>
      </w:r>
    </w:p>
    <w:p w14:paraId="5AFA27B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continues to be the major forum for cooperation in the regulation of international banking.</w:t>
      </w:r>
    </w:p>
    <w:p w14:paraId="49D18F3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met for the first time in 1975.</w:t>
      </w:r>
    </w:p>
    <w:p w14:paraId="076EEEC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45CAB63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0CBDFE4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FCFD103" w14:textId="77777777" w:rsidR="00000000" w:rsidRPr="00127D5E" w:rsidRDefault="00EC0BC3">
      <w:pPr>
        <w:pStyle w:val="NormalText"/>
        <w:rPr>
          <w:rFonts w:ascii="Times New Roman" w:hAnsi="Times New Roman" w:cs="Times New Roman"/>
          <w:sz w:val="24"/>
          <w:szCs w:val="18"/>
        </w:rPr>
      </w:pPr>
    </w:p>
    <w:p w14:paraId="7AC8A2AB"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12925249" w14:textId="74CD15C2"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7) Capi</w:t>
      </w:r>
      <w:r w:rsidRPr="00127D5E">
        <w:rPr>
          <w:rFonts w:ascii="Times New Roman" w:hAnsi="Times New Roman" w:cs="Times New Roman"/>
          <w:sz w:val="24"/>
        </w:rPr>
        <w:t>tal markets of poor developing countries that liberalized their financial systems to allow private asset trade with foreigners are called</w:t>
      </w:r>
    </w:p>
    <w:p w14:paraId="126B671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direct foreign markets.</w:t>
      </w:r>
    </w:p>
    <w:p w14:paraId="3D5F2D3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foreign exchange markets.</w:t>
      </w:r>
    </w:p>
    <w:p w14:paraId="07561F2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stock &amp; bond markets.</w:t>
      </w:r>
    </w:p>
    <w:p w14:paraId="0DF5C6E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emerging markets.</w:t>
      </w:r>
    </w:p>
    <w:p w14:paraId="28DD4EF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fledgling fin</w:t>
      </w:r>
      <w:r w:rsidRPr="00127D5E">
        <w:rPr>
          <w:rFonts w:ascii="Times New Roman" w:hAnsi="Times New Roman" w:cs="Times New Roman"/>
          <w:sz w:val="24"/>
        </w:rPr>
        <w:t>ancial markets.</w:t>
      </w:r>
    </w:p>
    <w:p w14:paraId="4D2A02B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5FB5E7F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608FBF6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5AE8466" w14:textId="77777777" w:rsidR="00000000" w:rsidRPr="00127D5E" w:rsidRDefault="00EC0BC3">
      <w:pPr>
        <w:pStyle w:val="NormalText"/>
        <w:rPr>
          <w:rFonts w:ascii="Times New Roman" w:hAnsi="Times New Roman" w:cs="Times New Roman"/>
          <w:sz w:val="24"/>
          <w:szCs w:val="18"/>
        </w:rPr>
      </w:pPr>
    </w:p>
    <w:p w14:paraId="1319F67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8) Which statement is NOT true regarding emerging markets?</w:t>
      </w:r>
    </w:p>
    <w:p w14:paraId="661078D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Emerging market financial institutions have generally proven to be weaker than those in industrialized countries.</w:t>
      </w:r>
    </w:p>
    <w:p w14:paraId="20F97D0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w:t>
      </w:r>
      <w:r w:rsidRPr="00127D5E">
        <w:rPr>
          <w:rFonts w:ascii="Times New Roman" w:hAnsi="Times New Roman" w:cs="Times New Roman"/>
          <w:sz w:val="24"/>
        </w:rPr>
        <w:t>) Emerging markets are the capital markets of poorer, developing countries that have liberalized their financial system to allow private asset trade with foreigners.</w:t>
      </w:r>
    </w:p>
    <w:p w14:paraId="1E3DEE4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Countries with emerging markets include Brazil, Mexico, and Thailand.</w:t>
      </w:r>
    </w:p>
    <w:p w14:paraId="48EADBE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Countries with</w:t>
      </w:r>
      <w:r w:rsidRPr="00127D5E">
        <w:rPr>
          <w:rFonts w:ascii="Times New Roman" w:hAnsi="Times New Roman" w:cs="Times New Roman"/>
          <w:sz w:val="24"/>
        </w:rPr>
        <w:t xml:space="preserve"> emerging markets have been unable to liberalize their financial systems to allow private trade with foreigners.</w:t>
      </w:r>
    </w:p>
    <w:p w14:paraId="7502288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Emerging market financial institutions contributed to the financial crisis of 1997-1999.</w:t>
      </w:r>
    </w:p>
    <w:p w14:paraId="6ED951B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22213D7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040B40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 xml:space="preserve">AACSB:  </w:t>
      </w:r>
      <w:r w:rsidRPr="00127D5E">
        <w:rPr>
          <w:rFonts w:ascii="Times New Roman" w:hAnsi="Times New Roman" w:cs="Times New Roman"/>
          <w:sz w:val="24"/>
          <w:szCs w:val="18"/>
        </w:rPr>
        <w:t>Application of knowledge</w:t>
      </w:r>
    </w:p>
    <w:p w14:paraId="7D488082" w14:textId="77777777" w:rsidR="00000000" w:rsidRPr="00127D5E" w:rsidRDefault="00EC0BC3">
      <w:pPr>
        <w:pStyle w:val="NormalText"/>
        <w:rPr>
          <w:rFonts w:ascii="Times New Roman" w:hAnsi="Times New Roman" w:cs="Times New Roman"/>
          <w:sz w:val="24"/>
          <w:szCs w:val="18"/>
        </w:rPr>
      </w:pPr>
    </w:p>
    <w:p w14:paraId="6176EC2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9) What is an appropriate definition for "securitization"?</w:t>
      </w:r>
    </w:p>
    <w:p w14:paraId="2A4E171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the repackaging of bank assets into readily marketable forms</w:t>
      </w:r>
    </w:p>
    <w:p w14:paraId="10D8AA6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the promise of a secure return on deposits in FDIC banks</w:t>
      </w:r>
    </w:p>
    <w:p w14:paraId="630E954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the simplification of interest-bearing asset</w:t>
      </w:r>
      <w:r w:rsidRPr="00127D5E">
        <w:rPr>
          <w:rFonts w:ascii="Times New Roman" w:hAnsi="Times New Roman" w:cs="Times New Roman"/>
          <w:sz w:val="24"/>
        </w:rPr>
        <w:t>s into their simplest derivative form</w:t>
      </w:r>
    </w:p>
    <w:p w14:paraId="4181866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the unloading of derivative securities in response to a bank run</w:t>
      </w:r>
    </w:p>
    <w:p w14:paraId="210F084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the reinforcement of an asset's worth through official certification</w:t>
      </w:r>
    </w:p>
    <w:p w14:paraId="58BE196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0FE0B34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3A4A42C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DF05E33" w14:textId="77777777" w:rsidR="00000000" w:rsidRPr="00127D5E" w:rsidRDefault="00EC0BC3">
      <w:pPr>
        <w:pStyle w:val="NormalText"/>
        <w:rPr>
          <w:rFonts w:ascii="Times New Roman" w:hAnsi="Times New Roman" w:cs="Times New Roman"/>
          <w:sz w:val="24"/>
          <w:szCs w:val="18"/>
        </w:rPr>
      </w:pPr>
    </w:p>
    <w:p w14:paraId="195AB42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10) What caused</w:t>
      </w:r>
      <w:r w:rsidRPr="00127D5E">
        <w:rPr>
          <w:rFonts w:ascii="Times New Roman" w:hAnsi="Times New Roman" w:cs="Times New Roman"/>
          <w:sz w:val="24"/>
        </w:rPr>
        <w:t xml:space="preserve"> a major economic shock in August 2007?</w:t>
      </w:r>
    </w:p>
    <w:p w14:paraId="47BF008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U.S. mortgage market</w:t>
      </w:r>
    </w:p>
    <w:p w14:paraId="0584479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war in Iraq</w:t>
      </w:r>
    </w:p>
    <w:p w14:paraId="3EBBFC3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U.S. bond market</w:t>
      </w:r>
    </w:p>
    <w:p w14:paraId="4CC7D44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technology stocks</w:t>
      </w:r>
    </w:p>
    <w:p w14:paraId="29284D4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misreporting from Asian markets</w:t>
      </w:r>
    </w:p>
    <w:p w14:paraId="0A29D60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020431E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5FADAE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3ABEEE4" w14:textId="77777777" w:rsidR="00000000" w:rsidRPr="00127D5E" w:rsidRDefault="00EC0BC3">
      <w:pPr>
        <w:pStyle w:val="NormalText"/>
        <w:rPr>
          <w:rFonts w:ascii="Times New Roman" w:hAnsi="Times New Roman" w:cs="Times New Roman"/>
          <w:sz w:val="24"/>
          <w:szCs w:val="18"/>
        </w:rPr>
      </w:pPr>
    </w:p>
    <w:p w14:paraId="16733163"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65F862B0" w14:textId="7E15693C"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11) The severity and breadth of the 20</w:t>
      </w:r>
      <w:r w:rsidRPr="00127D5E">
        <w:rPr>
          <w:rFonts w:ascii="Times New Roman" w:hAnsi="Times New Roman" w:cs="Times New Roman"/>
          <w:sz w:val="24"/>
        </w:rPr>
        <w:t>07—2009 crisis have led to initiatives to reform both national financial systems and the international system in order to</w:t>
      </w:r>
    </w:p>
    <w:p w14:paraId="04EEED2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fill gaps in existing regulatory frameworks while also paying more attention to the macroeconomic causes and consequences of bankin</w:t>
      </w:r>
      <w:r w:rsidRPr="00127D5E">
        <w:rPr>
          <w:rFonts w:ascii="Times New Roman" w:hAnsi="Times New Roman" w:cs="Times New Roman"/>
          <w:sz w:val="24"/>
        </w:rPr>
        <w:t>g problems.</w:t>
      </w:r>
    </w:p>
    <w:p w14:paraId="5D0DBF1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avoid financial crisis permanently in the future.</w:t>
      </w:r>
    </w:p>
    <w:p w14:paraId="7369F80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make it easy for banks to get around capital requirements.</w:t>
      </w:r>
    </w:p>
    <w:p w14:paraId="435E0B3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to set up an omniscient global financial authority responsible for monitoring and regulating the systems.</w:t>
      </w:r>
    </w:p>
    <w:p w14:paraId="09E1775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29ABA16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w:t>
      </w:r>
      <w:r w:rsidRPr="00127D5E">
        <w:rPr>
          <w:rFonts w:ascii="Times New Roman" w:hAnsi="Times New Roman" w:cs="Times New Roman"/>
          <w:sz w:val="24"/>
          <w:szCs w:val="18"/>
        </w:rPr>
        <w:t>y:  Easy</w:t>
      </w:r>
    </w:p>
    <w:p w14:paraId="385B44E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07042DE" w14:textId="77777777" w:rsidR="00000000" w:rsidRPr="00127D5E" w:rsidRDefault="00EC0BC3">
      <w:pPr>
        <w:pStyle w:val="NormalText"/>
        <w:rPr>
          <w:rFonts w:ascii="Times New Roman" w:hAnsi="Times New Roman" w:cs="Times New Roman"/>
          <w:sz w:val="24"/>
          <w:szCs w:val="18"/>
        </w:rPr>
      </w:pPr>
    </w:p>
    <w:p w14:paraId="0DC2016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12) </w:t>
      </w:r>
      <w:r w:rsidRPr="00127D5E">
        <w:rPr>
          <w:rFonts w:ascii="Times New Roman" w:hAnsi="Times New Roman" w:cs="Times New Roman"/>
          <w:sz w:val="24"/>
        </w:rPr>
        <w:t xml:space="preserve">________ was proposed in 2010 as a tougher set of capital standards and regulatory safeguards for international banks. </w:t>
      </w:r>
    </w:p>
    <w:p w14:paraId="66BCECE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Basel III</w:t>
      </w:r>
    </w:p>
    <w:p w14:paraId="78D9A9B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Basel II</w:t>
      </w:r>
    </w:p>
    <w:p w14:paraId="514FDF9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Basel I</w:t>
      </w:r>
    </w:p>
    <w:p w14:paraId="00417A1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FSB</w:t>
      </w:r>
    </w:p>
    <w:p w14:paraId="6AF5ED8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77A6CCE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50EC4C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2A0F06C" w14:textId="77777777" w:rsidR="00000000" w:rsidRPr="00127D5E" w:rsidRDefault="00EC0BC3">
      <w:pPr>
        <w:pStyle w:val="NormalText"/>
        <w:rPr>
          <w:rFonts w:ascii="Times New Roman" w:hAnsi="Times New Roman" w:cs="Times New Roman"/>
          <w:sz w:val="24"/>
          <w:szCs w:val="18"/>
        </w:rPr>
      </w:pPr>
    </w:p>
    <w:p w14:paraId="6334340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13) In April 2009, Financial S</w:t>
      </w:r>
      <w:r w:rsidRPr="00127D5E">
        <w:rPr>
          <w:rFonts w:ascii="Times New Roman" w:hAnsi="Times New Roman" w:cs="Times New Roman"/>
          <w:sz w:val="24"/>
        </w:rPr>
        <w:t xml:space="preserve">tability Board was established to </w:t>
      </w:r>
    </w:p>
    <w:p w14:paraId="64BDC83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monitor the global financial system and make recommendations for global policy coordination and reform.</w:t>
      </w:r>
    </w:p>
    <w:p w14:paraId="5FB7AD1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implement Base III recommendations.</w:t>
      </w:r>
    </w:p>
    <w:p w14:paraId="2479336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regulate systemically important nonbank financial institutions.</w:t>
      </w:r>
    </w:p>
    <w:p w14:paraId="58B52E7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elimi</w:t>
      </w:r>
      <w:r w:rsidRPr="00127D5E">
        <w:rPr>
          <w:rFonts w:ascii="Times New Roman" w:hAnsi="Times New Roman" w:cs="Times New Roman"/>
          <w:sz w:val="24"/>
        </w:rPr>
        <w:t>nate the problem of "too big to fail."</w:t>
      </w:r>
    </w:p>
    <w:p w14:paraId="39C53CD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5EBCC0C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0A3B771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6558CEC" w14:textId="77777777" w:rsidR="00000000" w:rsidRPr="00127D5E" w:rsidRDefault="00EC0BC3">
      <w:pPr>
        <w:pStyle w:val="NormalText"/>
        <w:rPr>
          <w:rFonts w:ascii="Times New Roman" w:hAnsi="Times New Roman" w:cs="Times New Roman"/>
          <w:sz w:val="24"/>
          <w:szCs w:val="18"/>
        </w:rPr>
      </w:pPr>
    </w:p>
    <w:p w14:paraId="3B0BF71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14) The macroprudential perspective</w:t>
      </w:r>
      <w:r w:rsidRPr="00127D5E">
        <w:rPr>
          <w:rFonts w:ascii="Times New Roman" w:hAnsi="Times New Roman" w:cs="Times New Roman"/>
          <w:b/>
          <w:bCs/>
          <w:sz w:val="24"/>
        </w:rPr>
        <w:t xml:space="preserve"> </w:t>
      </w:r>
      <w:r w:rsidRPr="00127D5E">
        <w:rPr>
          <w:rFonts w:ascii="Times New Roman" w:hAnsi="Times New Roman" w:cs="Times New Roman"/>
          <w:sz w:val="24"/>
        </w:rPr>
        <w:t xml:space="preserve">on financial regulation seeks </w:t>
      </w:r>
    </w:p>
    <w:p w14:paraId="55137138" w14:textId="77777777" w:rsidR="00000000" w:rsidRPr="00127D5E" w:rsidRDefault="00EC0BC3">
      <w:pPr>
        <w:pStyle w:val="NormalText"/>
        <w:rPr>
          <w:rFonts w:ascii="Times New Roman" w:hAnsi="Times New Roman" w:cs="Times New Roman"/>
          <w:color w:val="202124"/>
          <w:sz w:val="24"/>
        </w:rPr>
      </w:pPr>
      <w:r w:rsidRPr="00127D5E">
        <w:rPr>
          <w:rFonts w:ascii="Times New Roman" w:hAnsi="Times New Roman" w:cs="Times New Roman"/>
          <w:sz w:val="24"/>
        </w:rPr>
        <w:t xml:space="preserve">A) to </w:t>
      </w:r>
      <w:r w:rsidRPr="00127D5E">
        <w:rPr>
          <w:rFonts w:ascii="Times New Roman" w:hAnsi="Times New Roman" w:cs="Times New Roman"/>
          <w:color w:val="202124"/>
          <w:sz w:val="24"/>
        </w:rPr>
        <w:t>ensure the financial system as a whole is sound.</w:t>
      </w:r>
    </w:p>
    <w:p w14:paraId="65EB43D6" w14:textId="77777777" w:rsidR="00000000" w:rsidRPr="00127D5E" w:rsidRDefault="00EC0BC3">
      <w:pPr>
        <w:pStyle w:val="NormalText"/>
        <w:rPr>
          <w:rFonts w:ascii="Times New Roman" w:hAnsi="Times New Roman" w:cs="Times New Roman"/>
          <w:color w:val="202124"/>
          <w:sz w:val="24"/>
        </w:rPr>
      </w:pPr>
      <w:r w:rsidRPr="00127D5E">
        <w:rPr>
          <w:rFonts w:ascii="Times New Roman" w:hAnsi="Times New Roman" w:cs="Times New Roman"/>
          <w:sz w:val="24"/>
        </w:rPr>
        <w:t xml:space="preserve">B) </w:t>
      </w:r>
      <w:r w:rsidRPr="00127D5E">
        <w:rPr>
          <w:rFonts w:ascii="Times New Roman" w:hAnsi="Times New Roman" w:cs="Times New Roman"/>
          <w:color w:val="202124"/>
          <w:sz w:val="24"/>
        </w:rPr>
        <w:t>to ensure that each individua</w:t>
      </w:r>
      <w:r w:rsidRPr="00127D5E">
        <w:rPr>
          <w:rFonts w:ascii="Times New Roman" w:hAnsi="Times New Roman" w:cs="Times New Roman"/>
          <w:color w:val="202124"/>
          <w:sz w:val="24"/>
        </w:rPr>
        <w:t>l financial institution is sound and that is enough.</w:t>
      </w:r>
    </w:p>
    <w:p w14:paraId="0D96686C" w14:textId="77777777" w:rsidR="00000000" w:rsidRPr="00127D5E" w:rsidRDefault="00EC0BC3">
      <w:pPr>
        <w:pStyle w:val="NormalText"/>
        <w:rPr>
          <w:rFonts w:ascii="Times New Roman" w:hAnsi="Times New Roman" w:cs="Times New Roman"/>
          <w:color w:val="202124"/>
          <w:sz w:val="24"/>
        </w:rPr>
      </w:pPr>
      <w:r w:rsidRPr="00127D5E">
        <w:rPr>
          <w:rFonts w:ascii="Times New Roman" w:hAnsi="Times New Roman" w:cs="Times New Roman"/>
          <w:sz w:val="24"/>
        </w:rPr>
        <w:t xml:space="preserve">C) </w:t>
      </w:r>
      <w:r w:rsidRPr="00127D5E">
        <w:rPr>
          <w:rFonts w:ascii="Times New Roman" w:hAnsi="Times New Roman" w:cs="Times New Roman"/>
          <w:color w:val="202124"/>
          <w:sz w:val="24"/>
        </w:rPr>
        <w:t>to make each individual institution more resilient without worrying about the whole system.</w:t>
      </w:r>
    </w:p>
    <w:p w14:paraId="5E30BE7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to reduce moral hazard in the financial markets.</w:t>
      </w:r>
    </w:p>
    <w:p w14:paraId="0F08B7A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5C7A26E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53376A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w:t>
      </w:r>
      <w:r w:rsidRPr="00127D5E">
        <w:rPr>
          <w:rFonts w:ascii="Times New Roman" w:hAnsi="Times New Roman" w:cs="Times New Roman"/>
          <w:sz w:val="24"/>
          <w:szCs w:val="18"/>
        </w:rPr>
        <w:t>ledge</w:t>
      </w:r>
    </w:p>
    <w:p w14:paraId="325D00B3" w14:textId="77777777" w:rsidR="00000000" w:rsidRPr="00127D5E" w:rsidRDefault="00EC0BC3">
      <w:pPr>
        <w:pStyle w:val="NormalText"/>
        <w:rPr>
          <w:rFonts w:ascii="Times New Roman" w:hAnsi="Times New Roman" w:cs="Times New Roman"/>
          <w:sz w:val="24"/>
          <w:szCs w:val="18"/>
        </w:rPr>
      </w:pPr>
    </w:p>
    <w:p w14:paraId="48E452C0"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34F0A6CC" w14:textId="5C3A6FEA"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15) National financial regulators often face fierce lobbying from their home financial institutions, which argue that</w:t>
      </w:r>
    </w:p>
    <w:p w14:paraId="0F3BBCC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 </w:t>
      </w:r>
      <w:r w:rsidRPr="00127D5E">
        <w:rPr>
          <w:rFonts w:ascii="Times New Roman" w:hAnsi="Times New Roman" w:cs="Times New Roman"/>
          <w:sz w:val="24"/>
        </w:rPr>
        <w:t>stricter rules would put them at a disadvantage relative to foreign rivals.</w:t>
      </w:r>
    </w:p>
    <w:p w14:paraId="01C6AC0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stricter rules would give them an advantage relative to foreign rivals.</w:t>
      </w:r>
    </w:p>
    <w:p w14:paraId="3DC2AB8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stricter rules would have no effect on their disadvantage relative to foreign rivals.</w:t>
      </w:r>
    </w:p>
    <w:p w14:paraId="703A9D0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stricter rule</w:t>
      </w:r>
      <w:r w:rsidRPr="00127D5E">
        <w:rPr>
          <w:rFonts w:ascii="Times New Roman" w:hAnsi="Times New Roman" w:cs="Times New Roman"/>
          <w:sz w:val="24"/>
        </w:rPr>
        <w:t>s would put home institutions and foreign rivals on an equal and fair playing field.</w:t>
      </w:r>
    </w:p>
    <w:p w14:paraId="13A7F21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2CFFF5B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282234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59044AC" w14:textId="77777777" w:rsidR="00000000" w:rsidRPr="00127D5E" w:rsidRDefault="00EC0BC3">
      <w:pPr>
        <w:pStyle w:val="NormalText"/>
        <w:rPr>
          <w:rFonts w:ascii="Times New Roman" w:hAnsi="Times New Roman" w:cs="Times New Roman"/>
          <w:sz w:val="24"/>
          <w:szCs w:val="18"/>
        </w:rPr>
      </w:pPr>
    </w:p>
    <w:p w14:paraId="0AA720E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16) Describe the financial trilemma for international policy makers.</w:t>
      </w:r>
    </w:p>
    <w:p w14:paraId="48A6DE8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The difficulties in regulating</w:t>
      </w:r>
      <w:r w:rsidRPr="00127D5E">
        <w:rPr>
          <w:rFonts w:ascii="Times New Roman" w:hAnsi="Times New Roman" w:cs="Times New Roman"/>
          <w:sz w:val="24"/>
        </w:rPr>
        <w:t xml:space="preserve"> international financial institutions show that a </w:t>
      </w:r>
      <w:r w:rsidRPr="00127D5E">
        <w:rPr>
          <w:rFonts w:ascii="Times New Roman" w:hAnsi="Times New Roman" w:cs="Times New Roman"/>
          <w:b/>
          <w:bCs/>
          <w:sz w:val="24"/>
        </w:rPr>
        <w:t xml:space="preserve">financial trilemma </w:t>
      </w:r>
      <w:r w:rsidRPr="00127D5E">
        <w:rPr>
          <w:rFonts w:ascii="Times New Roman" w:hAnsi="Times New Roman" w:cs="Times New Roman"/>
          <w:sz w:val="24"/>
        </w:rPr>
        <w:t>constrains what policy makers in an open economy can achieve. At most two goals from the following list of three are simultaneously feasible:</w:t>
      </w:r>
    </w:p>
    <w:p w14:paraId="44B4480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b/>
          <w:bCs/>
          <w:sz w:val="24"/>
        </w:rPr>
        <w:t xml:space="preserve">1. </w:t>
      </w:r>
      <w:r w:rsidRPr="00127D5E">
        <w:rPr>
          <w:rFonts w:ascii="Times New Roman" w:hAnsi="Times New Roman" w:cs="Times New Roman"/>
          <w:sz w:val="24"/>
        </w:rPr>
        <w:t>Financial stability.</w:t>
      </w:r>
    </w:p>
    <w:p w14:paraId="533CCE1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b/>
          <w:bCs/>
          <w:sz w:val="24"/>
        </w:rPr>
        <w:t xml:space="preserve">2. </w:t>
      </w:r>
      <w:r w:rsidRPr="00127D5E">
        <w:rPr>
          <w:rFonts w:ascii="Times New Roman" w:hAnsi="Times New Roman" w:cs="Times New Roman"/>
          <w:sz w:val="24"/>
        </w:rPr>
        <w:t>National control o</w:t>
      </w:r>
      <w:r w:rsidRPr="00127D5E">
        <w:rPr>
          <w:rFonts w:ascii="Times New Roman" w:hAnsi="Times New Roman" w:cs="Times New Roman"/>
          <w:sz w:val="24"/>
        </w:rPr>
        <w:t>ver financial safeguard policy.</w:t>
      </w:r>
    </w:p>
    <w:p w14:paraId="5EBC6C5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b/>
          <w:bCs/>
          <w:sz w:val="24"/>
        </w:rPr>
        <w:t xml:space="preserve">3. </w:t>
      </w:r>
      <w:r w:rsidRPr="00127D5E">
        <w:rPr>
          <w:rFonts w:ascii="Times New Roman" w:hAnsi="Times New Roman" w:cs="Times New Roman"/>
          <w:sz w:val="24"/>
        </w:rPr>
        <w:t>Freedom of international capital movements.</w:t>
      </w:r>
    </w:p>
    <w:p w14:paraId="7D94B00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4C31CA6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D2E540B" w14:textId="77777777" w:rsidR="00000000" w:rsidRPr="00127D5E" w:rsidRDefault="00EC0BC3">
      <w:pPr>
        <w:pStyle w:val="NormalText"/>
        <w:rPr>
          <w:rFonts w:ascii="Times New Roman" w:hAnsi="Times New Roman" w:cs="Times New Roman"/>
          <w:sz w:val="24"/>
          <w:szCs w:val="18"/>
        </w:rPr>
      </w:pPr>
    </w:p>
    <w:p w14:paraId="655AEB2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17) Explain why an international banking system is harder to regulate than a national system.</w:t>
      </w:r>
    </w:p>
    <w:p w14:paraId="6BFD44F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Students can look at h</w:t>
      </w:r>
      <w:r w:rsidRPr="00127D5E">
        <w:rPr>
          <w:rFonts w:ascii="Times New Roman" w:hAnsi="Times New Roman" w:cs="Times New Roman"/>
          <w:sz w:val="24"/>
        </w:rPr>
        <w:t xml:space="preserve">ow the effectiveness of the U.S. safeguards is reduced owing to offshore banking activities covered in the textbook and during the lecture. </w:t>
      </w:r>
    </w:p>
    <w:p w14:paraId="6E4B77DE" w14:textId="77777777"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(1)</w:t>
      </w:r>
      <w:r w:rsidRPr="00127D5E">
        <w:rPr>
          <w:rFonts w:ascii="Times New Roman" w:hAnsi="Times New Roman" w:cs="Times New Roman"/>
          <w:sz w:val="24"/>
        </w:rPr>
        <w:tab/>
        <w:t>No deposit insurance, in particular, inter-bank deposits are unprotected</w:t>
      </w:r>
    </w:p>
    <w:p w14:paraId="60426C11" w14:textId="77777777"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(2)</w:t>
      </w:r>
      <w:r w:rsidRPr="00127D5E">
        <w:rPr>
          <w:rFonts w:ascii="Times New Roman" w:hAnsi="Times New Roman" w:cs="Times New Roman"/>
          <w:sz w:val="24"/>
        </w:rPr>
        <w:tab/>
        <w:t>Absence of reserve requirements</w:t>
      </w:r>
    </w:p>
    <w:p w14:paraId="6F38C215" w14:textId="77777777"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(3</w:t>
      </w:r>
      <w:r w:rsidRPr="00127D5E">
        <w:rPr>
          <w:rFonts w:ascii="Times New Roman" w:hAnsi="Times New Roman" w:cs="Times New Roman"/>
          <w:sz w:val="24"/>
        </w:rPr>
        <w:t>)</w:t>
      </w:r>
      <w:r w:rsidRPr="00127D5E">
        <w:rPr>
          <w:rFonts w:ascii="Times New Roman" w:hAnsi="Times New Roman" w:cs="Times New Roman"/>
          <w:sz w:val="24"/>
        </w:rPr>
        <w:tab/>
        <w:t>Bank examination more difficult to enforce</w:t>
      </w:r>
    </w:p>
    <w:p w14:paraId="6F7A8DC5" w14:textId="77777777"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(4)</w:t>
      </w:r>
      <w:r w:rsidRPr="00127D5E">
        <w:rPr>
          <w:rFonts w:ascii="Times New Roman" w:hAnsi="Times New Roman" w:cs="Times New Roman"/>
          <w:sz w:val="24"/>
        </w:rPr>
        <w:tab/>
        <w:t>Not clear which group of regulators has responsibility for monitoring a given bank's assets</w:t>
      </w:r>
    </w:p>
    <w:p w14:paraId="4B9DBF5E" w14:textId="77777777"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(5)</w:t>
      </w:r>
      <w:r w:rsidRPr="00127D5E">
        <w:rPr>
          <w:rFonts w:ascii="Times New Roman" w:hAnsi="Times New Roman" w:cs="Times New Roman"/>
          <w:sz w:val="24"/>
        </w:rPr>
        <w:tab/>
        <w:t>Not clear which central bank, if any, is responsible for providing Lender of Last Resort assistance.</w:t>
      </w:r>
    </w:p>
    <w:p w14:paraId="7DC35C4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w:t>
      </w:r>
      <w:r w:rsidRPr="00127D5E">
        <w:rPr>
          <w:rFonts w:ascii="Times New Roman" w:hAnsi="Times New Roman" w:cs="Times New Roman"/>
          <w:sz w:val="24"/>
          <w:szCs w:val="18"/>
        </w:rPr>
        <w:t>:  Moderate</w:t>
      </w:r>
    </w:p>
    <w:p w14:paraId="4AB7F58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E53C91D" w14:textId="77777777" w:rsidR="00000000" w:rsidRPr="00127D5E" w:rsidRDefault="00EC0BC3">
      <w:pPr>
        <w:pStyle w:val="NormalText"/>
        <w:rPr>
          <w:rFonts w:ascii="Times New Roman" w:hAnsi="Times New Roman" w:cs="Times New Roman"/>
          <w:sz w:val="24"/>
          <w:szCs w:val="18"/>
        </w:rPr>
      </w:pPr>
    </w:p>
    <w:p w14:paraId="3F571B6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18) "The internationalization of banking has weakened national safeguards against banking collapse, but at the same time it has made the need for effective safeguards more urgent." Discuss.</w:t>
      </w:r>
    </w:p>
    <w:p w14:paraId="0BC3FFC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w:t>
      </w:r>
      <w:r w:rsidRPr="00127D5E">
        <w:rPr>
          <w:rFonts w:ascii="Times New Roman" w:hAnsi="Times New Roman" w:cs="Times New Roman"/>
          <w:sz w:val="24"/>
        </w:rPr>
        <w:t>True. Students should elaborate on:</w:t>
      </w:r>
    </w:p>
    <w:p w14:paraId="79389E07" w14:textId="77777777"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(1)</w:t>
      </w:r>
      <w:r w:rsidRPr="00127D5E">
        <w:rPr>
          <w:rFonts w:ascii="Times New Roman" w:hAnsi="Times New Roman" w:cs="Times New Roman"/>
          <w:sz w:val="24"/>
        </w:rPr>
        <w:tab/>
        <w:t>No deposit insurance, in particular, inter-bank deposits are unprotected</w:t>
      </w:r>
    </w:p>
    <w:p w14:paraId="0C1374D9" w14:textId="77777777"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(2)</w:t>
      </w:r>
      <w:r w:rsidRPr="00127D5E">
        <w:rPr>
          <w:rFonts w:ascii="Times New Roman" w:hAnsi="Times New Roman" w:cs="Times New Roman"/>
          <w:sz w:val="24"/>
        </w:rPr>
        <w:tab/>
        <w:t>Absence of reserve requirements</w:t>
      </w:r>
    </w:p>
    <w:p w14:paraId="61765783" w14:textId="77777777"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(3)</w:t>
      </w:r>
      <w:r w:rsidRPr="00127D5E">
        <w:rPr>
          <w:rFonts w:ascii="Times New Roman" w:hAnsi="Times New Roman" w:cs="Times New Roman"/>
          <w:sz w:val="24"/>
        </w:rPr>
        <w:tab/>
        <w:t>Bank examination more difficult to enforce</w:t>
      </w:r>
    </w:p>
    <w:p w14:paraId="14081CA7" w14:textId="77777777"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(4)</w:t>
      </w:r>
      <w:r w:rsidRPr="00127D5E">
        <w:rPr>
          <w:rFonts w:ascii="Times New Roman" w:hAnsi="Times New Roman" w:cs="Times New Roman"/>
          <w:sz w:val="24"/>
        </w:rPr>
        <w:tab/>
        <w:t>Not clear which group of regulators has responsibility f</w:t>
      </w:r>
      <w:r w:rsidRPr="00127D5E">
        <w:rPr>
          <w:rFonts w:ascii="Times New Roman" w:hAnsi="Times New Roman" w:cs="Times New Roman"/>
          <w:sz w:val="24"/>
        </w:rPr>
        <w:t>or monitoring a given bank's assets</w:t>
      </w:r>
    </w:p>
    <w:p w14:paraId="163FE0E7" w14:textId="77777777"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(5)</w:t>
      </w:r>
      <w:r w:rsidRPr="00127D5E">
        <w:rPr>
          <w:rFonts w:ascii="Times New Roman" w:hAnsi="Times New Roman" w:cs="Times New Roman"/>
          <w:sz w:val="24"/>
        </w:rPr>
        <w:tab/>
        <w:t>Not clear which central bank, if any, is responsible for providing Lender of Last Resort assistance.</w:t>
      </w:r>
    </w:p>
    <w:p w14:paraId="2BA3B42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42439C9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6DAB421" w14:textId="77777777" w:rsidR="00000000" w:rsidRPr="00127D5E" w:rsidRDefault="00EC0BC3">
      <w:pPr>
        <w:pStyle w:val="NormalText"/>
        <w:rPr>
          <w:rFonts w:ascii="Times New Roman" w:hAnsi="Times New Roman" w:cs="Times New Roman"/>
          <w:sz w:val="24"/>
          <w:szCs w:val="18"/>
        </w:rPr>
      </w:pPr>
    </w:p>
    <w:p w14:paraId="2356B8C0"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7F3D3212" w14:textId="7A477B6B"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19) Explain the difficulties in regulating international ba</w:t>
      </w:r>
      <w:r w:rsidRPr="00127D5E">
        <w:rPr>
          <w:rFonts w:ascii="Times New Roman" w:hAnsi="Times New Roman" w:cs="Times New Roman"/>
          <w:sz w:val="24"/>
        </w:rPr>
        <w:t>nking.</w:t>
      </w:r>
    </w:p>
    <w:p w14:paraId="3077D3CF" w14:textId="77777777" w:rsidR="00EC0BC3"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 xml:space="preserve">Answer:  </w:t>
      </w:r>
    </w:p>
    <w:p w14:paraId="69B6E5CE" w14:textId="50FA6169"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(1)</w:t>
      </w:r>
      <w:r w:rsidRPr="00127D5E">
        <w:rPr>
          <w:rFonts w:ascii="Times New Roman" w:hAnsi="Times New Roman" w:cs="Times New Roman"/>
          <w:sz w:val="24"/>
        </w:rPr>
        <w:tab/>
        <w:t>No deposit insurance, in particular, inter-bank deposits are unprotected</w:t>
      </w:r>
    </w:p>
    <w:p w14:paraId="289B070C" w14:textId="77777777"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(2)</w:t>
      </w:r>
      <w:r w:rsidRPr="00127D5E">
        <w:rPr>
          <w:rFonts w:ascii="Times New Roman" w:hAnsi="Times New Roman" w:cs="Times New Roman"/>
          <w:sz w:val="24"/>
        </w:rPr>
        <w:tab/>
        <w:t>Absence of reserve requirements</w:t>
      </w:r>
    </w:p>
    <w:p w14:paraId="5E6A30D2" w14:textId="77777777"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(3)</w:t>
      </w:r>
      <w:r w:rsidRPr="00127D5E">
        <w:rPr>
          <w:rFonts w:ascii="Times New Roman" w:hAnsi="Times New Roman" w:cs="Times New Roman"/>
          <w:sz w:val="24"/>
        </w:rPr>
        <w:tab/>
        <w:t>bank examination more difficult to enforce</w:t>
      </w:r>
    </w:p>
    <w:p w14:paraId="2ADFE3D9" w14:textId="77777777"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(4)</w:t>
      </w:r>
      <w:r w:rsidRPr="00127D5E">
        <w:rPr>
          <w:rFonts w:ascii="Times New Roman" w:hAnsi="Times New Roman" w:cs="Times New Roman"/>
          <w:sz w:val="24"/>
        </w:rPr>
        <w:tab/>
        <w:t>not clear which group of regulators has responsibility for monitoring a give</w:t>
      </w:r>
      <w:r w:rsidRPr="00127D5E">
        <w:rPr>
          <w:rFonts w:ascii="Times New Roman" w:hAnsi="Times New Roman" w:cs="Times New Roman"/>
          <w:sz w:val="24"/>
        </w:rPr>
        <w:t>n bank's assets</w:t>
      </w:r>
    </w:p>
    <w:p w14:paraId="6A34C376" w14:textId="77777777"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(5)</w:t>
      </w:r>
      <w:r w:rsidRPr="00127D5E">
        <w:rPr>
          <w:rFonts w:ascii="Times New Roman" w:hAnsi="Times New Roman" w:cs="Times New Roman"/>
          <w:sz w:val="24"/>
        </w:rPr>
        <w:tab/>
        <w:t>not clear which central bank, if any, is responsible for providing Lender of Last Resort assistance.</w:t>
      </w:r>
    </w:p>
    <w:p w14:paraId="053B789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558DC97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B77A6B0" w14:textId="77777777" w:rsidR="00000000" w:rsidRPr="00127D5E" w:rsidRDefault="00EC0BC3">
      <w:pPr>
        <w:pStyle w:val="NormalText"/>
        <w:rPr>
          <w:rFonts w:ascii="Times New Roman" w:hAnsi="Times New Roman" w:cs="Times New Roman"/>
          <w:sz w:val="24"/>
          <w:szCs w:val="18"/>
        </w:rPr>
      </w:pPr>
    </w:p>
    <w:p w14:paraId="7842857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20) </w:t>
      </w:r>
      <w:r w:rsidRPr="00127D5E">
        <w:rPr>
          <w:rFonts w:ascii="Times New Roman" w:hAnsi="Times New Roman" w:cs="Times New Roman"/>
          <w:sz w:val="24"/>
        </w:rPr>
        <w:t>Explain the issues involved with the Fed acting as a Lender of Last Resort (LLR).</w:t>
      </w:r>
    </w:p>
    <w:p w14:paraId="2B0692F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On the one hand, LLR enables the Fed to avoid panic and disturbance to proper functioning of financial markets. On the other hand, using the policy may cause problem</w:t>
      </w:r>
      <w:r w:rsidRPr="00127D5E">
        <w:rPr>
          <w:rFonts w:ascii="Times New Roman" w:hAnsi="Times New Roman" w:cs="Times New Roman"/>
          <w:sz w:val="24"/>
        </w:rPr>
        <w:t>s of moral hazard.</w:t>
      </w:r>
    </w:p>
    <w:p w14:paraId="3641409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0057841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8728E9E" w14:textId="77777777" w:rsidR="00000000" w:rsidRPr="00127D5E" w:rsidRDefault="00EC0BC3">
      <w:pPr>
        <w:pStyle w:val="NormalText"/>
        <w:rPr>
          <w:rFonts w:ascii="Times New Roman" w:hAnsi="Times New Roman" w:cs="Times New Roman"/>
          <w:sz w:val="24"/>
          <w:szCs w:val="18"/>
        </w:rPr>
      </w:pPr>
    </w:p>
    <w:p w14:paraId="1DD6025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21) Who is the Basel Committee? Discuss both their involvement in the Concordat as well as the role of the Concordat in international banking.</w:t>
      </w:r>
    </w:p>
    <w:p w14:paraId="36249BA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In 1975, the Basel Committee </w:t>
      </w:r>
      <w:r w:rsidRPr="00127D5E">
        <w:rPr>
          <w:rFonts w:ascii="Times New Roman" w:hAnsi="Times New Roman" w:cs="Times New Roman"/>
          <w:sz w:val="24"/>
        </w:rPr>
        <w:t>reached an agreement, called the Concordat, which allocated responsibility for supervising multinational banking establishments. In addition, the Concordat called for the sharing of information about banks and the granting of permission to inspect any such</w:t>
      </w:r>
      <w:r w:rsidRPr="00127D5E">
        <w:rPr>
          <w:rFonts w:ascii="Times New Roman" w:hAnsi="Times New Roman" w:cs="Times New Roman"/>
          <w:sz w:val="24"/>
        </w:rPr>
        <w:t xml:space="preserve"> banks.</w:t>
      </w:r>
    </w:p>
    <w:p w14:paraId="3573F33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3C45680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DB3D9F6" w14:textId="77777777" w:rsidR="00000000" w:rsidRPr="00127D5E" w:rsidRDefault="00EC0BC3">
      <w:pPr>
        <w:pStyle w:val="NormalText"/>
        <w:rPr>
          <w:rFonts w:ascii="Times New Roman" w:hAnsi="Times New Roman" w:cs="Times New Roman"/>
          <w:sz w:val="24"/>
          <w:szCs w:val="18"/>
        </w:rPr>
      </w:pPr>
    </w:p>
    <w:p w14:paraId="07BD85E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22) What is securitization?</w:t>
      </w:r>
    </w:p>
    <w:p w14:paraId="0CC729C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w:t>
      </w:r>
      <w:r w:rsidRPr="00127D5E">
        <w:rPr>
          <w:rFonts w:ascii="Times New Roman" w:hAnsi="Times New Roman" w:cs="Times New Roman"/>
          <w:sz w:val="24"/>
        </w:rPr>
        <w:t>The term refers to financial instrument in which bank assets are repackaged in readily marketable forms. This kind of "derivatives," although useful for the international investors and the banks that underwrite them, causes huge problems in government abil</w:t>
      </w:r>
      <w:r w:rsidRPr="00127D5E">
        <w:rPr>
          <w:rFonts w:ascii="Times New Roman" w:hAnsi="Times New Roman" w:cs="Times New Roman"/>
          <w:sz w:val="24"/>
        </w:rPr>
        <w:t>ities to monitor bank assets and independently assess their risk to the soundness of the international banking system.</w:t>
      </w:r>
    </w:p>
    <w:p w14:paraId="4F9B04A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090F0F9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1D66DF9" w14:textId="77777777" w:rsidR="00000000" w:rsidRPr="00127D5E" w:rsidRDefault="00EC0BC3">
      <w:pPr>
        <w:pStyle w:val="NormalText"/>
        <w:rPr>
          <w:rFonts w:ascii="Times New Roman" w:hAnsi="Times New Roman" w:cs="Times New Roman"/>
          <w:sz w:val="24"/>
          <w:szCs w:val="18"/>
        </w:rPr>
      </w:pPr>
    </w:p>
    <w:p w14:paraId="3A45B9E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23) Explain the source of the global financial crisis of 2007-2009?</w:t>
      </w:r>
    </w:p>
    <w:p w14:paraId="1FFABC7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Stud</w:t>
      </w:r>
      <w:r w:rsidRPr="00127D5E">
        <w:rPr>
          <w:rFonts w:ascii="Times New Roman" w:hAnsi="Times New Roman" w:cs="Times New Roman"/>
          <w:sz w:val="24"/>
        </w:rPr>
        <w:t>ents can answer based on the case study covered in the textbook and during the lecture.</w:t>
      </w:r>
    </w:p>
    <w:p w14:paraId="711C4B36"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657E42B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7D32AB2" w14:textId="77777777" w:rsidR="00000000" w:rsidRPr="00127D5E" w:rsidRDefault="00EC0BC3">
      <w:pPr>
        <w:pStyle w:val="NormalText"/>
        <w:rPr>
          <w:rFonts w:ascii="Times New Roman" w:hAnsi="Times New Roman" w:cs="Times New Roman"/>
          <w:sz w:val="24"/>
          <w:szCs w:val="18"/>
        </w:rPr>
      </w:pPr>
    </w:p>
    <w:p w14:paraId="6DB7CD87" w14:textId="77777777" w:rsidR="00EC0BC3" w:rsidRDefault="00EC0BC3">
      <w:pPr>
        <w:rPr>
          <w:rFonts w:ascii="Times New Roman" w:hAnsi="Times New Roman" w:cs="Times New Roman"/>
          <w:color w:val="000000"/>
          <w:sz w:val="24"/>
          <w:szCs w:val="24"/>
        </w:rPr>
      </w:pPr>
      <w:r>
        <w:rPr>
          <w:rFonts w:ascii="Times New Roman" w:hAnsi="Times New Roman" w:cs="Times New Roman"/>
          <w:sz w:val="24"/>
          <w:szCs w:val="24"/>
        </w:rPr>
        <w:br w:type="page"/>
      </w:r>
    </w:p>
    <w:p w14:paraId="3B19C6EE" w14:textId="00057DCD" w:rsidR="00000000" w:rsidRPr="00127D5E" w:rsidRDefault="00EC0BC3">
      <w:pPr>
        <w:pStyle w:val="NormalText"/>
        <w:rPr>
          <w:rFonts w:ascii="Times New Roman" w:hAnsi="Times New Roman" w:cs="Times New Roman"/>
          <w:sz w:val="24"/>
          <w:szCs w:val="24"/>
        </w:rPr>
      </w:pPr>
      <w:r w:rsidRPr="00127D5E">
        <w:rPr>
          <w:rFonts w:ascii="Times New Roman" w:hAnsi="Times New Roman" w:cs="Times New Roman"/>
          <w:sz w:val="24"/>
          <w:szCs w:val="24"/>
        </w:rPr>
        <w:lastRenderedPageBreak/>
        <w:t>20.5   Metrics for International Capital Market Performance</w:t>
      </w:r>
    </w:p>
    <w:p w14:paraId="66F17140" w14:textId="77777777" w:rsidR="00000000" w:rsidRPr="00127D5E" w:rsidRDefault="00EC0BC3">
      <w:pPr>
        <w:pStyle w:val="NormalText"/>
        <w:rPr>
          <w:rFonts w:ascii="Times New Roman" w:hAnsi="Times New Roman" w:cs="Times New Roman"/>
          <w:sz w:val="24"/>
          <w:szCs w:val="24"/>
        </w:rPr>
      </w:pPr>
    </w:p>
    <w:p w14:paraId="57928774" w14:textId="77777777" w:rsidR="00000000" w:rsidRPr="00127D5E" w:rsidRDefault="00EC0BC3">
      <w:pPr>
        <w:pStyle w:val="NormalText"/>
        <w:rPr>
          <w:rFonts w:ascii="Times New Roman" w:hAnsi="Times New Roman" w:cs="Times New Roman"/>
          <w:caps/>
          <w:sz w:val="24"/>
        </w:rPr>
      </w:pPr>
      <w:r w:rsidRPr="00127D5E">
        <w:rPr>
          <w:rFonts w:ascii="Times New Roman" w:hAnsi="Times New Roman" w:cs="Times New Roman"/>
          <w:sz w:val="24"/>
        </w:rPr>
        <w:t>1) The present structure of the international capital m</w:t>
      </w:r>
      <w:r w:rsidRPr="00127D5E">
        <w:rPr>
          <w:rFonts w:ascii="Times New Roman" w:hAnsi="Times New Roman" w:cs="Times New Roman"/>
          <w:sz w:val="24"/>
        </w:rPr>
        <w:t xml:space="preserve">arket involves risks of financial instability that can be reduced through all of the following </w:t>
      </w:r>
      <w:r w:rsidRPr="00127D5E">
        <w:rPr>
          <w:rFonts w:ascii="Times New Roman" w:hAnsi="Times New Roman" w:cs="Times New Roman"/>
          <w:caps/>
          <w:sz w:val="24"/>
        </w:rPr>
        <w:t>except</w:t>
      </w:r>
    </w:p>
    <w:p w14:paraId="2B6359D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enhancement of trade barriers.</w:t>
      </w:r>
    </w:p>
    <w:p w14:paraId="1D7B3C4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close cooperation of bank and financial supervisors in many countries.</w:t>
      </w:r>
    </w:p>
    <w:p w14:paraId="1BC3D36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portfolio diversification when residents of</w:t>
      </w:r>
      <w:r w:rsidRPr="00127D5E">
        <w:rPr>
          <w:rFonts w:ascii="Times New Roman" w:hAnsi="Times New Roman" w:cs="Times New Roman"/>
          <w:sz w:val="24"/>
        </w:rPr>
        <w:t xml:space="preserve"> different countries trade risky assets.</w:t>
      </w:r>
    </w:p>
    <w:p w14:paraId="4291A99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innovative way around national regulations that also provide important gains for customers.</w:t>
      </w:r>
    </w:p>
    <w:p w14:paraId="69243F9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rapid flow of information about investment opportunities.</w:t>
      </w:r>
    </w:p>
    <w:p w14:paraId="2EA8DBC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1F050DA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1FEAAD9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w:t>
      </w:r>
      <w:r w:rsidRPr="00127D5E">
        <w:rPr>
          <w:rFonts w:ascii="Times New Roman" w:hAnsi="Times New Roman" w:cs="Times New Roman"/>
          <w:sz w:val="24"/>
          <w:szCs w:val="18"/>
        </w:rPr>
        <w:t>ge</w:t>
      </w:r>
    </w:p>
    <w:p w14:paraId="09136556" w14:textId="77777777" w:rsidR="00000000" w:rsidRPr="00127D5E" w:rsidRDefault="00EC0BC3">
      <w:pPr>
        <w:pStyle w:val="NormalText"/>
        <w:rPr>
          <w:rFonts w:ascii="Times New Roman" w:hAnsi="Times New Roman" w:cs="Times New Roman"/>
          <w:sz w:val="24"/>
          <w:szCs w:val="18"/>
        </w:rPr>
      </w:pPr>
    </w:p>
    <w:p w14:paraId="48234D0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 What are three things to measure for in evaluating the performance of the capital markets?</w:t>
      </w:r>
    </w:p>
    <w:p w14:paraId="0D4F465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level of intertemporal trade, international trade, portfolio diversification</w:t>
      </w:r>
    </w:p>
    <w:p w14:paraId="354A129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level of portfolio diversification, balanced capital accounts, global infla</w:t>
      </w:r>
      <w:r w:rsidRPr="00127D5E">
        <w:rPr>
          <w:rFonts w:ascii="Times New Roman" w:hAnsi="Times New Roman" w:cs="Times New Roman"/>
          <w:sz w:val="24"/>
        </w:rPr>
        <w:t>tion</w:t>
      </w:r>
    </w:p>
    <w:p w14:paraId="75B7A09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level of portfolio diversification, intertemporal trade, efficiency of foreign exchange</w:t>
      </w:r>
    </w:p>
    <w:p w14:paraId="20989F1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onshore-offshore interest rate parity, level of portfolio diversification, stability of eurocurrency market</w:t>
      </w:r>
    </w:p>
    <w:p w14:paraId="1A1D08D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onshore-offshore interest rate parity, interes</w:t>
      </w:r>
      <w:r w:rsidRPr="00127D5E">
        <w:rPr>
          <w:rFonts w:ascii="Times New Roman" w:hAnsi="Times New Roman" w:cs="Times New Roman"/>
          <w:sz w:val="24"/>
        </w:rPr>
        <w:t>t parity and foreign exchange, balanced capital accounts</w:t>
      </w:r>
    </w:p>
    <w:p w14:paraId="66E993E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29DCA0D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10127B3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00CFE03" w14:textId="77777777" w:rsidR="00000000" w:rsidRPr="00127D5E" w:rsidRDefault="00EC0BC3">
      <w:pPr>
        <w:pStyle w:val="NormalText"/>
        <w:rPr>
          <w:rFonts w:ascii="Times New Roman" w:hAnsi="Times New Roman" w:cs="Times New Roman"/>
          <w:sz w:val="24"/>
          <w:szCs w:val="18"/>
        </w:rPr>
      </w:pPr>
    </w:p>
    <w:p w14:paraId="7D79928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3) </w:t>
      </w:r>
      <w:r w:rsidRPr="00127D5E">
        <w:rPr>
          <w:rFonts w:ascii="Times New Roman" w:hAnsi="Times New Roman" w:cs="Times New Roman"/>
          <w:sz w:val="24"/>
        </w:rPr>
        <w:t>Investors much prefer to invest in domestic stocks rather than diversifying abroad. This situation is called</w:t>
      </w:r>
    </w:p>
    <w:p w14:paraId="3BF826C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home bias.</w:t>
      </w:r>
    </w:p>
    <w:p w14:paraId="39F48E5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foreign bias.</w:t>
      </w:r>
    </w:p>
    <w:p w14:paraId="7606591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domestic bias.</w:t>
      </w:r>
    </w:p>
    <w:p w14:paraId="6C953A0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national bias.</w:t>
      </w:r>
    </w:p>
    <w:p w14:paraId="33E0C51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50F5B80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DA1D8FA"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50DF95D" w14:textId="77777777" w:rsidR="00000000" w:rsidRPr="00127D5E" w:rsidRDefault="00EC0BC3">
      <w:pPr>
        <w:pStyle w:val="NormalText"/>
        <w:rPr>
          <w:rFonts w:ascii="Times New Roman" w:hAnsi="Times New Roman" w:cs="Times New Roman"/>
          <w:sz w:val="24"/>
          <w:szCs w:val="18"/>
        </w:rPr>
      </w:pPr>
    </w:p>
    <w:p w14:paraId="4424391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4) Why might a co</w:t>
      </w:r>
      <w:r w:rsidRPr="00127D5E">
        <w:rPr>
          <w:rFonts w:ascii="Times New Roman" w:hAnsi="Times New Roman" w:cs="Times New Roman"/>
          <w:sz w:val="24"/>
        </w:rPr>
        <w:t>untry's savings rate have a high positive correlation to its investment rate?</w:t>
      </w:r>
    </w:p>
    <w:p w14:paraId="3CAE9B5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A country's gains from intertemporal trade may have been large.</w:t>
      </w:r>
    </w:p>
    <w:p w14:paraId="118B3C9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governments' regulation to avoid inflation</w:t>
      </w:r>
    </w:p>
    <w:p w14:paraId="25A045B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A country's savings rate and investment rate are generally not</w:t>
      </w:r>
      <w:r w:rsidRPr="00127D5E">
        <w:rPr>
          <w:rFonts w:ascii="Times New Roman" w:hAnsi="Times New Roman" w:cs="Times New Roman"/>
          <w:sz w:val="24"/>
        </w:rPr>
        <w:t xml:space="preserve"> positively correlated but rather have negative correlation.</w:t>
      </w:r>
    </w:p>
    <w:p w14:paraId="109F8E0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governments' regulation to avoid large current account balances</w:t>
      </w:r>
    </w:p>
    <w:p w14:paraId="5418180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A government has not practiced sufficient fiscal regulation.</w:t>
      </w:r>
    </w:p>
    <w:p w14:paraId="3B5F9A7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5DB4B438"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872BA0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456CD9E" w14:textId="77777777" w:rsidR="00000000" w:rsidRPr="00127D5E" w:rsidRDefault="00EC0BC3">
      <w:pPr>
        <w:pStyle w:val="NormalText"/>
        <w:rPr>
          <w:rFonts w:ascii="Times New Roman" w:hAnsi="Times New Roman" w:cs="Times New Roman"/>
          <w:sz w:val="24"/>
          <w:szCs w:val="18"/>
        </w:rPr>
      </w:pPr>
    </w:p>
    <w:p w14:paraId="2E74415B"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711B2001" w14:textId="3F54ACC1"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5</w:t>
      </w:r>
      <w:r w:rsidRPr="00127D5E">
        <w:rPr>
          <w:rFonts w:ascii="Times New Roman" w:hAnsi="Times New Roman" w:cs="Times New Roman"/>
          <w:sz w:val="24"/>
        </w:rPr>
        <w:t xml:space="preserve">) From 1990 to 2019, OECD countries' saving and investment ratios to output tend to be </w:t>
      </w:r>
    </w:p>
    <w:p w14:paraId="38A7BF0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positively related.</w:t>
      </w:r>
    </w:p>
    <w:p w14:paraId="1657279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negatively related.</w:t>
      </w:r>
    </w:p>
    <w:p w14:paraId="28957A8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completely unrelated.</w:t>
      </w:r>
    </w:p>
    <w:p w14:paraId="098993B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randomly related.</w:t>
      </w:r>
    </w:p>
    <w:p w14:paraId="7DF56A3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4AF88E6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3C7CF2B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 xml:space="preserve">AACSB:  </w:t>
      </w:r>
      <w:r w:rsidRPr="00127D5E">
        <w:rPr>
          <w:rFonts w:ascii="Times New Roman" w:hAnsi="Times New Roman" w:cs="Times New Roman"/>
          <w:sz w:val="24"/>
          <w:szCs w:val="18"/>
        </w:rPr>
        <w:t>Application of knowledge</w:t>
      </w:r>
    </w:p>
    <w:p w14:paraId="20775D40" w14:textId="77777777" w:rsidR="00000000" w:rsidRPr="00127D5E" w:rsidRDefault="00EC0BC3">
      <w:pPr>
        <w:pStyle w:val="NormalText"/>
        <w:rPr>
          <w:rFonts w:ascii="Times New Roman" w:hAnsi="Times New Roman" w:cs="Times New Roman"/>
          <w:sz w:val="24"/>
          <w:szCs w:val="18"/>
        </w:rPr>
      </w:pPr>
    </w:p>
    <w:p w14:paraId="1E4117C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6) Large differences in interest rates between countries would indicate that</w:t>
      </w:r>
    </w:p>
    <w:p w14:paraId="4239D14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the global market is thriving.</w:t>
      </w:r>
    </w:p>
    <w:p w14:paraId="3F1DB20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there is good communication between countries about potential global investment opportunities.</w:t>
      </w:r>
    </w:p>
    <w:p w14:paraId="7142D92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there are unrealiz</w:t>
      </w:r>
      <w:r w:rsidRPr="00127D5E">
        <w:rPr>
          <w:rFonts w:ascii="Times New Roman" w:hAnsi="Times New Roman" w:cs="Times New Roman"/>
          <w:sz w:val="24"/>
        </w:rPr>
        <w:t>ed gains from trade.</w:t>
      </w:r>
    </w:p>
    <w:p w14:paraId="2C92AD7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the market is in danger of collapse.</w:t>
      </w:r>
    </w:p>
    <w:p w14:paraId="1215ED3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the supply growth exceeds the aggregate demand.</w:t>
      </w:r>
    </w:p>
    <w:p w14:paraId="6E3A7D9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54F2156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662BE5C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D1A3F69" w14:textId="77777777" w:rsidR="00000000" w:rsidRPr="00127D5E" w:rsidRDefault="00EC0BC3">
      <w:pPr>
        <w:pStyle w:val="NormalText"/>
        <w:rPr>
          <w:rFonts w:ascii="Times New Roman" w:hAnsi="Times New Roman" w:cs="Times New Roman"/>
          <w:sz w:val="24"/>
          <w:szCs w:val="18"/>
        </w:rPr>
      </w:pPr>
    </w:p>
    <w:p w14:paraId="32FF634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7) Statistical studies of the relationship between interest rates and later depre</w:t>
      </w:r>
      <w:r w:rsidRPr="00127D5E">
        <w:rPr>
          <w:rFonts w:ascii="Times New Roman" w:hAnsi="Times New Roman" w:cs="Times New Roman"/>
          <w:sz w:val="24"/>
        </w:rPr>
        <w:t>ciation rates show that</w:t>
      </w:r>
    </w:p>
    <w:p w14:paraId="0A8F92B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the interest difference has been a very bad predictor in the large swings of exchange rates.</w:t>
      </w:r>
    </w:p>
    <w:p w14:paraId="40FCA27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the interest difference has been an accurate predictor in the large swings of exchange rates.</w:t>
      </w:r>
    </w:p>
    <w:p w14:paraId="36F09DB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the interest difference has correctl</w:t>
      </w:r>
      <w:r w:rsidRPr="00127D5E">
        <w:rPr>
          <w:rFonts w:ascii="Times New Roman" w:hAnsi="Times New Roman" w:cs="Times New Roman"/>
          <w:sz w:val="24"/>
        </w:rPr>
        <w:t>y predicted the direction in which exchange rates would change.</w:t>
      </w:r>
    </w:p>
    <w:p w14:paraId="47DF7F6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the interest difference has not yet been studied as a predictor in the large swings of exchange rates.</w:t>
      </w:r>
    </w:p>
    <w:p w14:paraId="64283B6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the interest difference is unrelated to the large swings of exchange rates.</w:t>
      </w:r>
    </w:p>
    <w:p w14:paraId="767CEC0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w:t>
      </w:r>
      <w:r w:rsidRPr="00127D5E">
        <w:rPr>
          <w:rFonts w:ascii="Times New Roman" w:hAnsi="Times New Roman" w:cs="Times New Roman"/>
          <w:sz w:val="24"/>
        </w:rPr>
        <w:t xml:space="preserve">  A</w:t>
      </w:r>
    </w:p>
    <w:p w14:paraId="3178FA6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092A29B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18E2599" w14:textId="77777777" w:rsidR="00000000" w:rsidRPr="00127D5E" w:rsidRDefault="00EC0BC3">
      <w:pPr>
        <w:pStyle w:val="NormalText"/>
        <w:rPr>
          <w:rFonts w:ascii="Times New Roman" w:hAnsi="Times New Roman" w:cs="Times New Roman"/>
          <w:sz w:val="24"/>
          <w:szCs w:val="18"/>
        </w:rPr>
      </w:pPr>
    </w:p>
    <w:p w14:paraId="35451E32" w14:textId="72D246E8"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8) In the Interest Parity Condition, R</w:t>
      </w:r>
      <w:r w:rsidRPr="00127D5E">
        <w:rPr>
          <w:rFonts w:ascii="Times New Roman" w:hAnsi="Times New Roman" w:cs="Times New Roman"/>
          <w:position w:val="-4"/>
          <w:sz w:val="24"/>
        </w:rPr>
        <w:t>t</w:t>
      </w:r>
      <w:r w:rsidRPr="00127D5E">
        <w:rPr>
          <w:rFonts w:ascii="Times New Roman" w:hAnsi="Times New Roman" w:cs="Times New Roman"/>
          <w:sz w:val="24"/>
        </w:rPr>
        <w:t xml:space="preserve"> - R</w:t>
      </w:r>
      <w:r w:rsidR="00127D5E" w:rsidRPr="00127D5E">
        <w:rPr>
          <w:rFonts w:ascii="Times New Roman" w:hAnsi="Times New Roman" w:cs="Times New Roman"/>
          <w:noProof/>
          <w:position w:val="-8"/>
          <w:sz w:val="24"/>
        </w:rPr>
        <w:drawing>
          <wp:inline distT="0" distB="0" distL="0" distR="0" wp14:anchorId="17750A11" wp14:editId="532FFB8E">
            <wp:extent cx="43815" cy="163195"/>
            <wp:effectExtent l="0" t="0" r="0" b="0"/>
            <wp:docPr id="13" name="Picture 13"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aised asteris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127D5E">
        <w:rPr>
          <w:rFonts w:ascii="Times New Roman" w:hAnsi="Times New Roman" w:cs="Times New Roman"/>
          <w:position w:val="-4"/>
          <w:sz w:val="24"/>
        </w:rPr>
        <w:t>t</w:t>
      </w:r>
      <w:r w:rsidRPr="00127D5E">
        <w:rPr>
          <w:rFonts w:ascii="Times New Roman" w:hAnsi="Times New Roman" w:cs="Times New Roman"/>
          <w:sz w:val="24"/>
        </w:rPr>
        <w:t xml:space="preserve"> = (</w:t>
      </w:r>
      <w:r w:rsidR="00127D5E" w:rsidRPr="00127D5E">
        <w:rPr>
          <w:rFonts w:ascii="Times New Roman" w:hAnsi="Times New Roman" w:cs="Times New Roman"/>
          <w:noProof/>
          <w:position w:val="-28"/>
          <w:sz w:val="24"/>
        </w:rPr>
        <w:drawing>
          <wp:inline distT="0" distB="0" distL="0" distR="0" wp14:anchorId="000FDFB5" wp14:editId="68342B3D">
            <wp:extent cx="326390" cy="402590"/>
            <wp:effectExtent l="0" t="0" r="0" b="0"/>
            <wp:docPr id="14" name="Picture 14"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E</w:t>
      </w:r>
      <w:r w:rsidRPr="00127D5E">
        <w:rPr>
          <w:rFonts w:ascii="Times New Roman" w:hAnsi="Times New Roman" w:cs="Times New Roman"/>
          <w:position w:val="-4"/>
          <w:sz w:val="24"/>
        </w:rPr>
        <w:t>t</w:t>
      </w:r>
      <w:r w:rsidRPr="00127D5E">
        <w:rPr>
          <w:rFonts w:ascii="Times New Roman" w:hAnsi="Times New Roman" w:cs="Times New Roman"/>
          <w:sz w:val="24"/>
        </w:rPr>
        <w:t>)/E</w:t>
      </w:r>
      <w:r w:rsidRPr="00127D5E">
        <w:rPr>
          <w:rFonts w:ascii="Times New Roman" w:hAnsi="Times New Roman" w:cs="Times New Roman"/>
          <w:position w:val="-4"/>
          <w:sz w:val="24"/>
        </w:rPr>
        <w:t>t</w:t>
      </w:r>
      <w:r w:rsidRPr="00127D5E">
        <w:rPr>
          <w:rFonts w:ascii="Times New Roman" w:hAnsi="Times New Roman" w:cs="Times New Roman"/>
          <w:sz w:val="24"/>
        </w:rPr>
        <w:t xml:space="preserve"> + x</w:t>
      </w:r>
      <w:r w:rsidRPr="00127D5E">
        <w:rPr>
          <w:rFonts w:ascii="Times New Roman" w:hAnsi="Times New Roman" w:cs="Times New Roman"/>
          <w:position w:val="-4"/>
          <w:sz w:val="24"/>
        </w:rPr>
        <w:t>t</w:t>
      </w:r>
      <w:r w:rsidRPr="00127D5E">
        <w:rPr>
          <w:rFonts w:ascii="Times New Roman" w:hAnsi="Times New Roman" w:cs="Times New Roman"/>
          <w:sz w:val="24"/>
        </w:rPr>
        <w:t>, where R</w:t>
      </w:r>
      <w:r w:rsidRPr="00127D5E">
        <w:rPr>
          <w:rFonts w:ascii="Times New Roman" w:hAnsi="Times New Roman" w:cs="Times New Roman"/>
          <w:position w:val="-4"/>
          <w:sz w:val="24"/>
        </w:rPr>
        <w:t>t</w:t>
      </w:r>
      <w:r w:rsidRPr="00127D5E">
        <w:rPr>
          <w:rFonts w:ascii="Times New Roman" w:hAnsi="Times New Roman" w:cs="Times New Roman"/>
          <w:sz w:val="24"/>
        </w:rPr>
        <w:t xml:space="preserve"> - R</w:t>
      </w:r>
      <w:r w:rsidR="00127D5E" w:rsidRPr="00127D5E">
        <w:rPr>
          <w:rFonts w:ascii="Times New Roman" w:hAnsi="Times New Roman" w:cs="Times New Roman"/>
          <w:noProof/>
          <w:position w:val="-8"/>
          <w:sz w:val="24"/>
        </w:rPr>
        <w:drawing>
          <wp:inline distT="0" distB="0" distL="0" distR="0" wp14:anchorId="7C05D8B3" wp14:editId="16BCEE5A">
            <wp:extent cx="43815" cy="163195"/>
            <wp:effectExtent l="0" t="0" r="0" b="0"/>
            <wp:docPr id="15" name="Picture 15"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aised asteris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127D5E">
        <w:rPr>
          <w:rFonts w:ascii="Times New Roman" w:hAnsi="Times New Roman" w:cs="Times New Roman"/>
          <w:position w:val="-4"/>
          <w:sz w:val="24"/>
        </w:rPr>
        <w:t>t</w:t>
      </w:r>
      <w:r w:rsidRPr="00127D5E">
        <w:rPr>
          <w:rFonts w:ascii="Times New Roman" w:hAnsi="Times New Roman" w:cs="Times New Roman"/>
          <w:sz w:val="24"/>
        </w:rPr>
        <w:t xml:space="preserve"> is the interest rate differential and (</w:t>
      </w:r>
      <w:r w:rsidR="00127D5E" w:rsidRPr="00127D5E">
        <w:rPr>
          <w:rFonts w:ascii="Times New Roman" w:hAnsi="Times New Roman" w:cs="Times New Roman"/>
          <w:noProof/>
          <w:position w:val="-28"/>
          <w:sz w:val="24"/>
        </w:rPr>
        <w:drawing>
          <wp:inline distT="0" distB="0" distL="0" distR="0" wp14:anchorId="075742D8" wp14:editId="620A5680">
            <wp:extent cx="326390" cy="402590"/>
            <wp:effectExtent l="0" t="0" r="0" b="0"/>
            <wp:docPr id="16" name="Picture 16"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E</w:t>
      </w:r>
      <w:r w:rsidRPr="00127D5E">
        <w:rPr>
          <w:rFonts w:ascii="Times New Roman" w:hAnsi="Times New Roman" w:cs="Times New Roman"/>
          <w:position w:val="-4"/>
          <w:sz w:val="24"/>
        </w:rPr>
        <w:t>t</w:t>
      </w:r>
      <w:r w:rsidRPr="00127D5E">
        <w:rPr>
          <w:rFonts w:ascii="Times New Roman" w:hAnsi="Times New Roman" w:cs="Times New Roman"/>
          <w:sz w:val="24"/>
        </w:rPr>
        <w:t>)/E</w:t>
      </w:r>
      <w:r w:rsidRPr="00127D5E">
        <w:rPr>
          <w:rFonts w:ascii="Times New Roman" w:hAnsi="Times New Roman" w:cs="Times New Roman"/>
          <w:position w:val="-4"/>
          <w:sz w:val="24"/>
        </w:rPr>
        <w:t>t</w:t>
      </w:r>
      <w:r w:rsidRPr="00127D5E">
        <w:rPr>
          <w:rFonts w:ascii="Times New Roman" w:hAnsi="Times New Roman" w:cs="Times New Roman"/>
          <w:sz w:val="24"/>
        </w:rPr>
        <w:t xml:space="preserve"> is the expected change in the exchange rate, what does x</w:t>
      </w:r>
      <w:r w:rsidRPr="00127D5E">
        <w:rPr>
          <w:rFonts w:ascii="Times New Roman" w:hAnsi="Times New Roman" w:cs="Times New Roman"/>
          <w:position w:val="-4"/>
          <w:sz w:val="24"/>
        </w:rPr>
        <w:t>t</w:t>
      </w:r>
      <w:r w:rsidRPr="00127D5E">
        <w:rPr>
          <w:rFonts w:ascii="Times New Roman" w:hAnsi="Times New Roman" w:cs="Times New Roman"/>
          <w:sz w:val="24"/>
        </w:rPr>
        <w:t xml:space="preserve"> stand for if it potentially i</w:t>
      </w:r>
      <w:r w:rsidRPr="00127D5E">
        <w:rPr>
          <w:rFonts w:ascii="Times New Roman" w:hAnsi="Times New Roman" w:cs="Times New Roman"/>
          <w:sz w:val="24"/>
        </w:rPr>
        <w:t>s a market efficient difference between the two?</w:t>
      </w:r>
    </w:p>
    <w:p w14:paraId="37A4462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market inefficiency</w:t>
      </w:r>
    </w:p>
    <w:p w14:paraId="3424CFF1"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risk premium</w:t>
      </w:r>
    </w:p>
    <w:p w14:paraId="034A0EB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forecast error</w:t>
      </w:r>
    </w:p>
    <w:p w14:paraId="4B245FB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tracking error</w:t>
      </w:r>
    </w:p>
    <w:p w14:paraId="4D7907B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excessive volatility</w:t>
      </w:r>
    </w:p>
    <w:p w14:paraId="372AABB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B</w:t>
      </w:r>
    </w:p>
    <w:p w14:paraId="7B0B2F7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77292F8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211A145" w14:textId="77777777" w:rsidR="00000000" w:rsidRPr="00127D5E" w:rsidRDefault="00EC0BC3">
      <w:pPr>
        <w:pStyle w:val="NormalText"/>
        <w:rPr>
          <w:rFonts w:ascii="Times New Roman" w:hAnsi="Times New Roman" w:cs="Times New Roman"/>
          <w:sz w:val="24"/>
          <w:szCs w:val="18"/>
        </w:rPr>
      </w:pPr>
    </w:p>
    <w:p w14:paraId="79648956"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 xml:space="preserve">9) </w:t>
      </w:r>
      <w:r w:rsidRPr="00127D5E">
        <w:rPr>
          <w:rFonts w:ascii="Times New Roman" w:hAnsi="Times New Roman" w:cs="Times New Roman"/>
          <w:sz w:val="24"/>
        </w:rPr>
        <w:t>Departures from interest parity</w:t>
      </w:r>
    </w:p>
    <w:p w14:paraId="20F5AE1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can be explained using theories of risk premium.</w:t>
      </w:r>
    </w:p>
    <w:p w14:paraId="0C239C78"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cannot be explained using theories of risk premium.</w:t>
      </w:r>
    </w:p>
    <w:p w14:paraId="4D365659"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may or may not be able to be explained using theories of risk premium, more research is needed.</w:t>
      </w:r>
    </w:p>
    <w:p w14:paraId="389B7B5C"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D) are completely </w:t>
      </w:r>
      <w:r w:rsidRPr="00127D5E">
        <w:rPr>
          <w:rFonts w:ascii="Times New Roman" w:hAnsi="Times New Roman" w:cs="Times New Roman"/>
          <w:sz w:val="24"/>
        </w:rPr>
        <w:t>unrelated to risk premium.</w:t>
      </w:r>
    </w:p>
    <w:p w14:paraId="3FD848E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occur when risk premium is over calculated.</w:t>
      </w:r>
    </w:p>
    <w:p w14:paraId="6771562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C</w:t>
      </w:r>
    </w:p>
    <w:p w14:paraId="0203E62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6AA1059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3E5F4346" w14:textId="77777777" w:rsidR="00000000" w:rsidRPr="00127D5E" w:rsidRDefault="00EC0BC3">
      <w:pPr>
        <w:pStyle w:val="NormalText"/>
        <w:rPr>
          <w:rFonts w:ascii="Times New Roman" w:hAnsi="Times New Roman" w:cs="Times New Roman"/>
          <w:sz w:val="24"/>
          <w:szCs w:val="18"/>
        </w:rPr>
      </w:pPr>
    </w:p>
    <w:p w14:paraId="67A4BCB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10) A random walk model can more accurately predict exchange rates as compared to a sophisticated forecast</w:t>
      </w:r>
    </w:p>
    <w:p w14:paraId="35E925C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alway</w:t>
      </w:r>
      <w:r w:rsidRPr="00127D5E">
        <w:rPr>
          <w:rFonts w:ascii="Times New Roman" w:hAnsi="Times New Roman" w:cs="Times New Roman"/>
          <w:sz w:val="24"/>
        </w:rPr>
        <w:t>s.</w:t>
      </w:r>
    </w:p>
    <w:p w14:paraId="4C5B26F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for forecasts up to a year away.</w:t>
      </w:r>
    </w:p>
    <w:p w14:paraId="5FF2021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for forecasts longer than a year away.</w:t>
      </w:r>
    </w:p>
    <w:p w14:paraId="6246B63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never.</w:t>
      </w:r>
    </w:p>
    <w:p w14:paraId="4DCA67D3"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E) because of the predictability of exchange rates.</w:t>
      </w:r>
    </w:p>
    <w:p w14:paraId="68FDFACB"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B</w:t>
      </w:r>
    </w:p>
    <w:p w14:paraId="728B223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EACD4C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276C8C20" w14:textId="77777777" w:rsidR="00000000" w:rsidRPr="00127D5E" w:rsidRDefault="00EC0BC3">
      <w:pPr>
        <w:pStyle w:val="NormalText"/>
        <w:rPr>
          <w:rFonts w:ascii="Times New Roman" w:hAnsi="Times New Roman" w:cs="Times New Roman"/>
          <w:sz w:val="24"/>
          <w:szCs w:val="18"/>
        </w:rPr>
      </w:pPr>
    </w:p>
    <w:p w14:paraId="0A485E54" w14:textId="77777777" w:rsidR="00000000" w:rsidRPr="00127D5E" w:rsidRDefault="00EC0BC3">
      <w:pPr>
        <w:pStyle w:val="NormalText"/>
        <w:rPr>
          <w:rFonts w:ascii="Times New Roman" w:hAnsi="Times New Roman" w:cs="Times New Roman"/>
          <w:color w:val="202124"/>
          <w:sz w:val="24"/>
        </w:rPr>
      </w:pPr>
      <w:r w:rsidRPr="00127D5E">
        <w:rPr>
          <w:rFonts w:ascii="Times New Roman" w:hAnsi="Times New Roman" w:cs="Times New Roman"/>
          <w:sz w:val="24"/>
        </w:rPr>
        <w:t xml:space="preserve">11) </w:t>
      </w:r>
      <w:r w:rsidRPr="00127D5E">
        <w:rPr>
          <w:rFonts w:ascii="Times New Roman" w:hAnsi="Times New Roman" w:cs="Times New Roman"/>
          <w:color w:val="202124"/>
          <w:sz w:val="24"/>
        </w:rPr>
        <w:t xml:space="preserve">The exchange rate disconnect puzzle refers to </w:t>
      </w:r>
    </w:p>
    <w:p w14:paraId="1557608F" w14:textId="77777777" w:rsidR="00000000" w:rsidRPr="00127D5E" w:rsidRDefault="00EC0BC3">
      <w:pPr>
        <w:pStyle w:val="NormalText"/>
        <w:rPr>
          <w:rFonts w:ascii="Times New Roman" w:hAnsi="Times New Roman" w:cs="Times New Roman"/>
          <w:color w:val="202124"/>
          <w:sz w:val="24"/>
        </w:rPr>
      </w:pPr>
      <w:r w:rsidRPr="00127D5E">
        <w:rPr>
          <w:rFonts w:ascii="Times New Roman" w:hAnsi="Times New Roman" w:cs="Times New Roman"/>
          <w:sz w:val="24"/>
        </w:rPr>
        <w:t xml:space="preserve">A) </w:t>
      </w:r>
      <w:r w:rsidRPr="00127D5E">
        <w:rPr>
          <w:rFonts w:ascii="Times New Roman" w:hAnsi="Times New Roman" w:cs="Times New Roman"/>
          <w:color w:val="202124"/>
          <w:sz w:val="24"/>
        </w:rPr>
        <w:t>the remarkable weak short-term relationship between the exchange rate and the rest of the economy.</w:t>
      </w:r>
    </w:p>
    <w:p w14:paraId="54200F96" w14:textId="77777777" w:rsidR="00000000" w:rsidRPr="00127D5E" w:rsidRDefault="00EC0BC3">
      <w:pPr>
        <w:pStyle w:val="NormalText"/>
        <w:rPr>
          <w:rFonts w:ascii="Times New Roman" w:hAnsi="Times New Roman" w:cs="Times New Roman"/>
          <w:color w:val="202124"/>
          <w:sz w:val="24"/>
        </w:rPr>
      </w:pPr>
      <w:r w:rsidRPr="00127D5E">
        <w:rPr>
          <w:rFonts w:ascii="Times New Roman" w:hAnsi="Times New Roman" w:cs="Times New Roman"/>
          <w:sz w:val="24"/>
        </w:rPr>
        <w:t xml:space="preserve">B) </w:t>
      </w:r>
      <w:r w:rsidRPr="00127D5E">
        <w:rPr>
          <w:rFonts w:ascii="Times New Roman" w:hAnsi="Times New Roman" w:cs="Times New Roman"/>
          <w:color w:val="202124"/>
          <w:sz w:val="24"/>
        </w:rPr>
        <w:t>the remarkable strong short-term relationship between the exchange rate and the rest of the economy.</w:t>
      </w:r>
    </w:p>
    <w:p w14:paraId="6D02CBD3" w14:textId="77777777" w:rsidR="00000000" w:rsidRPr="00127D5E" w:rsidRDefault="00EC0BC3">
      <w:pPr>
        <w:pStyle w:val="NormalText"/>
        <w:rPr>
          <w:rFonts w:ascii="Times New Roman" w:hAnsi="Times New Roman" w:cs="Times New Roman"/>
          <w:color w:val="202124"/>
          <w:sz w:val="24"/>
        </w:rPr>
      </w:pPr>
      <w:r w:rsidRPr="00127D5E">
        <w:rPr>
          <w:rFonts w:ascii="Times New Roman" w:hAnsi="Times New Roman" w:cs="Times New Roman"/>
          <w:sz w:val="24"/>
        </w:rPr>
        <w:t xml:space="preserve">C) </w:t>
      </w:r>
      <w:r w:rsidRPr="00127D5E">
        <w:rPr>
          <w:rFonts w:ascii="Times New Roman" w:hAnsi="Times New Roman" w:cs="Times New Roman"/>
          <w:color w:val="202124"/>
          <w:sz w:val="24"/>
        </w:rPr>
        <w:t>the remarkable weak long-term relationship bet</w:t>
      </w:r>
      <w:r w:rsidRPr="00127D5E">
        <w:rPr>
          <w:rFonts w:ascii="Times New Roman" w:hAnsi="Times New Roman" w:cs="Times New Roman"/>
          <w:color w:val="202124"/>
          <w:sz w:val="24"/>
        </w:rPr>
        <w:t>ween the exchange rate and the rest of the economy.</w:t>
      </w:r>
    </w:p>
    <w:p w14:paraId="1F5251CB" w14:textId="77777777" w:rsidR="00000000" w:rsidRPr="00127D5E" w:rsidRDefault="00EC0BC3">
      <w:pPr>
        <w:pStyle w:val="NormalText"/>
        <w:rPr>
          <w:rFonts w:ascii="Times New Roman" w:hAnsi="Times New Roman" w:cs="Times New Roman"/>
          <w:color w:val="202124"/>
          <w:sz w:val="24"/>
        </w:rPr>
      </w:pPr>
      <w:r w:rsidRPr="00127D5E">
        <w:rPr>
          <w:rFonts w:ascii="Times New Roman" w:hAnsi="Times New Roman" w:cs="Times New Roman"/>
          <w:sz w:val="24"/>
        </w:rPr>
        <w:t xml:space="preserve">D) </w:t>
      </w:r>
      <w:r w:rsidRPr="00127D5E">
        <w:rPr>
          <w:rFonts w:ascii="Times New Roman" w:hAnsi="Times New Roman" w:cs="Times New Roman"/>
          <w:color w:val="202124"/>
          <w:sz w:val="24"/>
        </w:rPr>
        <w:t>the remarkable strong long-term relationship between the exchange rate and the rest of the economy.</w:t>
      </w:r>
    </w:p>
    <w:p w14:paraId="3418A13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A</w:t>
      </w:r>
    </w:p>
    <w:p w14:paraId="2FED142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352B8C0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62A7397C" w14:textId="77777777" w:rsidR="00000000" w:rsidRPr="00127D5E" w:rsidRDefault="00EC0BC3">
      <w:pPr>
        <w:pStyle w:val="NormalText"/>
        <w:rPr>
          <w:rFonts w:ascii="Times New Roman" w:hAnsi="Times New Roman" w:cs="Times New Roman"/>
          <w:sz w:val="24"/>
          <w:szCs w:val="18"/>
        </w:rPr>
      </w:pPr>
    </w:p>
    <w:p w14:paraId="4455478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12) </w:t>
      </w:r>
      <w:r w:rsidRPr="00127D5E">
        <w:rPr>
          <w:rFonts w:ascii="Times New Roman" w:hAnsi="Times New Roman" w:cs="Times New Roman"/>
          <w:sz w:val="24"/>
        </w:rPr>
        <w:t>Which of the following is TRUE about exchange rates?</w:t>
      </w:r>
    </w:p>
    <w:p w14:paraId="16A6CF9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 They should not be volatile because they will determine the economic climate.</w:t>
      </w:r>
    </w:p>
    <w:p w14:paraId="1876351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B) They are generally more volatile than stock prices.</w:t>
      </w:r>
    </w:p>
    <w:p w14:paraId="09DE678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C) They are more volatile than several underlying factors that move</w:t>
      </w:r>
      <w:r w:rsidRPr="00127D5E">
        <w:rPr>
          <w:rFonts w:ascii="Times New Roman" w:hAnsi="Times New Roman" w:cs="Times New Roman"/>
          <w:sz w:val="24"/>
        </w:rPr>
        <w:t xml:space="preserve"> them such as money supplies and fiscal variables.</w:t>
      </w:r>
    </w:p>
    <w:p w14:paraId="343763AA"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D) They should be volatile because to correct price signals they adjust quickly in response to economic news, but they are generally less volatile than stock prices.</w:t>
      </w:r>
    </w:p>
    <w:p w14:paraId="4BF7499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E) They never </w:t>
      </w:r>
      <w:r w:rsidRPr="00127D5E">
        <w:rPr>
          <w:rFonts w:ascii="Times New Roman" w:hAnsi="Times New Roman" w:cs="Times New Roman"/>
          <w:i/>
          <w:iCs/>
          <w:sz w:val="24"/>
        </w:rPr>
        <w:t>overreact</w:t>
      </w:r>
      <w:r w:rsidRPr="00127D5E">
        <w:rPr>
          <w:rFonts w:ascii="Times New Roman" w:hAnsi="Times New Roman" w:cs="Times New Roman"/>
          <w:sz w:val="24"/>
        </w:rPr>
        <w:t xml:space="preserve"> to economic news.</w:t>
      </w:r>
    </w:p>
    <w:p w14:paraId="68D042E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D</w:t>
      </w:r>
    </w:p>
    <w:p w14:paraId="18A4B36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018425F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5B0D4D0" w14:textId="77777777" w:rsidR="00000000" w:rsidRPr="00127D5E" w:rsidRDefault="00EC0BC3">
      <w:pPr>
        <w:pStyle w:val="NormalText"/>
        <w:rPr>
          <w:rFonts w:ascii="Times New Roman" w:hAnsi="Times New Roman" w:cs="Times New Roman"/>
          <w:sz w:val="24"/>
          <w:szCs w:val="18"/>
        </w:rPr>
      </w:pPr>
    </w:p>
    <w:p w14:paraId="2BE0FADE"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13) Explain why, according to Feldstein and Horioka, one should expect that domestic investment rates diverge widely from saving rates.</w:t>
      </w:r>
    </w:p>
    <w:p w14:paraId="7104EAA4"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The decisions of corporat</w:t>
      </w:r>
      <w:r w:rsidRPr="00127D5E">
        <w:rPr>
          <w:rFonts w:ascii="Times New Roman" w:hAnsi="Times New Roman" w:cs="Times New Roman"/>
          <w:sz w:val="24"/>
        </w:rPr>
        <w:t>ions to invest and for households to save are different. Thus globalization means more and different ways to save and invest and increasing the differences between the two ratios.</w:t>
      </w:r>
    </w:p>
    <w:p w14:paraId="64AA872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7D10648B"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8EE2639" w14:textId="77777777" w:rsidR="00000000" w:rsidRPr="00127D5E" w:rsidRDefault="00EC0BC3">
      <w:pPr>
        <w:pStyle w:val="NormalText"/>
        <w:rPr>
          <w:rFonts w:ascii="Times New Roman" w:hAnsi="Times New Roman" w:cs="Times New Roman"/>
          <w:sz w:val="24"/>
          <w:szCs w:val="18"/>
        </w:rPr>
      </w:pPr>
    </w:p>
    <w:p w14:paraId="633D511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14) Explain why larg</w:t>
      </w:r>
      <w:r w:rsidRPr="00127D5E">
        <w:rPr>
          <w:rFonts w:ascii="Times New Roman" w:hAnsi="Times New Roman" w:cs="Times New Roman"/>
          <w:sz w:val="24"/>
        </w:rPr>
        <w:t>e interest rate differences would be strong evidence of unrealized gains from trade.</w:t>
      </w:r>
    </w:p>
    <w:p w14:paraId="425DC1D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The difference between onshore and offshore interest rates on similar assets denominated in the same currency should be small if information about global investme</w:t>
      </w:r>
      <w:r w:rsidRPr="00127D5E">
        <w:rPr>
          <w:rFonts w:ascii="Times New Roman" w:hAnsi="Times New Roman" w:cs="Times New Roman"/>
          <w:sz w:val="24"/>
        </w:rPr>
        <w:t>nt opportunities is transmitted efficiently. Data show that this is the case for the U.S., Germany, Japan and the Netherlands.</w:t>
      </w:r>
    </w:p>
    <w:p w14:paraId="21E23C0F"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7F26D4F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0FC475C0" w14:textId="77777777" w:rsidR="00000000" w:rsidRPr="00127D5E" w:rsidRDefault="00EC0BC3">
      <w:pPr>
        <w:pStyle w:val="NormalText"/>
        <w:rPr>
          <w:rFonts w:ascii="Times New Roman" w:hAnsi="Times New Roman" w:cs="Times New Roman"/>
          <w:sz w:val="24"/>
          <w:szCs w:val="18"/>
        </w:rPr>
      </w:pPr>
    </w:p>
    <w:p w14:paraId="7EE609C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15) Discuss studies based on the interest parity conditions.</w:t>
      </w:r>
    </w:p>
    <w:p w14:paraId="5A1339D7"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In </w:t>
      </w:r>
      <w:r w:rsidRPr="00127D5E">
        <w:rPr>
          <w:rFonts w:ascii="Times New Roman" w:hAnsi="Times New Roman" w:cs="Times New Roman"/>
          <w:sz w:val="24"/>
        </w:rPr>
        <w:t xml:space="preserve">general, the formula does not hold and is not a good predictor of future devaluations. Even worse, it failed to predict correctly even the </w:t>
      </w:r>
      <w:r w:rsidRPr="00127D5E">
        <w:rPr>
          <w:rFonts w:ascii="Times New Roman" w:hAnsi="Times New Roman" w:cs="Times New Roman"/>
          <w:i/>
          <w:iCs/>
          <w:sz w:val="24"/>
        </w:rPr>
        <w:t>direction</w:t>
      </w:r>
      <w:r w:rsidRPr="00127D5E">
        <w:rPr>
          <w:rFonts w:ascii="Times New Roman" w:hAnsi="Times New Roman" w:cs="Times New Roman"/>
          <w:sz w:val="24"/>
        </w:rPr>
        <w:t xml:space="preserve"> in which the spot exchange rate would change.</w:t>
      </w:r>
    </w:p>
    <w:p w14:paraId="2E9EDFD2"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1FFD58A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53EBE95" w14:textId="77777777" w:rsidR="00000000" w:rsidRPr="00127D5E" w:rsidRDefault="00EC0BC3">
      <w:pPr>
        <w:pStyle w:val="NormalText"/>
        <w:rPr>
          <w:rFonts w:ascii="Times New Roman" w:hAnsi="Times New Roman" w:cs="Times New Roman"/>
          <w:sz w:val="24"/>
          <w:szCs w:val="18"/>
        </w:rPr>
      </w:pPr>
    </w:p>
    <w:p w14:paraId="632231A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16) E</w:t>
      </w:r>
      <w:r w:rsidRPr="00127D5E">
        <w:rPr>
          <w:rFonts w:ascii="Times New Roman" w:hAnsi="Times New Roman" w:cs="Times New Roman"/>
          <w:sz w:val="24"/>
        </w:rPr>
        <w:t>xplain the forecast error, u</w:t>
      </w:r>
      <w:r w:rsidRPr="00127D5E">
        <w:rPr>
          <w:rFonts w:ascii="Times New Roman" w:hAnsi="Times New Roman" w:cs="Times New Roman"/>
          <w:position w:val="-4"/>
          <w:sz w:val="24"/>
        </w:rPr>
        <w:t>t+1</w:t>
      </w:r>
      <w:r w:rsidRPr="00127D5E">
        <w:rPr>
          <w:rFonts w:ascii="Times New Roman" w:hAnsi="Times New Roman" w:cs="Times New Roman"/>
          <w:sz w:val="24"/>
        </w:rPr>
        <w:t>, in terms of:</w:t>
      </w:r>
    </w:p>
    <w:p w14:paraId="31D766C7" w14:textId="77777777"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(1)</w:t>
      </w:r>
      <w:r w:rsidRPr="00127D5E">
        <w:rPr>
          <w:rFonts w:ascii="Times New Roman" w:hAnsi="Times New Roman" w:cs="Times New Roman"/>
          <w:sz w:val="24"/>
        </w:rPr>
        <w:tab/>
        <w:t>Its equation (what it is equal to)</w:t>
      </w:r>
    </w:p>
    <w:p w14:paraId="2F8E9FFC" w14:textId="77777777"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(2)</w:t>
      </w:r>
      <w:r w:rsidRPr="00127D5E">
        <w:rPr>
          <w:rFonts w:ascii="Times New Roman" w:hAnsi="Times New Roman" w:cs="Times New Roman"/>
          <w:sz w:val="24"/>
        </w:rPr>
        <w:tab/>
        <w:t>How it is used</w:t>
      </w:r>
    </w:p>
    <w:p w14:paraId="0D9C4929" w14:textId="77777777"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(3)</w:t>
      </w:r>
      <w:r w:rsidRPr="00127D5E">
        <w:rPr>
          <w:rFonts w:ascii="Times New Roman" w:hAnsi="Times New Roman" w:cs="Times New Roman"/>
          <w:sz w:val="24"/>
        </w:rPr>
        <w:tab/>
        <w:t>Its accuracy</w:t>
      </w:r>
    </w:p>
    <w:p w14:paraId="3FAF6FBA" w14:textId="505C9EDF"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(E</w:t>
      </w:r>
      <w:r w:rsidRPr="00127D5E">
        <w:rPr>
          <w:rFonts w:ascii="Times New Roman" w:hAnsi="Times New Roman" w:cs="Times New Roman"/>
          <w:position w:val="-4"/>
          <w:sz w:val="24"/>
        </w:rPr>
        <w:t>t+1</w:t>
      </w:r>
      <w:r w:rsidRPr="00127D5E">
        <w:rPr>
          <w:rFonts w:ascii="Times New Roman" w:hAnsi="Times New Roman" w:cs="Times New Roman"/>
          <w:sz w:val="24"/>
        </w:rPr>
        <w:t xml:space="preserve"> - E</w:t>
      </w:r>
      <w:r w:rsidRPr="00127D5E">
        <w:rPr>
          <w:rFonts w:ascii="Times New Roman" w:hAnsi="Times New Roman" w:cs="Times New Roman"/>
          <w:position w:val="-4"/>
          <w:sz w:val="24"/>
        </w:rPr>
        <w:t>t</w:t>
      </w:r>
      <w:r w:rsidRPr="00127D5E">
        <w:rPr>
          <w:rFonts w:ascii="Times New Roman" w:hAnsi="Times New Roman" w:cs="Times New Roman"/>
          <w:sz w:val="24"/>
        </w:rPr>
        <w:t>)/E</w:t>
      </w:r>
      <w:r w:rsidRPr="00127D5E">
        <w:rPr>
          <w:rFonts w:ascii="Times New Roman" w:hAnsi="Times New Roman" w:cs="Times New Roman"/>
          <w:position w:val="-4"/>
          <w:sz w:val="24"/>
        </w:rPr>
        <w:t>t</w:t>
      </w:r>
      <w:r w:rsidRPr="00127D5E">
        <w:rPr>
          <w:rFonts w:ascii="Times New Roman" w:hAnsi="Times New Roman" w:cs="Times New Roman"/>
          <w:sz w:val="24"/>
        </w:rPr>
        <w:t xml:space="preserve"> - (</w:t>
      </w:r>
      <w:r w:rsidR="00127D5E" w:rsidRPr="00127D5E">
        <w:rPr>
          <w:rFonts w:ascii="Times New Roman" w:hAnsi="Times New Roman" w:cs="Times New Roman"/>
          <w:noProof/>
          <w:position w:val="-28"/>
          <w:sz w:val="24"/>
        </w:rPr>
        <w:drawing>
          <wp:inline distT="0" distB="0" distL="0" distR="0" wp14:anchorId="39AC044D" wp14:editId="6E265A21">
            <wp:extent cx="326390" cy="402590"/>
            <wp:effectExtent l="0" t="0" r="0" b="0"/>
            <wp:docPr id="17" name="Picture 17"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E</w:t>
      </w:r>
      <w:r w:rsidRPr="00127D5E">
        <w:rPr>
          <w:rFonts w:ascii="Times New Roman" w:hAnsi="Times New Roman" w:cs="Times New Roman"/>
          <w:position w:val="-4"/>
          <w:sz w:val="24"/>
        </w:rPr>
        <w:t>t</w:t>
      </w:r>
      <w:r w:rsidRPr="00127D5E">
        <w:rPr>
          <w:rFonts w:ascii="Times New Roman" w:hAnsi="Times New Roman" w:cs="Times New Roman"/>
          <w:sz w:val="24"/>
        </w:rPr>
        <w:t>)/E</w:t>
      </w:r>
      <w:r w:rsidRPr="00127D5E">
        <w:rPr>
          <w:rFonts w:ascii="Times New Roman" w:hAnsi="Times New Roman" w:cs="Times New Roman"/>
          <w:position w:val="-4"/>
          <w:sz w:val="24"/>
        </w:rPr>
        <w:t>t</w:t>
      </w:r>
      <w:r w:rsidRPr="00127D5E">
        <w:rPr>
          <w:rFonts w:ascii="Times New Roman" w:hAnsi="Times New Roman" w:cs="Times New Roman"/>
          <w:sz w:val="24"/>
        </w:rPr>
        <w:t xml:space="preserve"> this equation represents actual minus expected depreciation, where u</w:t>
      </w:r>
      <w:r w:rsidRPr="00127D5E">
        <w:rPr>
          <w:rFonts w:ascii="Times New Roman" w:hAnsi="Times New Roman" w:cs="Times New Roman"/>
          <w:position w:val="-4"/>
          <w:sz w:val="24"/>
        </w:rPr>
        <w:t>t+1</w:t>
      </w:r>
      <w:r w:rsidRPr="00127D5E">
        <w:rPr>
          <w:rFonts w:ascii="Times New Roman" w:hAnsi="Times New Roman" w:cs="Times New Roman"/>
          <w:sz w:val="24"/>
        </w:rPr>
        <w:t xml:space="preserve"> is the forecast error made in predicting future depreciation.</w:t>
      </w:r>
    </w:p>
    <w:p w14:paraId="485E1780" w14:textId="3D590C53"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Under interest parity the equation ((E</w:t>
      </w:r>
      <w:r w:rsidRPr="00127D5E">
        <w:rPr>
          <w:rFonts w:ascii="Times New Roman" w:hAnsi="Times New Roman" w:cs="Times New Roman"/>
          <w:position w:val="-4"/>
          <w:sz w:val="24"/>
        </w:rPr>
        <w:t>t+1</w:t>
      </w:r>
      <w:r w:rsidRPr="00127D5E">
        <w:rPr>
          <w:rFonts w:ascii="Times New Roman" w:hAnsi="Times New Roman" w:cs="Times New Roman"/>
          <w:sz w:val="24"/>
        </w:rPr>
        <w:t xml:space="preserve"> - E</w:t>
      </w:r>
      <w:r w:rsidRPr="00127D5E">
        <w:rPr>
          <w:rFonts w:ascii="Times New Roman" w:hAnsi="Times New Roman" w:cs="Times New Roman"/>
          <w:position w:val="-4"/>
          <w:sz w:val="24"/>
        </w:rPr>
        <w:t>t</w:t>
      </w:r>
      <w:r w:rsidRPr="00127D5E">
        <w:rPr>
          <w:rFonts w:ascii="Times New Roman" w:hAnsi="Times New Roman" w:cs="Times New Roman"/>
          <w:sz w:val="24"/>
        </w:rPr>
        <w:t>)/E</w:t>
      </w:r>
      <w:r w:rsidRPr="00127D5E">
        <w:rPr>
          <w:rFonts w:ascii="Times New Roman" w:hAnsi="Times New Roman" w:cs="Times New Roman"/>
          <w:position w:val="-4"/>
          <w:sz w:val="24"/>
        </w:rPr>
        <w:t>t</w:t>
      </w:r>
      <w:r w:rsidRPr="00127D5E">
        <w:rPr>
          <w:rFonts w:ascii="Times New Roman" w:hAnsi="Times New Roman" w:cs="Times New Roman"/>
          <w:sz w:val="24"/>
        </w:rPr>
        <w:t xml:space="preserve"> - (R</w:t>
      </w:r>
      <w:r w:rsidRPr="00127D5E">
        <w:rPr>
          <w:rFonts w:ascii="Times New Roman" w:hAnsi="Times New Roman" w:cs="Times New Roman"/>
          <w:position w:val="-4"/>
          <w:sz w:val="24"/>
        </w:rPr>
        <w:t>t</w:t>
      </w:r>
      <w:r w:rsidRPr="00127D5E">
        <w:rPr>
          <w:rFonts w:ascii="Times New Roman" w:hAnsi="Times New Roman" w:cs="Times New Roman"/>
          <w:sz w:val="24"/>
        </w:rPr>
        <w:t xml:space="preserve"> - R</w:t>
      </w:r>
      <w:r w:rsidRPr="00127D5E">
        <w:rPr>
          <w:rFonts w:ascii="Times New Roman" w:hAnsi="Times New Roman" w:cs="Times New Roman"/>
          <w:position w:val="-4"/>
          <w:sz w:val="24"/>
        </w:rPr>
        <w:t>t</w:t>
      </w:r>
      <w:r w:rsidR="00127D5E" w:rsidRPr="00127D5E">
        <w:rPr>
          <w:rFonts w:ascii="Times New Roman" w:hAnsi="Times New Roman" w:cs="Times New Roman"/>
          <w:noProof/>
          <w:position w:val="-8"/>
          <w:sz w:val="24"/>
        </w:rPr>
        <w:drawing>
          <wp:inline distT="0" distB="0" distL="0" distR="0" wp14:anchorId="172DE1C8" wp14:editId="5BF411BB">
            <wp:extent cx="43815" cy="163195"/>
            <wp:effectExtent l="0" t="0" r="0" b="0"/>
            <wp:docPr id="18" name="Picture 18"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raised asteris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127D5E">
        <w:rPr>
          <w:rFonts w:ascii="Times New Roman" w:hAnsi="Times New Roman" w:cs="Times New Roman"/>
          <w:sz w:val="24"/>
        </w:rPr>
        <w:t>) would also be correct, this equation represents the actual currency depreciation minus the interest difference.</w:t>
      </w:r>
    </w:p>
    <w:p w14:paraId="5CB856A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Statistical methods have been used to see if the forecast error is predictable through the use of past info</w:t>
      </w:r>
      <w:r w:rsidRPr="00127D5E">
        <w:rPr>
          <w:rFonts w:ascii="Times New Roman" w:hAnsi="Times New Roman" w:cs="Times New Roman"/>
          <w:sz w:val="24"/>
        </w:rPr>
        <w:t>rmation. Indeed, a number of researchers have found that u</w:t>
      </w:r>
      <w:r w:rsidRPr="00127D5E">
        <w:rPr>
          <w:rFonts w:ascii="Times New Roman" w:hAnsi="Times New Roman" w:cs="Times New Roman"/>
          <w:position w:val="-4"/>
          <w:sz w:val="24"/>
        </w:rPr>
        <w:t>t+1</w:t>
      </w:r>
      <w:r w:rsidRPr="00127D5E">
        <w:rPr>
          <w:rFonts w:ascii="Times New Roman" w:hAnsi="Times New Roman" w:cs="Times New Roman"/>
          <w:sz w:val="24"/>
        </w:rPr>
        <w:t xml:space="preserve"> CAN be predicted.</w:t>
      </w:r>
    </w:p>
    <w:p w14:paraId="26E20823"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Difficult</w:t>
      </w:r>
    </w:p>
    <w:p w14:paraId="485EDFA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AB73207" w14:textId="77777777" w:rsidR="00000000" w:rsidRPr="00127D5E" w:rsidRDefault="00EC0BC3">
      <w:pPr>
        <w:pStyle w:val="NormalText"/>
        <w:rPr>
          <w:rFonts w:ascii="Times New Roman" w:hAnsi="Times New Roman" w:cs="Times New Roman"/>
          <w:sz w:val="24"/>
          <w:szCs w:val="18"/>
        </w:rPr>
      </w:pPr>
    </w:p>
    <w:p w14:paraId="2AA62A54"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61073C5D" w14:textId="3CFC0059"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17) Does the interest rate parity hold in each of the following cases? In case it does not hold, calculate the risk pre</w:t>
      </w:r>
      <w:r w:rsidRPr="00127D5E">
        <w:rPr>
          <w:rFonts w:ascii="Times New Roman" w:hAnsi="Times New Roman" w:cs="Times New Roman"/>
          <w:sz w:val="24"/>
        </w:rPr>
        <w:t>mium.</w:t>
      </w:r>
    </w:p>
    <w:p w14:paraId="6DA3A582" w14:textId="0CD8F7F5"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A.</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563B6708" wp14:editId="3BECF753">
            <wp:extent cx="207010" cy="402590"/>
            <wp:effectExtent l="0" t="0" r="0" b="0"/>
            <wp:docPr id="19" name="Picture 19"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3FEC92A5" wp14:editId="144C94E3">
            <wp:extent cx="326390" cy="402590"/>
            <wp:effectExtent l="0" t="0" r="0" b="0"/>
            <wp:docPr id="20" name="Picture 20"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3A115161" w14:textId="4A903CD4"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B.</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6, </w:t>
      </w:r>
      <w:r w:rsidR="00127D5E" w:rsidRPr="00127D5E">
        <w:rPr>
          <w:rFonts w:ascii="Times New Roman" w:hAnsi="Times New Roman" w:cs="Times New Roman"/>
          <w:noProof/>
          <w:position w:val="-28"/>
          <w:sz w:val="24"/>
        </w:rPr>
        <w:drawing>
          <wp:inline distT="0" distB="0" distL="0" distR="0" wp14:anchorId="71C29DA1" wp14:editId="5E179A88">
            <wp:extent cx="207010" cy="402590"/>
            <wp:effectExtent l="0" t="0" r="0" b="0"/>
            <wp:docPr id="21" name="Picture 21"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w:t>
      </w:r>
      <w:r w:rsidRPr="00127D5E">
        <w:rPr>
          <w:rFonts w:ascii="Times New Roman" w:hAnsi="Times New Roman" w:cs="Times New Roman"/>
          <w:sz w:val="24"/>
        </w:rPr>
        <w:t>3,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52261396" wp14:editId="740B0E06">
            <wp:extent cx="326390" cy="402590"/>
            <wp:effectExtent l="0" t="0" r="0" b="0"/>
            <wp:docPr id="22" name="Picture 22"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456BD878" w14:textId="3F29396C"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C.</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7, </w:t>
      </w:r>
      <w:r w:rsidR="00127D5E" w:rsidRPr="00127D5E">
        <w:rPr>
          <w:rFonts w:ascii="Times New Roman" w:hAnsi="Times New Roman" w:cs="Times New Roman"/>
          <w:noProof/>
          <w:position w:val="-28"/>
          <w:sz w:val="24"/>
        </w:rPr>
        <w:drawing>
          <wp:inline distT="0" distB="0" distL="0" distR="0" wp14:anchorId="19CA4320" wp14:editId="73989216">
            <wp:extent cx="207010" cy="402590"/>
            <wp:effectExtent l="0" t="0" r="0" b="0"/>
            <wp:docPr id="23" name="Picture 23"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7F7DF019" wp14:editId="459A9212">
            <wp:extent cx="326390" cy="402590"/>
            <wp:effectExtent l="0" t="0" r="0" b="0"/>
            <wp:docPr id="24" name="Picture 24"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555C5274" w14:textId="488C24C8"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D.</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8, </w:t>
      </w:r>
      <w:r w:rsidR="00127D5E" w:rsidRPr="00127D5E">
        <w:rPr>
          <w:rFonts w:ascii="Times New Roman" w:hAnsi="Times New Roman" w:cs="Times New Roman"/>
          <w:noProof/>
          <w:position w:val="-28"/>
          <w:sz w:val="24"/>
        </w:rPr>
        <w:drawing>
          <wp:inline distT="0" distB="0" distL="0" distR="0" wp14:anchorId="1D70E83E" wp14:editId="627F4BCF">
            <wp:extent cx="207010" cy="402590"/>
            <wp:effectExtent l="0" t="0" r="0" b="0"/>
            <wp:docPr id="25" name="Picture 25"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0F8A616D" wp14:editId="22EBDB62">
            <wp:extent cx="326390" cy="402590"/>
            <wp:effectExtent l="0" t="0" r="0" b="0"/>
            <wp:docPr id="26" name="Picture 26"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51D40455" w14:textId="6107A9AA"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E.</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4AC85057" wp14:editId="0A044640">
            <wp:extent cx="207010" cy="402590"/>
            <wp:effectExtent l="0" t="0" r="0" b="0"/>
            <wp:docPr id="27" name="Picture 27"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4, E</w:t>
      </w:r>
      <w:r w:rsidRPr="00127D5E">
        <w:rPr>
          <w:rFonts w:ascii="Times New Roman" w:hAnsi="Times New Roman" w:cs="Times New Roman"/>
          <w:position w:val="-4"/>
          <w:sz w:val="24"/>
        </w:rPr>
        <w:t>t</w:t>
      </w:r>
      <w:r w:rsidRPr="00127D5E">
        <w:rPr>
          <w:rFonts w:ascii="Times New Roman" w:hAnsi="Times New Roman" w:cs="Times New Roman"/>
          <w:sz w:val="24"/>
        </w:rPr>
        <w:t xml:space="preserve"> </w:t>
      </w:r>
      <w:r w:rsidRPr="00127D5E">
        <w:rPr>
          <w:rFonts w:ascii="Times New Roman" w:hAnsi="Times New Roman" w:cs="Times New Roman"/>
          <w:sz w:val="24"/>
        </w:rPr>
        <w:t xml:space="preserve">= 5, </w:t>
      </w:r>
      <w:r w:rsidR="00127D5E" w:rsidRPr="00127D5E">
        <w:rPr>
          <w:rFonts w:ascii="Times New Roman" w:hAnsi="Times New Roman" w:cs="Times New Roman"/>
          <w:noProof/>
          <w:position w:val="-28"/>
          <w:sz w:val="24"/>
        </w:rPr>
        <w:drawing>
          <wp:inline distT="0" distB="0" distL="0" distR="0" wp14:anchorId="01BEE6DC" wp14:editId="648C24FB">
            <wp:extent cx="326390" cy="402590"/>
            <wp:effectExtent l="0" t="0" r="0" b="0"/>
            <wp:docPr id="28" name="Picture 28"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4DB702B3" w14:textId="3D50026F"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F.</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13AB43D1" wp14:editId="313AF183">
            <wp:extent cx="207010" cy="402590"/>
            <wp:effectExtent l="0" t="0" r="0" b="0"/>
            <wp:docPr id="29" name="Picture 29"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5,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2C555DC1" wp14:editId="52AE50D3">
            <wp:extent cx="326390" cy="402590"/>
            <wp:effectExtent l="0" t="0" r="0" b="0"/>
            <wp:docPr id="30" name="Picture 30"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00EF745C" w14:textId="4C8F76F5"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G.</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w:t>
      </w:r>
      <w:r w:rsidRPr="00127D5E">
        <w:rPr>
          <w:rFonts w:ascii="Times New Roman" w:hAnsi="Times New Roman" w:cs="Times New Roman"/>
          <w:sz w:val="24"/>
        </w:rPr>
        <w:t xml:space="preserve">5, </w:t>
      </w:r>
      <w:r w:rsidR="00127D5E" w:rsidRPr="00127D5E">
        <w:rPr>
          <w:rFonts w:ascii="Times New Roman" w:hAnsi="Times New Roman" w:cs="Times New Roman"/>
          <w:noProof/>
          <w:position w:val="-28"/>
          <w:sz w:val="24"/>
        </w:rPr>
        <w:drawing>
          <wp:inline distT="0" distB="0" distL="0" distR="0" wp14:anchorId="61FA81C3" wp14:editId="6689B91D">
            <wp:extent cx="207010" cy="402590"/>
            <wp:effectExtent l="0" t="0" r="0" b="0"/>
            <wp:docPr id="31" name="Picture 31"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6,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62510F12" wp14:editId="70C35A3E">
            <wp:extent cx="326390" cy="402590"/>
            <wp:effectExtent l="0" t="0" r="0" b="0"/>
            <wp:docPr id="32" name="Picture 32"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7D4F8D0A" w14:textId="2DE1BCA1"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H.</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5ABC21B2" wp14:editId="3197F6BF">
            <wp:extent cx="207010" cy="402590"/>
            <wp:effectExtent l="0" t="0" r="0" b="0"/>
            <wp:docPr id="33" name="Picture 33"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6, </w:t>
      </w:r>
      <w:r w:rsidR="00127D5E" w:rsidRPr="00127D5E">
        <w:rPr>
          <w:rFonts w:ascii="Times New Roman" w:hAnsi="Times New Roman" w:cs="Times New Roman"/>
          <w:noProof/>
          <w:position w:val="-28"/>
          <w:sz w:val="24"/>
        </w:rPr>
        <w:drawing>
          <wp:inline distT="0" distB="0" distL="0" distR="0" wp14:anchorId="7E6582AD" wp14:editId="3B6F03AD">
            <wp:extent cx="326390" cy="402590"/>
            <wp:effectExtent l="0" t="0" r="0" b="0"/>
            <wp:docPr id="34" name="Picture 34"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6FE2AB7F" w14:textId="042252D6"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I.</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17531EF6" wp14:editId="1E1AC5C8">
            <wp:extent cx="207010" cy="402590"/>
            <wp:effectExtent l="0" t="0" r="0" b="0"/>
            <wp:docPr id="35" name="Picture 35"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7, </w:t>
      </w:r>
      <w:r w:rsidR="00127D5E" w:rsidRPr="00127D5E">
        <w:rPr>
          <w:rFonts w:ascii="Times New Roman" w:hAnsi="Times New Roman" w:cs="Times New Roman"/>
          <w:noProof/>
          <w:position w:val="-28"/>
          <w:sz w:val="24"/>
        </w:rPr>
        <w:drawing>
          <wp:inline distT="0" distB="0" distL="0" distR="0" wp14:anchorId="6AD77D6F" wp14:editId="50956FA7">
            <wp:extent cx="326390" cy="402590"/>
            <wp:effectExtent l="0" t="0" r="0" b="0"/>
            <wp:docPr id="36" name="Picture 36"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65DA1E0C" w14:textId="17F06D8C"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J.</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67F402C2" wp14:editId="0FED26A6">
            <wp:extent cx="207010" cy="402590"/>
            <wp:effectExtent l="0" t="0" r="0" b="0"/>
            <wp:docPr id="37" name="Picture 37"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8, </w:t>
      </w:r>
      <w:r w:rsidR="00127D5E" w:rsidRPr="00127D5E">
        <w:rPr>
          <w:rFonts w:ascii="Times New Roman" w:hAnsi="Times New Roman" w:cs="Times New Roman"/>
          <w:noProof/>
          <w:position w:val="-28"/>
          <w:sz w:val="24"/>
        </w:rPr>
        <w:drawing>
          <wp:inline distT="0" distB="0" distL="0" distR="0" wp14:anchorId="171ABB00" wp14:editId="1155DD51">
            <wp:extent cx="326390" cy="402590"/>
            <wp:effectExtent l="0" t="0" r="0" b="0"/>
            <wp:docPr id="38" name="Picture 38"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7BBF9663" w14:textId="17B40093"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K.</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77849F67" wp14:editId="12671597">
            <wp:extent cx="207010" cy="402590"/>
            <wp:effectExtent l="0" t="0" r="0" b="0"/>
            <wp:docPr id="39" name="Picture 39"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35E4194C" wp14:editId="2E1C46E2">
            <wp:extent cx="326390" cy="402590"/>
            <wp:effectExtent l="0" t="0" r="0" b="0"/>
            <wp:docPr id="40" name="Picture 40"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8</w:t>
      </w:r>
    </w:p>
    <w:p w14:paraId="7FF9409B" w14:textId="53990A0A"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L.</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0AAB3B39" wp14:editId="638A818E">
            <wp:extent cx="207010" cy="402590"/>
            <wp:effectExtent l="0" t="0" r="0" b="0"/>
            <wp:docPr id="41" name="Picture 41"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660BBF8A" wp14:editId="0F60DABD">
            <wp:extent cx="326390" cy="402590"/>
            <wp:effectExtent l="0" t="0" r="0" b="0"/>
            <wp:docPr id="42" name="Picture 42"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9</w:t>
      </w:r>
    </w:p>
    <w:p w14:paraId="18308933" w14:textId="11C09545" w:rsidR="00000000" w:rsidRPr="00127D5E" w:rsidRDefault="00EC0BC3">
      <w:pPr>
        <w:pStyle w:val="NormalText"/>
        <w:tabs>
          <w:tab w:val="left" w:pos="400"/>
        </w:tabs>
        <w:rPr>
          <w:rFonts w:ascii="Times New Roman" w:hAnsi="Times New Roman" w:cs="Times New Roman"/>
          <w:sz w:val="24"/>
        </w:rPr>
      </w:pPr>
      <w:r w:rsidRPr="00127D5E">
        <w:rPr>
          <w:rFonts w:ascii="Times New Roman" w:hAnsi="Times New Roman" w:cs="Times New Roman"/>
          <w:sz w:val="24"/>
        </w:rPr>
        <w:t>M.</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6BBFF60F" wp14:editId="122ADF2E">
            <wp:extent cx="207010" cy="402590"/>
            <wp:effectExtent l="0" t="0" r="0" b="0"/>
            <wp:docPr id="43" name="Picture 43"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3E4F90FD" wp14:editId="5854C08E">
            <wp:extent cx="326390" cy="402590"/>
            <wp:effectExtent l="0" t="0" r="0" b="0"/>
            <wp:docPr id="44" name="Picture 44"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10</w:t>
      </w:r>
    </w:p>
    <w:p w14:paraId="374097F3"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190C2BFE" w14:textId="43B2A3BE"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 xml:space="preserve">Answer:  </w:t>
      </w:r>
    </w:p>
    <w:p w14:paraId="0300672D" w14:textId="462E0A22"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196"/>
          <w:sz w:val="24"/>
        </w:rPr>
        <w:drawing>
          <wp:inline distT="0" distB="0" distL="0" distR="0" wp14:anchorId="0D7A1759" wp14:editId="3D1E1590">
            <wp:extent cx="3505200" cy="2503805"/>
            <wp:effectExtent l="0" t="0" r="0" b="0"/>
            <wp:docPr id="45" name="Picture 45" descr="tableau3 ( (Case_Rt_(R) superscript (∗) subscript (t)_Et_(E) superscript (e) subscript (t+1)_Risk Premium)(_A_5_3_5_7_1.6&#10;_B_6_3_5_7_2.6&#10;_C_7_3_5_7_3.6&#10;_D_8_3_5_7_4.6&#10;_E_5_4_5_7_0.6&#10;_F_5_5_5_7_-0.4&#10;_G_5_6_5_7_-1.4&#10;_H_ 5_3_6_7_1.833333333&#10;_I_5_3_7_7_2&#10;_J_5_3_8_7_2.125&#10;_K_5_3_5_8_1.4&#10;_L_5_3_5_9_1.2&#10;_M_5_3_5_10_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ableau3 ( (Case_Rt_(R) superscript (∗) subscript (t)_Et_(E) superscript (e) subscript (t+1)_Risk Premium)(_A_5_3_5_7_1.6&#10;_B_6_3_5_7_2.6&#10;_C_7_3_5_7_3.6&#10;_D_8_3_5_7_4.6&#10;_E_5_4_5_7_0.6&#10;_F_5_5_5_7_-0.4&#10;_G_5_6_5_7_-1.4&#10;_H_ 5_3_6_7_1.833333333&#10;_I_5_3_7_7_2&#10;_J_5_3_8_7_2.125&#10;_K_5_3_5_8_1.4&#10;_L_5_3_5_9_1.2&#10;_M_5_3_5_10_1)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05200" cy="2503805"/>
                    </a:xfrm>
                    <a:prstGeom prst="rect">
                      <a:avLst/>
                    </a:prstGeom>
                    <a:noFill/>
                    <a:ln>
                      <a:noFill/>
                    </a:ln>
                  </pic:spPr>
                </pic:pic>
              </a:graphicData>
            </a:graphic>
          </wp:inline>
        </w:drawing>
      </w:r>
    </w:p>
    <w:p w14:paraId="4182C9CB" w14:textId="77777777" w:rsidR="00000000" w:rsidRPr="00127D5E" w:rsidRDefault="00EC0BC3">
      <w:pPr>
        <w:pStyle w:val="NormalText"/>
        <w:rPr>
          <w:rFonts w:ascii="Times New Roman" w:hAnsi="Times New Roman" w:cs="Times New Roman"/>
          <w:sz w:val="24"/>
        </w:rPr>
      </w:pPr>
    </w:p>
    <w:p w14:paraId="51843D2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592BBC51"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DE44883" w14:textId="77777777" w:rsidR="00000000" w:rsidRPr="00127D5E" w:rsidRDefault="00EC0BC3">
      <w:pPr>
        <w:pStyle w:val="NormalText"/>
        <w:rPr>
          <w:rFonts w:ascii="Times New Roman" w:hAnsi="Times New Roman" w:cs="Times New Roman"/>
          <w:sz w:val="24"/>
          <w:szCs w:val="18"/>
        </w:rPr>
      </w:pPr>
    </w:p>
    <w:p w14:paraId="05E1B7D8"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39BEC8AB" w14:textId="44121CA5"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18) Does the interest rate parity hold in each of the following cases? In case it does not hold, calculate the risk premium.</w:t>
      </w:r>
    </w:p>
    <w:p w14:paraId="6725245B" w14:textId="6C33D013"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N.</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8, </w:t>
      </w:r>
      <w:r w:rsidR="00127D5E" w:rsidRPr="00127D5E">
        <w:rPr>
          <w:rFonts w:ascii="Times New Roman" w:hAnsi="Times New Roman" w:cs="Times New Roman"/>
          <w:noProof/>
          <w:position w:val="-28"/>
          <w:sz w:val="24"/>
        </w:rPr>
        <w:drawing>
          <wp:inline distT="0" distB="0" distL="0" distR="0" wp14:anchorId="1FDE7837" wp14:editId="79AFE6BD">
            <wp:extent cx="207010" cy="402590"/>
            <wp:effectExtent l="0" t="0" r="0" b="0"/>
            <wp:docPr id="46" name="Picture 46"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34B6A960" wp14:editId="63377282">
            <wp:extent cx="326390" cy="402590"/>
            <wp:effectExtent l="0" t="0" r="0" b="0"/>
            <wp:docPr id="47" name="Picture 47"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16F0A7E7" w14:textId="76FF7437"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O.</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7, </w:t>
      </w:r>
      <w:r w:rsidR="00127D5E" w:rsidRPr="00127D5E">
        <w:rPr>
          <w:rFonts w:ascii="Times New Roman" w:hAnsi="Times New Roman" w:cs="Times New Roman"/>
          <w:noProof/>
          <w:position w:val="-28"/>
          <w:sz w:val="24"/>
        </w:rPr>
        <w:drawing>
          <wp:inline distT="0" distB="0" distL="0" distR="0" wp14:anchorId="5E8CA815" wp14:editId="33DE6CC4">
            <wp:extent cx="207010" cy="402590"/>
            <wp:effectExtent l="0" t="0" r="0" b="0"/>
            <wp:docPr id="48" name="Picture 48"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4, E</w:t>
      </w:r>
      <w:r w:rsidRPr="00127D5E">
        <w:rPr>
          <w:rFonts w:ascii="Times New Roman" w:hAnsi="Times New Roman" w:cs="Times New Roman"/>
          <w:position w:val="-4"/>
          <w:sz w:val="24"/>
        </w:rPr>
        <w:t>t</w:t>
      </w:r>
      <w:r w:rsidRPr="00127D5E">
        <w:rPr>
          <w:rFonts w:ascii="Times New Roman" w:hAnsi="Times New Roman" w:cs="Times New Roman"/>
          <w:sz w:val="24"/>
        </w:rPr>
        <w:t xml:space="preserve"> = 6, </w:t>
      </w:r>
      <w:r w:rsidR="00127D5E" w:rsidRPr="00127D5E">
        <w:rPr>
          <w:rFonts w:ascii="Times New Roman" w:hAnsi="Times New Roman" w:cs="Times New Roman"/>
          <w:noProof/>
          <w:position w:val="-28"/>
          <w:sz w:val="24"/>
        </w:rPr>
        <w:drawing>
          <wp:inline distT="0" distB="0" distL="0" distR="0" wp14:anchorId="55191029" wp14:editId="3965254A">
            <wp:extent cx="326390" cy="402590"/>
            <wp:effectExtent l="0" t="0" r="0" b="0"/>
            <wp:docPr id="49" name="Picture 49"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8</w:t>
      </w:r>
    </w:p>
    <w:p w14:paraId="29661186" w14:textId="6F82CCE9"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P.</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6, </w:t>
      </w:r>
      <w:r w:rsidR="00127D5E" w:rsidRPr="00127D5E">
        <w:rPr>
          <w:rFonts w:ascii="Times New Roman" w:hAnsi="Times New Roman" w:cs="Times New Roman"/>
          <w:noProof/>
          <w:position w:val="-28"/>
          <w:sz w:val="24"/>
        </w:rPr>
        <w:drawing>
          <wp:inline distT="0" distB="0" distL="0" distR="0" wp14:anchorId="3D8DC944" wp14:editId="23117358">
            <wp:extent cx="207010" cy="402590"/>
            <wp:effectExtent l="0" t="0" r="0" b="0"/>
            <wp:docPr id="50" name="Picture 50"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5,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036EFD6A" wp14:editId="7846D5A2">
            <wp:extent cx="326390" cy="402590"/>
            <wp:effectExtent l="0" t="0" r="0" b="0"/>
            <wp:docPr id="51" name="Picture 51"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4BBB1BE5" w14:textId="314BD4D0"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Q.</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53FC7877" wp14:editId="27277F50">
            <wp:extent cx="207010" cy="402590"/>
            <wp:effectExtent l="0" t="0" r="0" b="0"/>
            <wp:docPr id="52" name="Picture 52"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4, E</w:t>
      </w:r>
      <w:r w:rsidRPr="00127D5E">
        <w:rPr>
          <w:rFonts w:ascii="Times New Roman" w:hAnsi="Times New Roman" w:cs="Times New Roman"/>
          <w:position w:val="-4"/>
          <w:sz w:val="24"/>
        </w:rPr>
        <w:t>t</w:t>
      </w:r>
      <w:r w:rsidRPr="00127D5E">
        <w:rPr>
          <w:rFonts w:ascii="Times New Roman" w:hAnsi="Times New Roman" w:cs="Times New Roman"/>
          <w:sz w:val="24"/>
        </w:rPr>
        <w:t xml:space="preserve"> = 6, </w:t>
      </w:r>
      <w:r w:rsidR="00127D5E" w:rsidRPr="00127D5E">
        <w:rPr>
          <w:rFonts w:ascii="Times New Roman" w:hAnsi="Times New Roman" w:cs="Times New Roman"/>
          <w:noProof/>
          <w:position w:val="-28"/>
          <w:sz w:val="24"/>
        </w:rPr>
        <w:drawing>
          <wp:inline distT="0" distB="0" distL="0" distR="0" wp14:anchorId="17A64679" wp14:editId="2569EF24">
            <wp:extent cx="326390" cy="402590"/>
            <wp:effectExtent l="0" t="0" r="0" b="0"/>
            <wp:docPr id="53" name="Picture 53"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8</w:t>
      </w:r>
    </w:p>
    <w:p w14:paraId="6429EE57" w14:textId="6CC48CE8"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R.</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8, </w:t>
      </w:r>
      <w:r w:rsidR="00127D5E" w:rsidRPr="00127D5E">
        <w:rPr>
          <w:rFonts w:ascii="Times New Roman" w:hAnsi="Times New Roman" w:cs="Times New Roman"/>
          <w:noProof/>
          <w:position w:val="-28"/>
          <w:sz w:val="24"/>
        </w:rPr>
        <w:drawing>
          <wp:inline distT="0" distB="0" distL="0" distR="0" wp14:anchorId="60EA503E" wp14:editId="5CCAD7C5">
            <wp:extent cx="207010" cy="402590"/>
            <wp:effectExtent l="0" t="0" r="0" b="0"/>
            <wp:docPr id="54" name="Picture 54"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6,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181554E2" wp14:editId="5627480F">
            <wp:extent cx="326390" cy="402590"/>
            <wp:effectExtent l="0" t="0" r="0" b="0"/>
            <wp:docPr id="55" name="Picture 55"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37A96AC1" w14:textId="35863E4F"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S.</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7, </w:t>
      </w:r>
      <w:r w:rsidR="00127D5E" w:rsidRPr="00127D5E">
        <w:rPr>
          <w:rFonts w:ascii="Times New Roman" w:hAnsi="Times New Roman" w:cs="Times New Roman"/>
          <w:noProof/>
          <w:position w:val="-28"/>
          <w:sz w:val="24"/>
        </w:rPr>
        <w:drawing>
          <wp:inline distT="0" distB="0" distL="0" distR="0" wp14:anchorId="05662D55" wp14:editId="47BCEABD">
            <wp:extent cx="207010" cy="402590"/>
            <wp:effectExtent l="0" t="0" r="0" b="0"/>
            <wp:docPr id="56" name="Picture 56"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5, E</w:t>
      </w:r>
      <w:r w:rsidRPr="00127D5E">
        <w:rPr>
          <w:rFonts w:ascii="Times New Roman" w:hAnsi="Times New Roman" w:cs="Times New Roman"/>
          <w:position w:val="-4"/>
          <w:sz w:val="24"/>
        </w:rPr>
        <w:t>t</w:t>
      </w:r>
      <w:r w:rsidRPr="00127D5E">
        <w:rPr>
          <w:rFonts w:ascii="Times New Roman" w:hAnsi="Times New Roman" w:cs="Times New Roman"/>
          <w:sz w:val="24"/>
        </w:rPr>
        <w:t xml:space="preserve"> = 6, </w:t>
      </w:r>
      <w:r w:rsidR="00127D5E" w:rsidRPr="00127D5E">
        <w:rPr>
          <w:rFonts w:ascii="Times New Roman" w:hAnsi="Times New Roman" w:cs="Times New Roman"/>
          <w:noProof/>
          <w:position w:val="-28"/>
          <w:sz w:val="24"/>
        </w:rPr>
        <w:drawing>
          <wp:inline distT="0" distB="0" distL="0" distR="0" wp14:anchorId="3BE5D771" wp14:editId="4E4C3A8F">
            <wp:extent cx="326390" cy="402590"/>
            <wp:effectExtent l="0" t="0" r="0" b="0"/>
            <wp:docPr id="57" name="Picture 57"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8</w:t>
      </w:r>
    </w:p>
    <w:p w14:paraId="79713E35" w14:textId="2B7334EC"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T.</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6, </w:t>
      </w:r>
      <w:r w:rsidR="00127D5E" w:rsidRPr="00127D5E">
        <w:rPr>
          <w:rFonts w:ascii="Times New Roman" w:hAnsi="Times New Roman" w:cs="Times New Roman"/>
          <w:noProof/>
          <w:position w:val="-28"/>
          <w:sz w:val="24"/>
        </w:rPr>
        <w:drawing>
          <wp:inline distT="0" distB="0" distL="0" distR="0" wp14:anchorId="7B86E16A" wp14:editId="6CAC5CDB">
            <wp:extent cx="207010" cy="402590"/>
            <wp:effectExtent l="0" t="0" r="0" b="0"/>
            <wp:docPr id="58" name="Picture 58"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4,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008297C6" wp14:editId="4CECC5F1">
            <wp:extent cx="326390" cy="402590"/>
            <wp:effectExtent l="0" t="0" r="0" b="0"/>
            <wp:docPr id="59" name="Picture 59"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086C7E21" w14:textId="6413015F"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U.</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2D052893" wp14:editId="04EF1C08">
            <wp:extent cx="207010" cy="402590"/>
            <wp:effectExtent l="0" t="0" r="0" b="0"/>
            <wp:docPr id="60" name="Picture 60"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6, </w:t>
      </w:r>
      <w:r w:rsidR="00127D5E" w:rsidRPr="00127D5E">
        <w:rPr>
          <w:rFonts w:ascii="Times New Roman" w:hAnsi="Times New Roman" w:cs="Times New Roman"/>
          <w:noProof/>
          <w:position w:val="-28"/>
          <w:sz w:val="24"/>
        </w:rPr>
        <w:drawing>
          <wp:inline distT="0" distB="0" distL="0" distR="0" wp14:anchorId="39F2583C" wp14:editId="0E609D4F">
            <wp:extent cx="326390" cy="402590"/>
            <wp:effectExtent l="0" t="0" r="0" b="0"/>
            <wp:docPr id="61" name="Picture 61"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8</w:t>
      </w:r>
    </w:p>
    <w:p w14:paraId="452F69AA" w14:textId="04207FF4"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V.</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8, </w:t>
      </w:r>
      <w:r w:rsidR="00127D5E" w:rsidRPr="00127D5E">
        <w:rPr>
          <w:rFonts w:ascii="Times New Roman" w:hAnsi="Times New Roman" w:cs="Times New Roman"/>
          <w:noProof/>
          <w:position w:val="-28"/>
          <w:sz w:val="24"/>
        </w:rPr>
        <w:drawing>
          <wp:inline distT="0" distB="0" distL="0" distR="0" wp14:anchorId="212FCA0E" wp14:editId="475E34E8">
            <wp:extent cx="207010" cy="402590"/>
            <wp:effectExtent l="0" t="0" r="0" b="0"/>
            <wp:docPr id="62" name="Picture 62"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5, E</w:t>
      </w:r>
      <w:r w:rsidRPr="00127D5E">
        <w:rPr>
          <w:rFonts w:ascii="Times New Roman" w:hAnsi="Times New Roman" w:cs="Times New Roman"/>
          <w:position w:val="-4"/>
          <w:sz w:val="24"/>
        </w:rPr>
        <w:t>t</w:t>
      </w:r>
      <w:r w:rsidRPr="00127D5E">
        <w:rPr>
          <w:rFonts w:ascii="Times New Roman" w:hAnsi="Times New Roman" w:cs="Times New Roman"/>
          <w:sz w:val="24"/>
        </w:rPr>
        <w:t xml:space="preserve"> = 6, </w:t>
      </w:r>
      <w:r w:rsidR="00127D5E" w:rsidRPr="00127D5E">
        <w:rPr>
          <w:rFonts w:ascii="Times New Roman" w:hAnsi="Times New Roman" w:cs="Times New Roman"/>
          <w:noProof/>
          <w:position w:val="-28"/>
          <w:sz w:val="24"/>
        </w:rPr>
        <w:drawing>
          <wp:inline distT="0" distB="0" distL="0" distR="0" wp14:anchorId="41674B8F" wp14:editId="34F03076">
            <wp:extent cx="326390" cy="402590"/>
            <wp:effectExtent l="0" t="0" r="0" b="0"/>
            <wp:docPr id="63" name="Picture 63"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8</w:t>
      </w:r>
    </w:p>
    <w:p w14:paraId="46F58902" w14:textId="7F49A224"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W.</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7, </w:t>
      </w:r>
      <w:r w:rsidR="00127D5E" w:rsidRPr="00127D5E">
        <w:rPr>
          <w:rFonts w:ascii="Times New Roman" w:hAnsi="Times New Roman" w:cs="Times New Roman"/>
          <w:noProof/>
          <w:position w:val="-28"/>
          <w:sz w:val="24"/>
        </w:rPr>
        <w:drawing>
          <wp:inline distT="0" distB="0" distL="0" distR="0" wp14:anchorId="32CA89F0" wp14:editId="6669AE1E">
            <wp:extent cx="207010" cy="402590"/>
            <wp:effectExtent l="0" t="0" r="0" b="0"/>
            <wp:docPr id="64" name="Picture 64"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8, </w:t>
      </w:r>
      <w:r w:rsidR="00127D5E" w:rsidRPr="00127D5E">
        <w:rPr>
          <w:rFonts w:ascii="Times New Roman" w:hAnsi="Times New Roman" w:cs="Times New Roman"/>
          <w:noProof/>
          <w:position w:val="-28"/>
          <w:sz w:val="24"/>
        </w:rPr>
        <w:drawing>
          <wp:inline distT="0" distB="0" distL="0" distR="0" wp14:anchorId="1F1A7FA0" wp14:editId="24F4FBBB">
            <wp:extent cx="326390" cy="402590"/>
            <wp:effectExtent l="0" t="0" r="0" b="0"/>
            <wp:docPr id="65" name="Picture 65"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9</w:t>
      </w:r>
    </w:p>
    <w:p w14:paraId="5495DAEE" w14:textId="570AF9BF"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X.</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6, </w:t>
      </w:r>
      <w:r w:rsidR="00127D5E" w:rsidRPr="00127D5E">
        <w:rPr>
          <w:rFonts w:ascii="Times New Roman" w:hAnsi="Times New Roman" w:cs="Times New Roman"/>
          <w:noProof/>
          <w:position w:val="-28"/>
          <w:sz w:val="24"/>
        </w:rPr>
        <w:drawing>
          <wp:inline distT="0" distB="0" distL="0" distR="0" wp14:anchorId="569EE2E2" wp14:editId="7A7E36D8">
            <wp:extent cx="207010" cy="402590"/>
            <wp:effectExtent l="0" t="0" r="0" b="0"/>
            <wp:docPr id="66" name="Picture 66"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7, E</w:t>
      </w:r>
      <w:r w:rsidRPr="00127D5E">
        <w:rPr>
          <w:rFonts w:ascii="Times New Roman" w:hAnsi="Times New Roman" w:cs="Times New Roman"/>
          <w:position w:val="-4"/>
          <w:sz w:val="24"/>
        </w:rPr>
        <w:t>t</w:t>
      </w:r>
      <w:r w:rsidRPr="00127D5E">
        <w:rPr>
          <w:rFonts w:ascii="Times New Roman" w:hAnsi="Times New Roman" w:cs="Times New Roman"/>
          <w:sz w:val="24"/>
        </w:rPr>
        <w:t xml:space="preserve"> = 7, </w:t>
      </w:r>
      <w:r w:rsidR="00127D5E" w:rsidRPr="00127D5E">
        <w:rPr>
          <w:rFonts w:ascii="Times New Roman" w:hAnsi="Times New Roman" w:cs="Times New Roman"/>
          <w:noProof/>
          <w:position w:val="-28"/>
          <w:sz w:val="24"/>
        </w:rPr>
        <w:drawing>
          <wp:inline distT="0" distB="0" distL="0" distR="0" wp14:anchorId="2872D610" wp14:editId="20144FD4">
            <wp:extent cx="326390" cy="402590"/>
            <wp:effectExtent l="0" t="0" r="0" b="0"/>
            <wp:docPr id="67" name="Picture 67"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8</w:t>
      </w:r>
    </w:p>
    <w:p w14:paraId="13FCC810" w14:textId="7B3BFED6"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Y.</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588AF51C" wp14:editId="25F676E5">
            <wp:extent cx="207010" cy="402590"/>
            <wp:effectExtent l="0" t="0" r="0" b="0"/>
            <wp:docPr id="68" name="Picture 68"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6,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65EA1015" wp14:editId="56C8018D">
            <wp:extent cx="326390" cy="402590"/>
            <wp:effectExtent l="0" t="0" r="0" b="0"/>
            <wp:docPr id="69" name="Picture 69"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9</w:t>
      </w:r>
    </w:p>
    <w:p w14:paraId="6393BAFE" w14:textId="2992213F" w:rsidR="00000000" w:rsidRPr="00127D5E" w:rsidRDefault="00EC0BC3">
      <w:pPr>
        <w:pStyle w:val="NormalText"/>
        <w:tabs>
          <w:tab w:val="left" w:pos="380"/>
        </w:tabs>
        <w:rPr>
          <w:rFonts w:ascii="Times New Roman" w:hAnsi="Times New Roman" w:cs="Times New Roman"/>
          <w:sz w:val="24"/>
        </w:rPr>
      </w:pPr>
      <w:r w:rsidRPr="00127D5E">
        <w:rPr>
          <w:rFonts w:ascii="Times New Roman" w:hAnsi="Times New Roman" w:cs="Times New Roman"/>
          <w:sz w:val="24"/>
        </w:rPr>
        <w:t>Z.</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4, </w:t>
      </w:r>
      <w:r w:rsidR="00127D5E" w:rsidRPr="00127D5E">
        <w:rPr>
          <w:rFonts w:ascii="Times New Roman" w:hAnsi="Times New Roman" w:cs="Times New Roman"/>
          <w:noProof/>
          <w:position w:val="-28"/>
          <w:sz w:val="24"/>
        </w:rPr>
        <w:drawing>
          <wp:inline distT="0" distB="0" distL="0" distR="0" wp14:anchorId="5F77D875" wp14:editId="16327A7F">
            <wp:extent cx="207010" cy="402590"/>
            <wp:effectExtent l="0" t="0" r="0" b="0"/>
            <wp:docPr id="70" name="Picture 70"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13B7F0C0" wp14:editId="09124D1D">
            <wp:extent cx="326390" cy="402590"/>
            <wp:effectExtent l="0" t="0" r="0" b="0"/>
            <wp:docPr id="71" name="Picture 71"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10</w:t>
      </w:r>
    </w:p>
    <w:p w14:paraId="73BAF07E"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3579906B" w14:textId="3F567B09"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 xml:space="preserve">Answer:  </w:t>
      </w:r>
    </w:p>
    <w:p w14:paraId="13A6332A" w14:textId="4862E091"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196"/>
          <w:sz w:val="24"/>
        </w:rPr>
        <w:drawing>
          <wp:inline distT="0" distB="0" distL="0" distR="0" wp14:anchorId="129BACFA" wp14:editId="6860106C">
            <wp:extent cx="3505200" cy="2503805"/>
            <wp:effectExtent l="0" t="0" r="0" b="0"/>
            <wp:docPr id="72" name="Picture 72" descr="tableau3 ( (Case_Rt_(R) superscript (∗) subscript (t)_Et_(E) superscript (e) subscript (t+1)_Risk Premium)(_N_8_3_5_7_4.6&#10;_O_7_4_6_8_2.67&#10;_P_6_5_5_7_0.6&#10;_Q_5_4_6_8_0.67&#10;_R_8_6_5_7_1.6&#10;_S_7_5_6_8_1.67&#10;_T_6_4_5_7_1.6&#10;_U_5_3_6_8_1.67&#10;_V_8_5_6_8_2.67&#10;_W_7_3_8_9_3.875&#10;_X_6_7_7_8_0.857&#10;_Y_5_6_5_9_0.2&#10;_Z_4_3_5_10_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tableau3 ( (Case_Rt_(R) superscript (∗) subscript (t)_Et_(E) superscript (e) subscript (t+1)_Risk Premium)(_N_8_3_5_7_4.6&#10;_O_7_4_6_8_2.67&#10;_P_6_5_5_7_0.6&#10;_Q_5_4_6_8_0.67&#10;_R_8_6_5_7_1.6&#10;_S_7_5_6_8_1.67&#10;_T_6_4_5_7_1.6&#10;_U_5_3_6_8_1.67&#10;_V_8_5_6_8_2.67&#10;_W_7_3_8_9_3.875&#10;_X_6_7_7_8_0.857&#10;_Y_5_6_5_9_0.2&#10;_Z_4_3_5_10_0)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05200" cy="2503805"/>
                    </a:xfrm>
                    <a:prstGeom prst="rect">
                      <a:avLst/>
                    </a:prstGeom>
                    <a:noFill/>
                    <a:ln>
                      <a:noFill/>
                    </a:ln>
                  </pic:spPr>
                </pic:pic>
              </a:graphicData>
            </a:graphic>
          </wp:inline>
        </w:drawing>
      </w:r>
    </w:p>
    <w:p w14:paraId="6A058103" w14:textId="77777777" w:rsidR="00000000" w:rsidRPr="00127D5E" w:rsidRDefault="00EC0BC3">
      <w:pPr>
        <w:pStyle w:val="NormalText"/>
        <w:rPr>
          <w:rFonts w:ascii="Times New Roman" w:hAnsi="Times New Roman" w:cs="Times New Roman"/>
          <w:sz w:val="24"/>
        </w:rPr>
      </w:pPr>
    </w:p>
    <w:p w14:paraId="7033371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Difficult</w:t>
      </w:r>
    </w:p>
    <w:p w14:paraId="77D64A5E"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72EFFBA5" w14:textId="77777777" w:rsidR="00000000" w:rsidRPr="00127D5E" w:rsidRDefault="00EC0BC3">
      <w:pPr>
        <w:pStyle w:val="NormalText"/>
        <w:rPr>
          <w:rFonts w:ascii="Times New Roman" w:hAnsi="Times New Roman" w:cs="Times New Roman"/>
          <w:sz w:val="24"/>
          <w:szCs w:val="18"/>
        </w:rPr>
      </w:pPr>
    </w:p>
    <w:p w14:paraId="7B95E0C0" w14:textId="4BC6F61A"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19) Assume interest parity holds. Calculate </w:t>
      </w:r>
      <w:r w:rsidR="00127D5E" w:rsidRPr="00127D5E">
        <w:rPr>
          <w:rFonts w:ascii="Times New Roman" w:hAnsi="Times New Roman" w:cs="Times New Roman"/>
          <w:noProof/>
          <w:position w:val="-28"/>
          <w:sz w:val="24"/>
        </w:rPr>
        <w:drawing>
          <wp:inline distT="0" distB="0" distL="0" distR="0" wp14:anchorId="7947A146" wp14:editId="647085B9">
            <wp:extent cx="326390" cy="402590"/>
            <wp:effectExtent l="0" t="0" r="0" b="0"/>
            <wp:docPr id="73" name="Picture 73"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for each of the following cases.</w:t>
      </w:r>
    </w:p>
    <w:p w14:paraId="3FDC10AC" w14:textId="00FA1FB8"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106"/>
          <w:sz w:val="24"/>
        </w:rPr>
        <w:drawing>
          <wp:inline distT="0" distB="0" distL="0" distR="0" wp14:anchorId="4C02EBF2" wp14:editId="20B2A895">
            <wp:extent cx="2394585" cy="1371600"/>
            <wp:effectExtent l="0" t="0" r="0" b="0"/>
            <wp:docPr id="74" name="Picture 74" descr="tableau3 ( (Case_Rt_(R) superscript (∗) subscript (t)_Et_(E) superscript (e) subscript (t+1))(_A_5_3_5&#10;_B_6_3_5&#10;_C_7_3_5&#10;_D_8_3_5&#10;_E_5_4_5&#10;_F_5_5_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tableau3 ( (Case_Rt_(R) superscript (∗) subscript (t)_Et_(E) superscript (e) subscript (t+1))(_A_5_3_5&#10;_B_6_3_5&#10;_C_7_3_5&#10;_D_8_3_5&#10;_E_5_4_5&#10;_F_5_5_5)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94585" cy="1371600"/>
                    </a:xfrm>
                    <a:prstGeom prst="rect">
                      <a:avLst/>
                    </a:prstGeom>
                    <a:noFill/>
                    <a:ln>
                      <a:noFill/>
                    </a:ln>
                  </pic:spPr>
                </pic:pic>
              </a:graphicData>
            </a:graphic>
          </wp:inline>
        </w:drawing>
      </w:r>
    </w:p>
    <w:p w14:paraId="7878781D" w14:textId="77777777" w:rsidR="00000000" w:rsidRPr="00127D5E" w:rsidRDefault="00EC0BC3">
      <w:pPr>
        <w:pStyle w:val="NormalText"/>
        <w:rPr>
          <w:rFonts w:ascii="Times New Roman" w:hAnsi="Times New Roman" w:cs="Times New Roman"/>
          <w:sz w:val="24"/>
        </w:rPr>
      </w:pPr>
    </w:p>
    <w:p w14:paraId="40A4E460"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w:t>
      </w:r>
    </w:p>
    <w:p w14:paraId="10DA09D3" w14:textId="65FEDB9C"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106"/>
          <w:sz w:val="24"/>
        </w:rPr>
        <w:drawing>
          <wp:inline distT="0" distB="0" distL="0" distR="0" wp14:anchorId="272283F3" wp14:editId="052B378D">
            <wp:extent cx="2394585" cy="1371600"/>
            <wp:effectExtent l="0" t="0" r="0" b="0"/>
            <wp:docPr id="75" name="Picture 75" descr="tableau3 ( (Case_Rt_(R) superscript (∗) subscript (t)_Et_(E) superscript (e) subscript (t+1))(_A_5_3_5_15&#10;_B_6_3_5_20&#10;_C_7_3_5_25&#10;_D_8_3_5_30&#10;_E_5_4_5_10&#10;_F_5_5_5_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tableau3 ( (Case_Rt_(R) superscript (∗) subscript (t)_Et_(E) superscript (e) subscript (t+1))(_A_5_3_5_15&#10;_B_6_3_5_20&#10;_C_7_3_5_25&#10;_D_8_3_5_30&#10;_E_5_4_5_10&#10;_F_5_5_5_5)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94585" cy="1371600"/>
                    </a:xfrm>
                    <a:prstGeom prst="rect">
                      <a:avLst/>
                    </a:prstGeom>
                    <a:noFill/>
                    <a:ln>
                      <a:noFill/>
                    </a:ln>
                  </pic:spPr>
                </pic:pic>
              </a:graphicData>
            </a:graphic>
          </wp:inline>
        </w:drawing>
      </w:r>
    </w:p>
    <w:p w14:paraId="17B79A0E" w14:textId="77777777" w:rsidR="00000000" w:rsidRPr="00127D5E" w:rsidRDefault="00EC0BC3">
      <w:pPr>
        <w:pStyle w:val="NormalText"/>
        <w:rPr>
          <w:rFonts w:ascii="Times New Roman" w:hAnsi="Times New Roman" w:cs="Times New Roman"/>
          <w:sz w:val="24"/>
        </w:rPr>
      </w:pPr>
    </w:p>
    <w:p w14:paraId="799DB99D"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32E6B485"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57A82F27" w14:textId="77777777" w:rsidR="00000000" w:rsidRPr="00127D5E" w:rsidRDefault="00EC0BC3">
      <w:pPr>
        <w:pStyle w:val="NormalText"/>
        <w:rPr>
          <w:rFonts w:ascii="Times New Roman" w:hAnsi="Times New Roman" w:cs="Times New Roman"/>
          <w:sz w:val="24"/>
          <w:szCs w:val="18"/>
        </w:rPr>
      </w:pPr>
    </w:p>
    <w:p w14:paraId="20322C05"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6A25C707" w14:textId="65A90503"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 xml:space="preserve">20) Assume interest parity holds. Calculate </w:t>
      </w:r>
      <w:r w:rsidR="00127D5E" w:rsidRPr="00127D5E">
        <w:rPr>
          <w:rFonts w:ascii="Times New Roman" w:hAnsi="Times New Roman" w:cs="Times New Roman"/>
          <w:noProof/>
          <w:position w:val="-28"/>
          <w:sz w:val="24"/>
        </w:rPr>
        <w:drawing>
          <wp:inline distT="0" distB="0" distL="0" distR="0" wp14:anchorId="722CBD5E" wp14:editId="41DA32B6">
            <wp:extent cx="326390" cy="402590"/>
            <wp:effectExtent l="0" t="0" r="0" b="0"/>
            <wp:docPr id="76" name="Picture 76"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for each of the following cases.</w:t>
      </w:r>
    </w:p>
    <w:p w14:paraId="46514BE8" w14:textId="297B62CF"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106"/>
          <w:sz w:val="24"/>
        </w:rPr>
        <w:drawing>
          <wp:inline distT="0" distB="0" distL="0" distR="0" wp14:anchorId="3969B2EA" wp14:editId="1B55110A">
            <wp:extent cx="2394585" cy="1371600"/>
            <wp:effectExtent l="0" t="0" r="0" b="0"/>
            <wp:docPr id="77" name="Picture 77" descr="tableau3 ( (Case_Rt_(R) superscript (∗) subscript (t)_Et_(E) superscript (e) subscript (t+1))(_A_5_4_6&#10;_B_6_3_6&#10;_C_8_4_6&#10;_D_7_3_6&#10;_E_5_4_6&#10;_F_5_5_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ableau3 ( (Case_Rt_(R) superscript (∗) subscript (t)_Et_(E) superscript (e) subscript (t+1))(_A_5_4_6&#10;_B_6_3_6&#10;_C_8_4_6&#10;_D_7_3_6&#10;_E_5_4_6&#10;_F_5_5_6) )"/>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94585" cy="1371600"/>
                    </a:xfrm>
                    <a:prstGeom prst="rect">
                      <a:avLst/>
                    </a:prstGeom>
                    <a:noFill/>
                    <a:ln>
                      <a:noFill/>
                    </a:ln>
                  </pic:spPr>
                </pic:pic>
              </a:graphicData>
            </a:graphic>
          </wp:inline>
        </w:drawing>
      </w:r>
    </w:p>
    <w:p w14:paraId="37D9E07E" w14:textId="77777777" w:rsidR="00000000" w:rsidRPr="00127D5E" w:rsidRDefault="00EC0BC3">
      <w:pPr>
        <w:pStyle w:val="NormalText"/>
        <w:rPr>
          <w:rFonts w:ascii="Times New Roman" w:hAnsi="Times New Roman" w:cs="Times New Roman"/>
          <w:sz w:val="24"/>
        </w:rPr>
      </w:pPr>
    </w:p>
    <w:p w14:paraId="3C861A1D"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Answer:  </w:t>
      </w:r>
    </w:p>
    <w:p w14:paraId="7FA4AA4A" w14:textId="379353B0"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106"/>
          <w:sz w:val="24"/>
        </w:rPr>
        <w:drawing>
          <wp:inline distT="0" distB="0" distL="0" distR="0" wp14:anchorId="270186E9" wp14:editId="1E1C1D0E">
            <wp:extent cx="2394585" cy="1371600"/>
            <wp:effectExtent l="0" t="0" r="0" b="0"/>
            <wp:docPr id="78" name="Picture 78" descr="tableau3 ( (Case_Rt_(R) superscript (∗) subscript (t)_Et_(E) superscript (e) subscript (t+1))(_A_5_4_6_12&#10;_B_6_3_6_24&#10;_C_8_4_6_30&#10;_D_7_3_6_30&#10;_E_5_4_6_18&#10;_F_5_5_6_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ableau3 ( (Case_Rt_(R) superscript (∗) subscript (t)_Et_(E) superscript (e) subscript (t+1))(_A_5_4_6_12&#10;_B_6_3_6_24&#10;_C_8_4_6_30&#10;_D_7_3_6_30&#10;_E_5_4_6_18&#10;_F_5_5_6_6)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94585" cy="1371600"/>
                    </a:xfrm>
                    <a:prstGeom prst="rect">
                      <a:avLst/>
                    </a:prstGeom>
                    <a:noFill/>
                    <a:ln>
                      <a:noFill/>
                    </a:ln>
                  </pic:spPr>
                </pic:pic>
              </a:graphicData>
            </a:graphic>
          </wp:inline>
        </w:drawing>
      </w:r>
    </w:p>
    <w:p w14:paraId="6B25DE54" w14:textId="77777777" w:rsidR="00000000" w:rsidRPr="00127D5E" w:rsidRDefault="00EC0BC3">
      <w:pPr>
        <w:pStyle w:val="NormalText"/>
        <w:rPr>
          <w:rFonts w:ascii="Times New Roman" w:hAnsi="Times New Roman" w:cs="Times New Roman"/>
          <w:sz w:val="24"/>
        </w:rPr>
      </w:pPr>
    </w:p>
    <w:p w14:paraId="26CF29B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747F1170"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49CCE0FC" w14:textId="77777777" w:rsidR="00000000" w:rsidRPr="00127D5E" w:rsidRDefault="00EC0BC3">
      <w:pPr>
        <w:pStyle w:val="NormalText"/>
        <w:rPr>
          <w:rFonts w:ascii="Times New Roman" w:hAnsi="Times New Roman" w:cs="Times New Roman"/>
          <w:sz w:val="24"/>
          <w:szCs w:val="18"/>
        </w:rPr>
      </w:pPr>
    </w:p>
    <w:p w14:paraId="138E8630"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53E00195" w14:textId="3FCF6CD2"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21) Does the interest rate parity hold in each of the following cases b</w:t>
      </w:r>
      <w:r w:rsidRPr="00127D5E">
        <w:rPr>
          <w:rFonts w:ascii="Times New Roman" w:hAnsi="Times New Roman" w:cs="Times New Roman"/>
          <w:sz w:val="24"/>
        </w:rPr>
        <w:t>y using the formula</w:t>
      </w:r>
    </w:p>
    <w:p w14:paraId="53A98965" w14:textId="60E80299"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R</w:t>
      </w:r>
      <w:r w:rsidRPr="00127D5E">
        <w:rPr>
          <w:rFonts w:ascii="Times New Roman" w:hAnsi="Times New Roman" w:cs="Times New Roman"/>
          <w:position w:val="-4"/>
          <w:sz w:val="24"/>
        </w:rPr>
        <w:t>t</w:t>
      </w:r>
      <w:r w:rsidR="00127D5E" w:rsidRPr="00127D5E">
        <w:rPr>
          <w:rFonts w:ascii="Times New Roman" w:hAnsi="Times New Roman" w:cs="Times New Roman"/>
          <w:noProof/>
          <w:position w:val="-8"/>
          <w:sz w:val="24"/>
        </w:rPr>
        <w:drawing>
          <wp:inline distT="0" distB="0" distL="0" distR="0" wp14:anchorId="00A17290" wp14:editId="3FA61107">
            <wp:extent cx="43815" cy="163195"/>
            <wp:effectExtent l="0" t="0" r="0" b="0"/>
            <wp:docPr id="79" name="Picture 79"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raised asteris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127D5E">
        <w:rPr>
          <w:rFonts w:ascii="Times New Roman" w:hAnsi="Times New Roman" w:cs="Times New Roman"/>
          <w:sz w:val="24"/>
        </w:rPr>
        <w:t xml:space="preserve"> = (E</w:t>
      </w:r>
      <w:r w:rsidRPr="00127D5E">
        <w:rPr>
          <w:rFonts w:ascii="Times New Roman" w:hAnsi="Times New Roman" w:cs="Times New Roman"/>
          <w:position w:val="-4"/>
          <w:sz w:val="24"/>
        </w:rPr>
        <w:t xml:space="preserve">e+1 - </w:t>
      </w:r>
      <w:r w:rsidRPr="00127D5E">
        <w:rPr>
          <w:rFonts w:ascii="Times New Roman" w:hAnsi="Times New Roman" w:cs="Times New Roman"/>
          <w:sz w:val="24"/>
        </w:rPr>
        <w:t>E</w:t>
      </w:r>
      <w:r w:rsidRPr="00127D5E">
        <w:rPr>
          <w:rFonts w:ascii="Times New Roman" w:hAnsi="Times New Roman" w:cs="Times New Roman"/>
          <w:position w:val="-4"/>
          <w:sz w:val="24"/>
        </w:rPr>
        <w:t>t</w:t>
      </w:r>
      <w:r w:rsidRPr="00127D5E">
        <w:rPr>
          <w:rFonts w:ascii="Times New Roman" w:hAnsi="Times New Roman" w:cs="Times New Roman"/>
          <w:sz w:val="24"/>
        </w:rPr>
        <w:t>)/E</w:t>
      </w:r>
      <w:r w:rsidRPr="00127D5E">
        <w:rPr>
          <w:rFonts w:ascii="Times New Roman" w:hAnsi="Times New Roman" w:cs="Times New Roman"/>
          <w:position w:val="-4"/>
          <w:sz w:val="24"/>
        </w:rPr>
        <w:t>t</w:t>
      </w:r>
      <w:r w:rsidR="00127D5E" w:rsidRPr="00127D5E">
        <w:rPr>
          <w:rFonts w:ascii="Times New Roman" w:hAnsi="Times New Roman" w:cs="Times New Roman"/>
          <w:noProof/>
          <w:position w:val="-8"/>
          <w:sz w:val="24"/>
        </w:rPr>
        <w:drawing>
          <wp:inline distT="0" distB="0" distL="0" distR="0" wp14:anchorId="4CB4B097" wp14:editId="1E1E1B50">
            <wp:extent cx="43815" cy="163195"/>
            <wp:effectExtent l="0" t="0" r="0" b="0"/>
            <wp:docPr id="80" name="Picture 80" descr="raised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raised asteris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15" cy="163195"/>
                    </a:xfrm>
                    <a:prstGeom prst="rect">
                      <a:avLst/>
                    </a:prstGeom>
                    <a:noFill/>
                    <a:ln>
                      <a:noFill/>
                    </a:ln>
                  </pic:spPr>
                </pic:pic>
              </a:graphicData>
            </a:graphic>
          </wp:inline>
        </w:drawing>
      </w:r>
      <w:r w:rsidRPr="00127D5E">
        <w:rPr>
          <w:rFonts w:ascii="Times New Roman" w:hAnsi="Times New Roman" w:cs="Times New Roman"/>
          <w:sz w:val="24"/>
        </w:rPr>
        <w:t>? In case it does not hold, calculate the risk premium.</w:t>
      </w:r>
    </w:p>
    <w:p w14:paraId="2A08C07C" w14:textId="142B9594"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1.</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4AE76620" wp14:editId="75E603C5">
            <wp:extent cx="207010" cy="402590"/>
            <wp:effectExtent l="0" t="0" r="0" b="0"/>
            <wp:docPr id="81" name="Picture 81"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2A45B3B1" wp14:editId="085CAAE5">
            <wp:extent cx="326390" cy="402590"/>
            <wp:effectExtent l="0" t="0" r="0" b="0"/>
            <wp:docPr id="82" name="Picture 82"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17</w:t>
      </w:r>
    </w:p>
    <w:p w14:paraId="2CCD11E4" w14:textId="4783B504"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2.</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6, </w:t>
      </w:r>
      <w:r w:rsidR="00127D5E" w:rsidRPr="00127D5E">
        <w:rPr>
          <w:rFonts w:ascii="Times New Roman" w:hAnsi="Times New Roman" w:cs="Times New Roman"/>
          <w:noProof/>
          <w:position w:val="-28"/>
          <w:sz w:val="24"/>
        </w:rPr>
        <w:drawing>
          <wp:inline distT="0" distB="0" distL="0" distR="0" wp14:anchorId="4F0B4D84" wp14:editId="17D7A939">
            <wp:extent cx="207010" cy="402590"/>
            <wp:effectExtent l="0" t="0" r="0" b="0"/>
            <wp:docPr id="83" name="Picture 83"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4,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7FA98DFA" wp14:editId="40A31D73">
            <wp:extent cx="326390" cy="402590"/>
            <wp:effectExtent l="0" t="0" r="0" b="0"/>
            <wp:docPr id="84" name="Picture 84"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5</w:t>
      </w:r>
    </w:p>
    <w:p w14:paraId="52341E2F" w14:textId="2B6208E7"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3.</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7, </w:t>
      </w:r>
      <w:r w:rsidR="00127D5E" w:rsidRPr="00127D5E">
        <w:rPr>
          <w:rFonts w:ascii="Times New Roman" w:hAnsi="Times New Roman" w:cs="Times New Roman"/>
          <w:noProof/>
          <w:position w:val="-28"/>
          <w:sz w:val="24"/>
        </w:rPr>
        <w:drawing>
          <wp:inline distT="0" distB="0" distL="0" distR="0" wp14:anchorId="26B8A589" wp14:editId="32B380D4">
            <wp:extent cx="207010" cy="402590"/>
            <wp:effectExtent l="0" t="0" r="0" b="0"/>
            <wp:docPr id="85" name="Picture 85"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5,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14B33A09" wp14:editId="2780D392">
            <wp:extent cx="326390" cy="402590"/>
            <wp:effectExtent l="0" t="0" r="0" b="0"/>
            <wp:docPr id="86" name="Picture 86"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8</w:t>
      </w:r>
    </w:p>
    <w:p w14:paraId="3476E06B" w14:textId="3C571D01"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4.</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8, </w:t>
      </w:r>
      <w:r w:rsidR="00127D5E" w:rsidRPr="00127D5E">
        <w:rPr>
          <w:rFonts w:ascii="Times New Roman" w:hAnsi="Times New Roman" w:cs="Times New Roman"/>
          <w:noProof/>
          <w:position w:val="-28"/>
          <w:sz w:val="24"/>
        </w:rPr>
        <w:drawing>
          <wp:inline distT="0" distB="0" distL="0" distR="0" wp14:anchorId="3AC626C3" wp14:editId="67302061">
            <wp:extent cx="207010" cy="402590"/>
            <wp:effectExtent l="0" t="0" r="0" b="0"/>
            <wp:docPr id="87" name="Picture 87"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5EC9E938" wp14:editId="2AF76782">
            <wp:extent cx="326390" cy="402590"/>
            <wp:effectExtent l="0" t="0" r="0" b="0"/>
            <wp:docPr id="88" name="Picture 88"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15</w:t>
      </w:r>
    </w:p>
    <w:p w14:paraId="4F8C3F90" w14:textId="3C3294C5"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5.</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0304F625" wp14:editId="6D965B1F">
            <wp:extent cx="207010" cy="402590"/>
            <wp:effectExtent l="0" t="0" r="0" b="0"/>
            <wp:docPr id="89" name="Picture 89"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4, E</w:t>
      </w:r>
      <w:r w:rsidRPr="00127D5E">
        <w:rPr>
          <w:rFonts w:ascii="Times New Roman" w:hAnsi="Times New Roman" w:cs="Times New Roman"/>
          <w:position w:val="-4"/>
          <w:sz w:val="24"/>
        </w:rPr>
        <w:t>t</w:t>
      </w:r>
      <w:r w:rsidRPr="00127D5E">
        <w:rPr>
          <w:rFonts w:ascii="Times New Roman" w:hAnsi="Times New Roman" w:cs="Times New Roman"/>
          <w:sz w:val="24"/>
        </w:rPr>
        <w:t xml:space="preserve"> = 6, </w:t>
      </w:r>
      <w:r w:rsidR="00127D5E" w:rsidRPr="00127D5E">
        <w:rPr>
          <w:rFonts w:ascii="Times New Roman" w:hAnsi="Times New Roman" w:cs="Times New Roman"/>
          <w:noProof/>
          <w:position w:val="-28"/>
          <w:sz w:val="24"/>
        </w:rPr>
        <w:drawing>
          <wp:inline distT="0" distB="0" distL="0" distR="0" wp14:anchorId="70639306" wp14:editId="49808453">
            <wp:extent cx="326390" cy="402590"/>
            <wp:effectExtent l="0" t="0" r="0" b="0"/>
            <wp:docPr id="90" name="Picture 90"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6</w:t>
      </w:r>
    </w:p>
    <w:p w14:paraId="526F5738" w14:textId="7E0FF796"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6.</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370C461E" wp14:editId="0F77B2B8">
            <wp:extent cx="207010" cy="402590"/>
            <wp:effectExtent l="0" t="0" r="0" b="0"/>
            <wp:docPr id="91" name="Picture 91"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5, E</w:t>
      </w:r>
      <w:r w:rsidRPr="00127D5E">
        <w:rPr>
          <w:rFonts w:ascii="Times New Roman" w:hAnsi="Times New Roman" w:cs="Times New Roman"/>
          <w:position w:val="-4"/>
          <w:sz w:val="24"/>
        </w:rPr>
        <w:t>t</w:t>
      </w:r>
      <w:r w:rsidRPr="00127D5E">
        <w:rPr>
          <w:rFonts w:ascii="Times New Roman" w:hAnsi="Times New Roman" w:cs="Times New Roman"/>
          <w:sz w:val="24"/>
        </w:rPr>
        <w:t xml:space="preserve"> = 3, </w:t>
      </w:r>
      <w:r w:rsidR="00127D5E" w:rsidRPr="00127D5E">
        <w:rPr>
          <w:rFonts w:ascii="Times New Roman" w:hAnsi="Times New Roman" w:cs="Times New Roman"/>
          <w:noProof/>
          <w:position w:val="-28"/>
          <w:sz w:val="24"/>
        </w:rPr>
        <w:drawing>
          <wp:inline distT="0" distB="0" distL="0" distR="0" wp14:anchorId="6CEABDE5" wp14:editId="655CB1A6">
            <wp:extent cx="326390" cy="402590"/>
            <wp:effectExtent l="0" t="0" r="0" b="0"/>
            <wp:docPr id="92" name="Picture 92"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10</w:t>
      </w:r>
    </w:p>
    <w:p w14:paraId="1471EC5E" w14:textId="037D8F64"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7.</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0483E199" wp14:editId="01ED3100">
            <wp:extent cx="207010" cy="402590"/>
            <wp:effectExtent l="0" t="0" r="0" b="0"/>
            <wp:docPr id="93" name="Picture 93"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6, E</w:t>
      </w:r>
      <w:r w:rsidRPr="00127D5E">
        <w:rPr>
          <w:rFonts w:ascii="Times New Roman" w:hAnsi="Times New Roman" w:cs="Times New Roman"/>
          <w:position w:val="-4"/>
          <w:sz w:val="24"/>
        </w:rPr>
        <w:t>t</w:t>
      </w:r>
      <w:r w:rsidRPr="00127D5E">
        <w:rPr>
          <w:rFonts w:ascii="Times New Roman" w:hAnsi="Times New Roman" w:cs="Times New Roman"/>
          <w:sz w:val="24"/>
        </w:rPr>
        <w:t xml:space="preserve"> = 2, </w:t>
      </w:r>
      <w:r w:rsidR="00127D5E" w:rsidRPr="00127D5E">
        <w:rPr>
          <w:rFonts w:ascii="Times New Roman" w:hAnsi="Times New Roman" w:cs="Times New Roman"/>
          <w:noProof/>
          <w:position w:val="-28"/>
          <w:sz w:val="24"/>
        </w:rPr>
        <w:drawing>
          <wp:inline distT="0" distB="0" distL="0" distR="0" wp14:anchorId="5272512B" wp14:editId="055AA965">
            <wp:extent cx="326390" cy="402590"/>
            <wp:effectExtent l="0" t="0" r="0" b="0"/>
            <wp:docPr id="94" name="Picture 94"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8</w:t>
      </w:r>
    </w:p>
    <w:p w14:paraId="718590A3" w14:textId="232DFF6C"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8.</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06A0CD5E" wp14:editId="0E064FBF">
            <wp:extent cx="207010" cy="402590"/>
            <wp:effectExtent l="0" t="0" r="0" b="0"/>
            <wp:docPr id="95" name="Picture 95"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3, E</w:t>
      </w:r>
      <w:r w:rsidRPr="00127D5E">
        <w:rPr>
          <w:rFonts w:ascii="Times New Roman" w:hAnsi="Times New Roman" w:cs="Times New Roman"/>
          <w:position w:val="-4"/>
          <w:sz w:val="24"/>
        </w:rPr>
        <w:t>t</w:t>
      </w:r>
      <w:r w:rsidRPr="00127D5E">
        <w:rPr>
          <w:rFonts w:ascii="Times New Roman" w:hAnsi="Times New Roman" w:cs="Times New Roman"/>
          <w:sz w:val="24"/>
        </w:rPr>
        <w:t xml:space="preserve"> = 0, </w:t>
      </w:r>
      <w:r w:rsidR="00127D5E" w:rsidRPr="00127D5E">
        <w:rPr>
          <w:rFonts w:ascii="Times New Roman" w:hAnsi="Times New Roman" w:cs="Times New Roman"/>
          <w:noProof/>
          <w:position w:val="-28"/>
          <w:sz w:val="24"/>
        </w:rPr>
        <w:drawing>
          <wp:inline distT="0" distB="0" distL="0" distR="0" wp14:anchorId="61F35475" wp14:editId="13741E41">
            <wp:extent cx="326390" cy="402590"/>
            <wp:effectExtent l="0" t="0" r="0" b="0"/>
            <wp:docPr id="96" name="Picture 96"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20</w:t>
      </w:r>
    </w:p>
    <w:p w14:paraId="2C0AA9CA" w14:textId="5A546043"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9.</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4EFBE704" wp14:editId="7E31DF67">
            <wp:extent cx="207010" cy="402590"/>
            <wp:effectExtent l="0" t="0" r="0" b="0"/>
            <wp:docPr id="97" name="Picture 97"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9, E</w:t>
      </w:r>
      <w:r w:rsidRPr="00127D5E">
        <w:rPr>
          <w:rFonts w:ascii="Times New Roman" w:hAnsi="Times New Roman" w:cs="Times New Roman"/>
          <w:position w:val="-4"/>
          <w:sz w:val="24"/>
        </w:rPr>
        <w:t>t</w:t>
      </w:r>
      <w:r w:rsidRPr="00127D5E">
        <w:rPr>
          <w:rFonts w:ascii="Times New Roman" w:hAnsi="Times New Roman" w:cs="Times New Roman"/>
          <w:sz w:val="24"/>
        </w:rPr>
        <w:t xml:space="preserve"> = 7, </w:t>
      </w:r>
      <w:r w:rsidR="00127D5E" w:rsidRPr="00127D5E">
        <w:rPr>
          <w:rFonts w:ascii="Times New Roman" w:hAnsi="Times New Roman" w:cs="Times New Roman"/>
          <w:noProof/>
          <w:position w:val="-28"/>
          <w:sz w:val="24"/>
        </w:rPr>
        <w:drawing>
          <wp:inline distT="0" distB="0" distL="0" distR="0" wp14:anchorId="30DA6E7A" wp14:editId="5416E462">
            <wp:extent cx="326390" cy="402590"/>
            <wp:effectExtent l="0" t="0" r="0" b="0"/>
            <wp:docPr id="98" name="Picture 98"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3</w:t>
      </w:r>
    </w:p>
    <w:p w14:paraId="30206581" w14:textId="28991AFB" w:rsidR="00000000" w:rsidRPr="00127D5E" w:rsidRDefault="00EC0BC3">
      <w:pPr>
        <w:pStyle w:val="NormalText"/>
        <w:tabs>
          <w:tab w:val="left" w:pos="360"/>
        </w:tabs>
        <w:rPr>
          <w:rFonts w:ascii="Times New Roman" w:hAnsi="Times New Roman" w:cs="Times New Roman"/>
          <w:sz w:val="24"/>
        </w:rPr>
      </w:pPr>
      <w:r w:rsidRPr="00127D5E">
        <w:rPr>
          <w:rFonts w:ascii="Times New Roman" w:hAnsi="Times New Roman" w:cs="Times New Roman"/>
          <w:sz w:val="24"/>
        </w:rPr>
        <w:t>10.</w:t>
      </w:r>
      <w:r w:rsidRPr="00127D5E">
        <w:rPr>
          <w:rFonts w:ascii="Times New Roman" w:hAnsi="Times New Roman" w:cs="Times New Roman"/>
          <w:sz w:val="24"/>
        </w:rPr>
        <w:tab/>
        <w:t>R</w:t>
      </w:r>
      <w:r w:rsidRPr="00127D5E">
        <w:rPr>
          <w:rFonts w:ascii="Times New Roman" w:hAnsi="Times New Roman" w:cs="Times New Roman"/>
          <w:position w:val="-4"/>
          <w:sz w:val="24"/>
        </w:rPr>
        <w:t>t</w:t>
      </w:r>
      <w:r w:rsidRPr="00127D5E">
        <w:rPr>
          <w:rFonts w:ascii="Times New Roman" w:hAnsi="Times New Roman" w:cs="Times New Roman"/>
          <w:sz w:val="24"/>
        </w:rPr>
        <w:t xml:space="preserve"> = 5, </w:t>
      </w:r>
      <w:r w:rsidR="00127D5E" w:rsidRPr="00127D5E">
        <w:rPr>
          <w:rFonts w:ascii="Times New Roman" w:hAnsi="Times New Roman" w:cs="Times New Roman"/>
          <w:noProof/>
          <w:position w:val="-28"/>
          <w:sz w:val="24"/>
        </w:rPr>
        <w:drawing>
          <wp:inline distT="0" distB="0" distL="0" distR="0" wp14:anchorId="46CD18FC" wp14:editId="26BFD69D">
            <wp:extent cx="207010" cy="402590"/>
            <wp:effectExtent l="0" t="0" r="0" b="0"/>
            <wp:docPr id="99" name="Picture 99" descr="(R) superscript (∗)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R) superscript (∗) subscript (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010" cy="402590"/>
                    </a:xfrm>
                    <a:prstGeom prst="rect">
                      <a:avLst/>
                    </a:prstGeom>
                    <a:noFill/>
                    <a:ln>
                      <a:noFill/>
                    </a:ln>
                  </pic:spPr>
                </pic:pic>
              </a:graphicData>
            </a:graphic>
          </wp:inline>
        </w:drawing>
      </w:r>
      <w:r w:rsidRPr="00127D5E">
        <w:rPr>
          <w:rFonts w:ascii="Times New Roman" w:hAnsi="Times New Roman" w:cs="Times New Roman"/>
          <w:sz w:val="24"/>
        </w:rPr>
        <w:t xml:space="preserve"> = 10, E</w:t>
      </w:r>
      <w:r w:rsidRPr="00127D5E">
        <w:rPr>
          <w:rFonts w:ascii="Times New Roman" w:hAnsi="Times New Roman" w:cs="Times New Roman"/>
          <w:position w:val="-4"/>
          <w:sz w:val="24"/>
        </w:rPr>
        <w:t>t</w:t>
      </w:r>
      <w:r w:rsidRPr="00127D5E">
        <w:rPr>
          <w:rFonts w:ascii="Times New Roman" w:hAnsi="Times New Roman" w:cs="Times New Roman"/>
          <w:sz w:val="24"/>
        </w:rPr>
        <w:t xml:space="preserve"> = 8, </w:t>
      </w:r>
      <w:r w:rsidR="00127D5E" w:rsidRPr="00127D5E">
        <w:rPr>
          <w:rFonts w:ascii="Times New Roman" w:hAnsi="Times New Roman" w:cs="Times New Roman"/>
          <w:noProof/>
          <w:position w:val="-28"/>
          <w:sz w:val="24"/>
        </w:rPr>
        <w:drawing>
          <wp:inline distT="0" distB="0" distL="0" distR="0" wp14:anchorId="45444D25" wp14:editId="7A04B16C">
            <wp:extent cx="326390" cy="402590"/>
            <wp:effectExtent l="0" t="0" r="0" b="0"/>
            <wp:docPr id="100" name="Picture 100" descr="(E) superscript (e) subscript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E) superscript (e) subscript (t+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390" cy="402590"/>
                    </a:xfrm>
                    <a:prstGeom prst="rect">
                      <a:avLst/>
                    </a:prstGeom>
                    <a:noFill/>
                    <a:ln>
                      <a:noFill/>
                    </a:ln>
                  </pic:spPr>
                </pic:pic>
              </a:graphicData>
            </a:graphic>
          </wp:inline>
        </w:drawing>
      </w:r>
      <w:r w:rsidRPr="00127D5E">
        <w:rPr>
          <w:rFonts w:ascii="Times New Roman" w:hAnsi="Times New Roman" w:cs="Times New Roman"/>
          <w:sz w:val="24"/>
        </w:rPr>
        <w:t xml:space="preserve"> = 7</w:t>
      </w:r>
    </w:p>
    <w:p w14:paraId="65E2C567" w14:textId="77777777" w:rsidR="00000000" w:rsidRPr="00127D5E" w:rsidRDefault="00EC0BC3">
      <w:pPr>
        <w:pStyle w:val="NormalText"/>
        <w:tabs>
          <w:tab w:val="left" w:pos="360"/>
        </w:tabs>
        <w:rPr>
          <w:rFonts w:ascii="Times New Roman" w:hAnsi="Times New Roman" w:cs="Times New Roman"/>
          <w:sz w:val="24"/>
        </w:rPr>
      </w:pPr>
    </w:p>
    <w:p w14:paraId="47BBDB75" w14:textId="201162B9"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158"/>
          <w:sz w:val="24"/>
        </w:rPr>
        <w:drawing>
          <wp:inline distT="0" distB="0" distL="0" distR="0" wp14:anchorId="685056DC" wp14:editId="05FEEE87">
            <wp:extent cx="3374390" cy="2013585"/>
            <wp:effectExtent l="0" t="0" r="0" b="0"/>
            <wp:docPr id="101" name="Picture 101" descr="tableau3 ( (Case__Rt__(R) superscript (∗) subscript (t)_Et__(E) superscript (e) subscript (t+1)__Risk Premium)(_1_5_3_5_17_&#10;_2_6_4_5_5_&#10;_3_7_5_5_8_&#10;_4_8_3_5_15_&#10;_5_5_4_6_6_&#10;_6_5_5_3_10_&#10;_7_5_6_2_8_&#10;_8_5_3_0_20_&#10;_9_5_9_7_3_&#10;_10_5_10_8_7_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tableau3 ( (Case__Rt__(R) superscript (∗) subscript (t)_Et__(E) superscript (e) subscript (t+1)__Risk Premium)(_1_5_3_5_17_&#10;_2_6_4_5_5_&#10;_3_7_5_5_8_&#10;_4_8_3_5_15_&#10;_5_5_4_6_6_&#10;_6_5_5_3_10_&#10;_7_5_6_2_8_&#10;_8_5_3_0_20_&#10;_9_5_9_7_3_&#10;_10_5_10_8_7_ )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74390" cy="2013585"/>
                    </a:xfrm>
                    <a:prstGeom prst="rect">
                      <a:avLst/>
                    </a:prstGeom>
                    <a:noFill/>
                    <a:ln>
                      <a:noFill/>
                    </a:ln>
                  </pic:spPr>
                </pic:pic>
              </a:graphicData>
            </a:graphic>
          </wp:inline>
        </w:drawing>
      </w:r>
    </w:p>
    <w:p w14:paraId="0CDEE595" w14:textId="77777777" w:rsidR="00000000" w:rsidRPr="00127D5E" w:rsidRDefault="00EC0BC3">
      <w:pPr>
        <w:pStyle w:val="NormalText"/>
        <w:rPr>
          <w:rFonts w:ascii="Times New Roman" w:hAnsi="Times New Roman" w:cs="Times New Roman"/>
          <w:sz w:val="24"/>
        </w:rPr>
      </w:pPr>
    </w:p>
    <w:p w14:paraId="7627A95F" w14:textId="77777777" w:rsidR="00EC0BC3" w:rsidRDefault="00EC0BC3">
      <w:pPr>
        <w:rPr>
          <w:rFonts w:ascii="Times New Roman" w:hAnsi="Times New Roman" w:cs="Times New Roman"/>
          <w:color w:val="000000"/>
          <w:sz w:val="24"/>
          <w:szCs w:val="20"/>
        </w:rPr>
      </w:pPr>
      <w:r>
        <w:rPr>
          <w:rFonts w:ascii="Times New Roman" w:hAnsi="Times New Roman" w:cs="Times New Roman"/>
          <w:sz w:val="24"/>
        </w:rPr>
        <w:br w:type="page"/>
      </w:r>
    </w:p>
    <w:p w14:paraId="5E1A42F1" w14:textId="5DBEA75E"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lastRenderedPageBreak/>
        <w:t xml:space="preserve">Answer:  </w:t>
      </w:r>
    </w:p>
    <w:p w14:paraId="30871222" w14:textId="5CF375E9" w:rsidR="00000000" w:rsidRPr="00127D5E" w:rsidRDefault="00127D5E">
      <w:pPr>
        <w:pStyle w:val="NormalText"/>
        <w:rPr>
          <w:rFonts w:ascii="Times New Roman" w:hAnsi="Times New Roman" w:cs="Times New Roman"/>
          <w:sz w:val="24"/>
        </w:rPr>
      </w:pPr>
      <w:r w:rsidRPr="00127D5E">
        <w:rPr>
          <w:rFonts w:ascii="Times New Roman" w:hAnsi="Times New Roman" w:cs="Times New Roman"/>
          <w:noProof/>
          <w:position w:val="-158"/>
          <w:sz w:val="24"/>
        </w:rPr>
        <w:drawing>
          <wp:inline distT="0" distB="0" distL="0" distR="0" wp14:anchorId="6D212EA1" wp14:editId="29271F96">
            <wp:extent cx="3505200" cy="2013585"/>
            <wp:effectExtent l="0" t="0" r="0" b="0"/>
            <wp:docPr id="102" name="Picture 102" descr="tableau3 ( (Case_Rt_(R) superscript (∗) subscript (t)_Et_(E) superscript (e) subscript (t+1)_Risk Premium)(_1_5_3_5_17_18&#10;_2_6_4_5_5_-0.4&#10;_3_7_5_5_8_2.4&#10;_4_8_3_5_15_3&#10;_5_5_4_6_6_1&#10;_6_5_5_3_10_2.333&#10;_7_5_6_2_8_-4&#10;_8_5_3_0_20_2&#10;_9_5_9_7_3_-4.571&#10;_10_5_10_8_7_-5.125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tableau3 ( (Case_Rt_(R) superscript (∗) subscript (t)_Et_(E) superscript (e) subscript (t+1)_Risk Premium)(_1_5_3_5_17_18&#10;_2_6_4_5_5_-0.4&#10;_3_7_5_5_8_2.4&#10;_4_8_3_5_15_3&#10;_5_5_4_6_6_1&#10;_6_5_5_3_10_2.333&#10;_7_5_6_2_8_-4&#10;_8_5_3_0_20_2&#10;_9_5_9_7_3_-4.571&#10;_10_5_10_8_7_-5.125 ) )"/>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05200" cy="2013585"/>
                    </a:xfrm>
                    <a:prstGeom prst="rect">
                      <a:avLst/>
                    </a:prstGeom>
                    <a:noFill/>
                    <a:ln>
                      <a:noFill/>
                    </a:ln>
                  </pic:spPr>
                </pic:pic>
              </a:graphicData>
            </a:graphic>
          </wp:inline>
        </w:drawing>
      </w:r>
    </w:p>
    <w:p w14:paraId="48CF827C" w14:textId="77777777" w:rsidR="00000000" w:rsidRPr="00127D5E" w:rsidRDefault="00EC0BC3">
      <w:pPr>
        <w:pStyle w:val="NormalText"/>
        <w:rPr>
          <w:rFonts w:ascii="Times New Roman" w:hAnsi="Times New Roman" w:cs="Times New Roman"/>
          <w:sz w:val="24"/>
        </w:rPr>
      </w:pPr>
    </w:p>
    <w:p w14:paraId="5BCDAA9C"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Difficult</w:t>
      </w:r>
    </w:p>
    <w:p w14:paraId="7C16FB2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Application of knowledge</w:t>
      </w:r>
    </w:p>
    <w:p w14:paraId="18AE4198" w14:textId="77777777" w:rsidR="00000000" w:rsidRPr="00127D5E" w:rsidRDefault="00EC0BC3">
      <w:pPr>
        <w:pStyle w:val="NormalText"/>
        <w:rPr>
          <w:rFonts w:ascii="Times New Roman" w:hAnsi="Times New Roman" w:cs="Times New Roman"/>
          <w:sz w:val="24"/>
          <w:szCs w:val="18"/>
        </w:rPr>
      </w:pPr>
    </w:p>
    <w:p w14:paraId="701714B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22) How well has the international capital market performed?</w:t>
      </w:r>
    </w:p>
    <w:p w14:paraId="4081DE82"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International portfolio diversification has increased.</w:t>
      </w:r>
    </w:p>
    <w:p w14:paraId="51420627"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Moderate</w:t>
      </w:r>
    </w:p>
    <w:p w14:paraId="6CF2F9B4"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AACSB:  Applica</w:t>
      </w:r>
      <w:r w:rsidRPr="00127D5E">
        <w:rPr>
          <w:rFonts w:ascii="Times New Roman" w:hAnsi="Times New Roman" w:cs="Times New Roman"/>
          <w:sz w:val="24"/>
          <w:szCs w:val="18"/>
        </w:rPr>
        <w:t>tion of knowledge</w:t>
      </w:r>
    </w:p>
    <w:p w14:paraId="4062720A" w14:textId="77777777" w:rsidR="00000000" w:rsidRPr="00127D5E" w:rsidRDefault="00EC0BC3">
      <w:pPr>
        <w:pStyle w:val="NormalText"/>
        <w:rPr>
          <w:rFonts w:ascii="Times New Roman" w:hAnsi="Times New Roman" w:cs="Times New Roman"/>
          <w:sz w:val="24"/>
          <w:szCs w:val="18"/>
        </w:rPr>
      </w:pPr>
    </w:p>
    <w:p w14:paraId="1BBDC905"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 xml:space="preserve">23) What does the ambiguous evidence on the foreign exchange market's performance suggest? </w:t>
      </w:r>
    </w:p>
    <w:p w14:paraId="5AD5810F" w14:textId="77777777" w:rsidR="00000000" w:rsidRPr="00127D5E" w:rsidRDefault="00EC0BC3">
      <w:pPr>
        <w:pStyle w:val="NormalText"/>
        <w:rPr>
          <w:rFonts w:ascii="Times New Roman" w:hAnsi="Times New Roman" w:cs="Times New Roman"/>
          <w:sz w:val="24"/>
        </w:rPr>
      </w:pPr>
      <w:r w:rsidRPr="00127D5E">
        <w:rPr>
          <w:rFonts w:ascii="Times New Roman" w:hAnsi="Times New Roman" w:cs="Times New Roman"/>
          <w:sz w:val="24"/>
        </w:rPr>
        <w:t>Answer:  The ambiguous evidence on the foreign exchange market's performance suggests an open-minded view.</w:t>
      </w:r>
      <w:r w:rsidRPr="00127D5E">
        <w:rPr>
          <w:rFonts w:ascii="Times New Roman" w:hAnsi="Times New Roman" w:cs="Times New Roman"/>
          <w:b/>
          <w:bCs/>
          <w:sz w:val="24"/>
        </w:rPr>
        <w:t xml:space="preserve"> </w:t>
      </w:r>
      <w:r w:rsidRPr="00127D5E">
        <w:rPr>
          <w:rFonts w:ascii="Times New Roman" w:hAnsi="Times New Roman" w:cs="Times New Roman"/>
          <w:sz w:val="24"/>
        </w:rPr>
        <w:t>A judgment that the market is doing it</w:t>
      </w:r>
      <w:r w:rsidRPr="00127D5E">
        <w:rPr>
          <w:rFonts w:ascii="Times New Roman" w:hAnsi="Times New Roman" w:cs="Times New Roman"/>
          <w:sz w:val="24"/>
        </w:rPr>
        <w:t>s job well would support a laissez-faire attitude by governments and a continuation of the present trend toward increased cross-border financial integration in the industrial world. A judgment of market failure, on the other hand, might imply a need for in</w:t>
      </w:r>
      <w:r w:rsidRPr="00127D5E">
        <w:rPr>
          <w:rFonts w:ascii="Times New Roman" w:hAnsi="Times New Roman" w:cs="Times New Roman"/>
          <w:sz w:val="24"/>
        </w:rPr>
        <w:t>creased foreign exchange intervention by central banks and a reversal of the global trend toward external financial liberalization. The stakes are high, and we need more research and experience before reaching a firm conclusion.</w:t>
      </w:r>
    </w:p>
    <w:p w14:paraId="4BC4F7C9" w14:textId="77777777" w:rsidR="00000000" w:rsidRPr="00127D5E" w:rsidRDefault="00EC0BC3">
      <w:pPr>
        <w:pStyle w:val="NormalText"/>
        <w:rPr>
          <w:rFonts w:ascii="Times New Roman" w:hAnsi="Times New Roman" w:cs="Times New Roman"/>
          <w:sz w:val="24"/>
          <w:szCs w:val="18"/>
        </w:rPr>
      </w:pPr>
      <w:r w:rsidRPr="00127D5E">
        <w:rPr>
          <w:rFonts w:ascii="Times New Roman" w:hAnsi="Times New Roman" w:cs="Times New Roman"/>
          <w:sz w:val="24"/>
          <w:szCs w:val="18"/>
        </w:rPr>
        <w:t>Difficulty:  Easy</w:t>
      </w:r>
    </w:p>
    <w:p w14:paraId="5E62C3F7" w14:textId="77777777" w:rsidR="00000000" w:rsidRPr="00127D5E" w:rsidRDefault="00EC0BC3">
      <w:pPr>
        <w:pStyle w:val="NormalText"/>
        <w:spacing w:after="240"/>
        <w:rPr>
          <w:rFonts w:ascii="Times New Roman" w:hAnsi="Times New Roman" w:cs="Times New Roman"/>
          <w:sz w:val="24"/>
        </w:rPr>
      </w:pPr>
      <w:r w:rsidRPr="00127D5E">
        <w:rPr>
          <w:rFonts w:ascii="Times New Roman" w:hAnsi="Times New Roman" w:cs="Times New Roman"/>
          <w:sz w:val="24"/>
          <w:szCs w:val="18"/>
        </w:rPr>
        <w:t>AACSB:  A</w:t>
      </w:r>
      <w:r w:rsidRPr="00127D5E">
        <w:rPr>
          <w:rFonts w:ascii="Times New Roman" w:hAnsi="Times New Roman" w:cs="Times New Roman"/>
          <w:sz w:val="24"/>
          <w:szCs w:val="18"/>
        </w:rPr>
        <w:t>pplication of knowledge</w:t>
      </w:r>
    </w:p>
    <w:sectPr w:rsidR="00000000" w:rsidRPr="00127D5E">
      <w:footerReference w:type="default" r:id="rId29"/>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2AF71" w14:textId="77777777" w:rsidR="00127D5E" w:rsidRDefault="00127D5E" w:rsidP="00127D5E">
      <w:pPr>
        <w:spacing w:after="0" w:line="240" w:lineRule="auto"/>
      </w:pPr>
      <w:r>
        <w:separator/>
      </w:r>
    </w:p>
  </w:endnote>
  <w:endnote w:type="continuationSeparator" w:id="0">
    <w:p w14:paraId="05E54BD5" w14:textId="77777777" w:rsidR="00127D5E" w:rsidRDefault="00127D5E" w:rsidP="00127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6D918" w14:textId="77777777" w:rsidR="00127D5E" w:rsidRPr="00A67AB1" w:rsidRDefault="00127D5E" w:rsidP="00127D5E">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77867C24" w14:textId="2E961BE7" w:rsidR="00127D5E" w:rsidRPr="00127D5E" w:rsidRDefault="00127D5E" w:rsidP="00127D5E">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022278" w14:textId="77777777" w:rsidR="00127D5E" w:rsidRDefault="00127D5E" w:rsidP="00127D5E">
      <w:pPr>
        <w:spacing w:after="0" w:line="240" w:lineRule="auto"/>
      </w:pPr>
      <w:r>
        <w:separator/>
      </w:r>
    </w:p>
  </w:footnote>
  <w:footnote w:type="continuationSeparator" w:id="0">
    <w:p w14:paraId="67FBA0C9" w14:textId="77777777" w:rsidR="00127D5E" w:rsidRDefault="00127D5E" w:rsidP="00127D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D5E"/>
    <w:rsid w:val="00127D5E"/>
    <w:rsid w:val="00EC0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3C4F14"/>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127D5E"/>
    <w:pPr>
      <w:tabs>
        <w:tab w:val="center" w:pos="4680"/>
        <w:tab w:val="right" w:pos="9360"/>
      </w:tabs>
    </w:pPr>
  </w:style>
  <w:style w:type="character" w:customStyle="1" w:styleId="HeaderChar">
    <w:name w:val="Header Char"/>
    <w:basedOn w:val="DefaultParagraphFont"/>
    <w:link w:val="Header"/>
    <w:uiPriority w:val="99"/>
    <w:rsid w:val="00127D5E"/>
  </w:style>
  <w:style w:type="paragraph" w:styleId="Footer">
    <w:name w:val="footer"/>
    <w:basedOn w:val="Normal"/>
    <w:link w:val="FooterChar"/>
    <w:uiPriority w:val="99"/>
    <w:unhideWhenUsed/>
    <w:rsid w:val="00127D5E"/>
    <w:pPr>
      <w:tabs>
        <w:tab w:val="center" w:pos="4680"/>
        <w:tab w:val="right" w:pos="9360"/>
      </w:tabs>
    </w:pPr>
  </w:style>
  <w:style w:type="character" w:customStyle="1" w:styleId="FooterChar">
    <w:name w:val="Footer Char"/>
    <w:basedOn w:val="DefaultParagraphFont"/>
    <w:link w:val="Footer"/>
    <w:uiPriority w:val="99"/>
    <w:rsid w:val="00127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45</Pages>
  <Words>10997</Words>
  <Characters>58197</Characters>
  <Application>Microsoft Office Word</Application>
  <DocSecurity>0</DocSecurity>
  <Lines>484</Lines>
  <Paragraphs>138</Paragraphs>
  <ScaleCrop>false</ScaleCrop>
  <Company/>
  <LinksUpToDate>false</LinksUpToDate>
  <CharactersWithSpaces>69056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2021-10-26T15:48:00Z</dcterms:created>
  <dcterms:modified xsi:type="dcterms:W3CDTF">2021-10-26T15:51:00Z</dcterms:modified>
</cp:coreProperties>
</file>