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0501ED" w14:textId="2714C32F" w:rsidR="004423D0" w:rsidRPr="00133B20" w:rsidRDefault="00CA0A0E" w:rsidP="001C6B55">
      <w:pPr>
        <w:pStyle w:val="NoSpacing"/>
        <w:spacing w:line="264" w:lineRule="auto"/>
        <w:jc w:val="center"/>
        <w:rPr>
          <w:b/>
          <w:sz w:val="28"/>
          <w:szCs w:val="28"/>
        </w:rPr>
      </w:pPr>
      <w:r>
        <w:rPr>
          <w:b/>
          <w:sz w:val="28"/>
          <w:szCs w:val="28"/>
        </w:rPr>
        <w:t xml:space="preserve">ECON </w:t>
      </w:r>
      <w:r w:rsidR="0032484B">
        <w:rPr>
          <w:b/>
          <w:sz w:val="28"/>
          <w:szCs w:val="28"/>
        </w:rPr>
        <w:t>3</w:t>
      </w:r>
      <w:r>
        <w:rPr>
          <w:b/>
          <w:sz w:val="28"/>
          <w:szCs w:val="28"/>
        </w:rPr>
        <w:t>0</w:t>
      </w:r>
      <w:r w:rsidR="0032484B">
        <w:rPr>
          <w:b/>
          <w:sz w:val="28"/>
          <w:szCs w:val="28"/>
        </w:rPr>
        <w:t>8</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0032484B" w:rsidRPr="0032484B">
        <w:rPr>
          <w:b/>
          <w:bCs/>
          <w:sz w:val="28"/>
          <w:szCs w:val="28"/>
        </w:rPr>
        <w:t>International Economic Relations</w:t>
      </w:r>
    </w:p>
    <w:p w14:paraId="55393ECB" w14:textId="2310CDF4" w:rsidR="00041159" w:rsidRPr="00133B20" w:rsidRDefault="000368FC" w:rsidP="00045EBB">
      <w:pPr>
        <w:pStyle w:val="NoSpacing"/>
        <w:spacing w:line="264" w:lineRule="auto"/>
        <w:jc w:val="center"/>
        <w:rPr>
          <w:b/>
          <w:bCs/>
          <w:sz w:val="28"/>
          <w:szCs w:val="28"/>
        </w:rPr>
      </w:pPr>
      <w:r>
        <w:rPr>
          <w:b/>
          <w:bCs/>
          <w:sz w:val="28"/>
          <w:szCs w:val="28"/>
        </w:rPr>
        <w:t>Fall</w:t>
      </w:r>
      <w:r w:rsidR="00EC5DD3">
        <w:rPr>
          <w:b/>
          <w:bCs/>
          <w:sz w:val="28"/>
          <w:szCs w:val="28"/>
        </w:rPr>
        <w:t xml:space="preserve"> 202</w:t>
      </w:r>
      <w:r w:rsidR="00CA1943">
        <w:rPr>
          <w:b/>
          <w:bCs/>
          <w:sz w:val="28"/>
          <w:szCs w:val="28"/>
        </w:rPr>
        <w:t>6</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r>
              <w:rPr>
                <w:color w:val="262626" w:themeColor="text1" w:themeTint="D9"/>
                <w:sz w:val="20"/>
                <w:szCs w:val="20"/>
              </w:rPr>
              <w:t>Muhebullah Karimzada</w:t>
            </w:r>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7427B584" w14:textId="77777777" w:rsidR="00C1167B" w:rsidRDefault="00B96645" w:rsidP="00C1167B">
            <w:pPr>
              <w:pStyle w:val="NoSpacing"/>
              <w:spacing w:line="264" w:lineRule="auto"/>
              <w:rPr>
                <w:i/>
                <w:iCs/>
                <w:noProof/>
                <w:color w:val="262626" w:themeColor="text1" w:themeTint="D9"/>
                <w:sz w:val="20"/>
                <w:szCs w:val="20"/>
              </w:rPr>
            </w:pPr>
            <w:r>
              <w:rPr>
                <w:iCs/>
                <w:noProof/>
                <w:color w:val="262626" w:themeColor="text1" w:themeTint="D9"/>
                <w:sz w:val="20"/>
                <w:szCs w:val="20"/>
              </w:rPr>
              <w:t>10-4522</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133B20">
              <w:rPr>
                <w:i/>
                <w:iCs/>
                <w:noProof/>
                <w:color w:val="262626" w:themeColor="text1" w:themeTint="D9"/>
                <w:sz w:val="20"/>
                <w:szCs w:val="20"/>
              </w:rPr>
              <w:t xml:space="preserve"> </w:t>
            </w:r>
            <w:r w:rsidR="00C1167B">
              <w:rPr>
                <w:i/>
                <w:iCs/>
                <w:noProof/>
                <w:color w:val="262626" w:themeColor="text1" w:themeTint="D9"/>
                <w:sz w:val="20"/>
                <w:szCs w:val="20"/>
              </w:rPr>
              <w:t>Tue: 1</w:t>
            </w:r>
            <w:r w:rsidR="00C1167B" w:rsidRPr="00133B20">
              <w:rPr>
                <w:i/>
                <w:iCs/>
                <w:noProof/>
                <w:color w:val="262626" w:themeColor="text1" w:themeTint="D9"/>
                <w:sz w:val="20"/>
                <w:szCs w:val="20"/>
              </w:rPr>
              <w:t>:</w:t>
            </w:r>
            <w:r w:rsidR="00C1167B">
              <w:rPr>
                <w:i/>
                <w:iCs/>
                <w:noProof/>
                <w:color w:val="262626" w:themeColor="text1" w:themeTint="D9"/>
                <w:sz w:val="20"/>
                <w:szCs w:val="20"/>
              </w:rPr>
              <w:t>00 p</w:t>
            </w:r>
            <w:r w:rsidR="00C1167B" w:rsidRPr="00133B20">
              <w:rPr>
                <w:i/>
                <w:iCs/>
                <w:noProof/>
                <w:color w:val="262626" w:themeColor="text1" w:themeTint="D9"/>
                <w:sz w:val="20"/>
                <w:szCs w:val="20"/>
              </w:rPr>
              <w:t xml:space="preserve">m – </w:t>
            </w:r>
            <w:r w:rsidR="00C1167B">
              <w:rPr>
                <w:i/>
                <w:iCs/>
                <w:noProof/>
                <w:color w:val="262626" w:themeColor="text1" w:themeTint="D9"/>
                <w:sz w:val="20"/>
                <w:szCs w:val="20"/>
              </w:rPr>
              <w:t>2</w:t>
            </w:r>
            <w:r w:rsidR="00C1167B" w:rsidRPr="00133B20">
              <w:rPr>
                <w:i/>
                <w:iCs/>
                <w:noProof/>
                <w:color w:val="262626" w:themeColor="text1" w:themeTint="D9"/>
                <w:sz w:val="20"/>
                <w:szCs w:val="20"/>
              </w:rPr>
              <w:t>:</w:t>
            </w:r>
            <w:r w:rsidR="00C1167B">
              <w:rPr>
                <w:i/>
                <w:iCs/>
                <w:noProof/>
                <w:color w:val="262626" w:themeColor="text1" w:themeTint="D9"/>
                <w:sz w:val="20"/>
                <w:szCs w:val="20"/>
              </w:rPr>
              <w:t xml:space="preserve">30 </w:t>
            </w:r>
            <w:r w:rsidR="00C1167B" w:rsidRPr="00133B20">
              <w:rPr>
                <w:i/>
                <w:iCs/>
                <w:noProof/>
                <w:color w:val="262626" w:themeColor="text1" w:themeTint="D9"/>
                <w:sz w:val="20"/>
                <w:szCs w:val="20"/>
              </w:rPr>
              <w:t>pm</w:t>
            </w:r>
          </w:p>
          <w:p w14:paraId="326B8D34" w14:textId="77777777" w:rsidR="00C1167B" w:rsidRDefault="00C1167B" w:rsidP="00C1167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Wed: 11:30 am – 1:00 pm</w:t>
            </w:r>
            <w:r w:rsidRPr="00133B20">
              <w:rPr>
                <w:i/>
                <w:iCs/>
                <w:noProof/>
                <w:color w:val="262626" w:themeColor="text1" w:themeTint="D9"/>
                <w:sz w:val="20"/>
                <w:szCs w:val="20"/>
              </w:rPr>
              <w:t xml:space="preserve"> </w:t>
            </w:r>
          </w:p>
          <w:p w14:paraId="3921E0DE" w14:textId="6314CE4B" w:rsidR="00422666" w:rsidRPr="00B96645" w:rsidRDefault="00C1167B" w:rsidP="00C1167B">
            <w:pPr>
              <w:pStyle w:val="NoSpacing"/>
              <w:spacing w:line="264" w:lineRule="auto"/>
              <w:rPr>
                <w:i/>
                <w:iCs/>
                <w:noProof/>
                <w:color w:val="262626" w:themeColor="text1" w:themeTint="D9"/>
                <w:sz w:val="20"/>
                <w:szCs w:val="20"/>
              </w:rPr>
            </w:pPr>
            <w:r>
              <w:rPr>
                <w:i/>
                <w:iCs/>
                <w:noProof/>
                <w:color w:val="262626" w:themeColor="text1" w:themeTint="D9"/>
                <w:sz w:val="20"/>
                <w:szCs w:val="20"/>
              </w:rPr>
              <w:t xml:space="preserve">                                    Thu: 1:00 pm – 2:00 pm or by appointment</w:t>
            </w:r>
          </w:p>
        </w:tc>
      </w:tr>
      <w:tr w:rsidR="00970087" w:rsidRPr="00133B20" w14:paraId="63A2942E" w14:textId="77777777" w:rsidTr="00DA1EC6">
        <w:tc>
          <w:tcPr>
            <w:tcW w:w="2804" w:type="dxa"/>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37B8967A" w14:textId="5B18061A" w:rsidR="00F7026D" w:rsidRPr="00133B20" w:rsidRDefault="00C1167B" w:rsidP="00045EBB">
            <w:pPr>
              <w:pStyle w:val="NoSpacing"/>
              <w:spacing w:line="264" w:lineRule="auto"/>
              <w:rPr>
                <w:b/>
                <w:i/>
                <w:iCs/>
                <w:color w:val="262626" w:themeColor="text1" w:themeTint="D9"/>
                <w:sz w:val="20"/>
                <w:szCs w:val="20"/>
              </w:rPr>
            </w:pPr>
            <w:r>
              <w:rPr>
                <w:b/>
                <w:i/>
                <w:iCs/>
                <w:color w:val="262626" w:themeColor="text1" w:themeTint="D9"/>
                <w:sz w:val="20"/>
                <w:szCs w:val="20"/>
              </w:rPr>
              <w:t>Mon</w:t>
            </w:r>
            <w:r w:rsidR="00D77028">
              <w:rPr>
                <w:b/>
                <w:i/>
                <w:iCs/>
                <w:color w:val="262626" w:themeColor="text1" w:themeTint="D9"/>
                <w:sz w:val="20"/>
                <w:szCs w:val="20"/>
              </w:rPr>
              <w:t>day from</w:t>
            </w:r>
            <w:r w:rsidR="00882C1D" w:rsidRPr="00133B20">
              <w:rPr>
                <w:b/>
                <w:i/>
                <w:iCs/>
                <w:color w:val="262626" w:themeColor="text1" w:themeTint="D9"/>
                <w:sz w:val="20"/>
                <w:szCs w:val="20"/>
              </w:rPr>
              <w:t xml:space="preserve"> </w:t>
            </w:r>
            <w:r>
              <w:rPr>
                <w:b/>
                <w:i/>
                <w:iCs/>
                <w:color w:val="262626" w:themeColor="text1" w:themeTint="D9"/>
                <w:sz w:val="20"/>
                <w:szCs w:val="20"/>
              </w:rPr>
              <w:t>2</w:t>
            </w:r>
            <w:r w:rsidR="001C1E85" w:rsidRPr="00133B20">
              <w:rPr>
                <w:b/>
                <w:i/>
                <w:iCs/>
                <w:noProof/>
                <w:color w:val="262626" w:themeColor="text1" w:themeTint="D9"/>
                <w:sz w:val="20"/>
                <w:szCs w:val="20"/>
              </w:rPr>
              <w:t>:</w:t>
            </w:r>
            <w:r w:rsidR="00821FB1">
              <w:rPr>
                <w:b/>
                <w:i/>
                <w:iCs/>
                <w:noProof/>
                <w:color w:val="262626" w:themeColor="text1" w:themeTint="D9"/>
                <w:sz w:val="20"/>
                <w:szCs w:val="20"/>
              </w:rPr>
              <w:t>3</w:t>
            </w:r>
            <w:r w:rsidR="00D77028">
              <w:rPr>
                <w:b/>
                <w:i/>
                <w:iCs/>
                <w:noProof/>
                <w:color w:val="262626" w:themeColor="text1" w:themeTint="D9"/>
                <w:sz w:val="20"/>
                <w:szCs w:val="20"/>
              </w:rPr>
              <w:t xml:space="preserve">0 </w:t>
            </w:r>
            <w:r w:rsidR="00821FB1">
              <w:rPr>
                <w:b/>
                <w:i/>
                <w:iCs/>
                <w:noProof/>
                <w:color w:val="262626" w:themeColor="text1" w:themeTint="D9"/>
                <w:sz w:val="20"/>
                <w:szCs w:val="20"/>
              </w:rPr>
              <w:t>p</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sidR="00D77028">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Pr>
                <w:b/>
                <w:i/>
                <w:iCs/>
                <w:noProof/>
                <w:color w:val="262626" w:themeColor="text1" w:themeTint="D9"/>
                <w:sz w:val="20"/>
                <w:szCs w:val="20"/>
              </w:rPr>
              <w:t>5</w:t>
            </w:r>
            <w:r w:rsidR="004210D8" w:rsidRPr="00133B20">
              <w:rPr>
                <w:b/>
                <w:i/>
                <w:iCs/>
                <w:noProof/>
                <w:color w:val="262626" w:themeColor="text1" w:themeTint="D9"/>
                <w:sz w:val="20"/>
                <w:szCs w:val="20"/>
              </w:rPr>
              <w:t>:</w:t>
            </w:r>
            <w:r>
              <w:rPr>
                <w:b/>
                <w:i/>
                <w:iCs/>
                <w:noProof/>
                <w:color w:val="262626" w:themeColor="text1" w:themeTint="D9"/>
                <w:sz w:val="20"/>
                <w:szCs w:val="20"/>
              </w:rPr>
              <w:t>2</w:t>
            </w:r>
            <w:r w:rsidR="00D77028">
              <w:rPr>
                <w:b/>
                <w:i/>
                <w:iCs/>
                <w:noProof/>
                <w:color w:val="262626" w:themeColor="text1" w:themeTint="D9"/>
                <w:sz w:val="20"/>
                <w:szCs w:val="20"/>
              </w:rPr>
              <w:t xml:space="preserve">0 </w:t>
            </w:r>
            <w:r w:rsidR="00821FB1">
              <w:rPr>
                <w:b/>
                <w:i/>
                <w:iCs/>
                <w:noProof/>
                <w:color w:val="262626" w:themeColor="text1" w:themeTint="D9"/>
                <w:sz w:val="20"/>
                <w:szCs w:val="20"/>
              </w:rPr>
              <w:t>p</w:t>
            </w:r>
            <w:r w:rsidR="00F7026D" w:rsidRPr="00133B20">
              <w:rPr>
                <w:b/>
                <w:i/>
                <w:iCs/>
                <w:noProof/>
                <w:color w:val="262626" w:themeColor="text1" w:themeTint="D9"/>
                <w:sz w:val="20"/>
                <w:szCs w:val="20"/>
              </w:rPr>
              <w:t>m</w:t>
            </w:r>
            <w:r w:rsidR="00A5523C">
              <w:rPr>
                <w:b/>
                <w:i/>
                <w:iCs/>
                <w:noProof/>
                <w:color w:val="262626" w:themeColor="text1" w:themeTint="D9"/>
                <w:sz w:val="20"/>
                <w:szCs w:val="20"/>
              </w:rPr>
              <w:t xml:space="preserve"> in Room </w:t>
            </w:r>
            <w:r w:rsidR="0032484B">
              <w:rPr>
                <w:b/>
                <w:i/>
                <w:iCs/>
                <w:noProof/>
                <w:color w:val="262626" w:themeColor="text1" w:themeTint="D9"/>
                <w:sz w:val="20"/>
                <w:szCs w:val="20"/>
              </w:rPr>
              <w:t>5</w:t>
            </w:r>
            <w:r w:rsidR="00A5523C">
              <w:rPr>
                <w:b/>
                <w:i/>
                <w:iCs/>
                <w:noProof/>
                <w:color w:val="262626" w:themeColor="text1" w:themeTint="D9"/>
                <w:sz w:val="20"/>
                <w:szCs w:val="20"/>
              </w:rPr>
              <w:t>-1</w:t>
            </w:r>
            <w:r w:rsidR="0032484B">
              <w:rPr>
                <w:b/>
                <w:i/>
                <w:iCs/>
                <w:noProof/>
                <w:color w:val="262626" w:themeColor="text1" w:themeTint="D9"/>
                <w:sz w:val="20"/>
                <w:szCs w:val="20"/>
              </w:rPr>
              <w:t>8</w:t>
            </w:r>
            <w:r w:rsidR="00A5523C">
              <w:rPr>
                <w:b/>
                <w:i/>
                <w:iCs/>
                <w:noProof/>
                <w:color w:val="262626" w:themeColor="text1" w:themeTint="D9"/>
                <w:sz w:val="20"/>
                <w:szCs w:val="20"/>
              </w:rPr>
              <w:t>4</w:t>
            </w:r>
          </w:p>
          <w:p w14:paraId="280DBB8E" w14:textId="29873C6B" w:rsidR="002557FE" w:rsidRPr="00133B20" w:rsidRDefault="002557FE" w:rsidP="00045EBB">
            <w:pPr>
              <w:pStyle w:val="NoSpacing"/>
              <w:spacing w:line="264" w:lineRule="auto"/>
              <w:rPr>
                <w:iCs/>
                <w:color w:val="262626" w:themeColor="text1" w:themeTint="D9"/>
                <w:sz w:val="20"/>
                <w:szCs w:val="20"/>
              </w:rPr>
            </w:pP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6933DE12" w:rsidR="00422666" w:rsidRPr="00133B20" w:rsidRDefault="00821FB1" w:rsidP="00045EBB">
            <w:pPr>
              <w:pStyle w:val="NoSpacing"/>
              <w:spacing w:line="264" w:lineRule="auto"/>
              <w:rPr>
                <w:i/>
                <w:iCs/>
                <w:color w:val="262626" w:themeColor="text1" w:themeTint="D9"/>
                <w:sz w:val="20"/>
                <w:szCs w:val="20"/>
              </w:rPr>
            </w:pPr>
            <w:r>
              <w:rPr>
                <w:iCs/>
                <w:color w:val="262626" w:themeColor="text1" w:themeTint="D9"/>
                <w:sz w:val="20"/>
                <w:szCs w:val="20"/>
              </w:rPr>
              <w:t>In-Person</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1F40AFF5" w14:textId="780161EE" w:rsidR="00422666" w:rsidRPr="00DE25D6" w:rsidRDefault="00DE25D6" w:rsidP="00045EBB">
            <w:pPr>
              <w:pStyle w:val="NoSpacing"/>
              <w:spacing w:line="264" w:lineRule="auto"/>
              <w:rPr>
                <w:iCs/>
                <w:color w:val="262626" w:themeColor="text1" w:themeTint="D9"/>
                <w:sz w:val="20"/>
                <w:szCs w:val="20"/>
              </w:rPr>
            </w:pPr>
            <w:r w:rsidRPr="00DE25D6">
              <w:rPr>
                <w:sz w:val="20"/>
                <w:szCs w:val="20"/>
              </w:rPr>
              <w:t>This course provides students with a broad understanding of the principles and challenges of international trade. It addresses fundamental questions about why nations engage in trade, the types of goods and services exchanged, and the global trading partners involved. Core economic theories are introduced to explain trade flows and their consequences, with particular attention to how the benefits and costs of trade are distributed across societies. Students will examine contemporary issues at the intersection of trade and broader concerns such as economic development, environmental sustainability, labor conditions, and agricultural practices.</w:t>
            </w:r>
          </w:p>
        </w:tc>
      </w:tr>
      <w:tr w:rsidR="00422666" w:rsidRPr="00133B20" w14:paraId="77B48DA7" w14:textId="77777777" w:rsidTr="00DA1EC6">
        <w:tc>
          <w:tcPr>
            <w:tcW w:w="2534" w:type="dxa"/>
          </w:tcPr>
          <w:p w14:paraId="7605C0C6" w14:textId="77777777" w:rsidR="00422666" w:rsidRPr="00133B20" w:rsidRDefault="00422666" w:rsidP="00045EBB">
            <w:pPr>
              <w:pStyle w:val="NoSpacing"/>
              <w:spacing w:line="264" w:lineRule="auto"/>
              <w:rPr>
                <w:sz w:val="20"/>
                <w:szCs w:val="20"/>
              </w:rPr>
            </w:pPr>
            <w:r w:rsidRPr="00133B20">
              <w:rPr>
                <w:sz w:val="20"/>
                <w:szCs w:val="20"/>
              </w:rPr>
              <w:t>Required Text</w:t>
            </w:r>
          </w:p>
        </w:tc>
        <w:tc>
          <w:tcPr>
            <w:tcW w:w="7311" w:type="dxa"/>
          </w:tcPr>
          <w:p w14:paraId="55C167B6" w14:textId="34A6CBBE" w:rsidR="0010455B" w:rsidRPr="00876B97" w:rsidRDefault="00876B97" w:rsidP="00821FB1">
            <w:pPr>
              <w:pStyle w:val="ListParagraph"/>
              <w:numPr>
                <w:ilvl w:val="0"/>
                <w:numId w:val="29"/>
              </w:numPr>
              <w:spacing w:before="120" w:after="120" w:line="259" w:lineRule="auto"/>
              <w:rPr>
                <w:rFonts w:cs="Arial"/>
                <w:color w:val="000000" w:themeColor="text1"/>
                <w:sz w:val="20"/>
                <w:szCs w:val="20"/>
              </w:rPr>
            </w:pPr>
            <w:r w:rsidRPr="00876B97">
              <w:rPr>
                <w:sz w:val="20"/>
                <w:szCs w:val="20"/>
              </w:rPr>
              <w:t xml:space="preserve">Krugman, P. R., Obstfeld, M., &amp; Melitz, M. J. (2021). </w:t>
            </w:r>
            <w:r w:rsidRPr="00876B97">
              <w:rPr>
                <w:rStyle w:val="Emphasis"/>
                <w:sz w:val="20"/>
                <w:szCs w:val="20"/>
              </w:rPr>
              <w:t>International economics: Theory and policy</w:t>
            </w:r>
            <w:r w:rsidRPr="00876B97">
              <w:rPr>
                <w:sz w:val="20"/>
                <w:szCs w:val="20"/>
              </w:rPr>
              <w:t xml:space="preserve"> (12th ed.). Pearson. ISBN 9780137465699.</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20D2284C" w14:textId="77777777" w:rsidR="00133B20" w:rsidRPr="00133B20" w:rsidRDefault="00133B20" w:rsidP="00045EBB">
      <w:pPr>
        <w:pStyle w:val="NoSpacing"/>
        <w:spacing w:line="264" w:lineRule="auto"/>
        <w:rPr>
          <w:sz w:val="20"/>
          <w:szCs w:val="20"/>
        </w:rPr>
      </w:pPr>
    </w:p>
    <w:p w14:paraId="391ECCC9" w14:textId="77777777" w:rsidR="00EC5DD3" w:rsidRDefault="00EC5DD3" w:rsidP="00DA1EC6">
      <w:pPr>
        <w:pStyle w:val="NoSpacing"/>
        <w:spacing w:line="264" w:lineRule="auto"/>
        <w:rPr>
          <w:rFonts w:eastAsia="Times New Roman" w:cstheme="minorHAnsi"/>
          <w:b/>
          <w:bCs/>
          <w:sz w:val="24"/>
          <w:szCs w:val="24"/>
          <w:u w:val="single"/>
          <w:lang w:val="en-CA"/>
        </w:rPr>
      </w:pPr>
    </w:p>
    <w:p w14:paraId="228CA2CE" w14:textId="77777777" w:rsidR="00EC5DD3" w:rsidRDefault="00EC5DD3" w:rsidP="00DA1EC6">
      <w:pPr>
        <w:pStyle w:val="NoSpacing"/>
        <w:spacing w:line="264" w:lineRule="auto"/>
        <w:rPr>
          <w:rFonts w:eastAsia="Times New Roman" w:cstheme="minorHAnsi"/>
          <w:b/>
          <w:bCs/>
          <w:sz w:val="24"/>
          <w:szCs w:val="24"/>
          <w:u w:val="single"/>
          <w:lang w:val="en-CA"/>
        </w:rPr>
      </w:pPr>
    </w:p>
    <w:p w14:paraId="471EE262" w14:textId="77777777" w:rsidR="00EC5DD3" w:rsidRDefault="00EC5DD3" w:rsidP="00DA1EC6">
      <w:pPr>
        <w:pStyle w:val="NoSpacing"/>
        <w:spacing w:line="264" w:lineRule="auto"/>
        <w:rPr>
          <w:rFonts w:eastAsia="Times New Roman" w:cstheme="minorHAnsi"/>
          <w:b/>
          <w:bCs/>
          <w:sz w:val="24"/>
          <w:szCs w:val="24"/>
          <w:u w:val="single"/>
          <w:lang w:val="en-CA"/>
        </w:rPr>
      </w:pPr>
    </w:p>
    <w:p w14:paraId="4F45986D" w14:textId="77777777" w:rsidR="00EC5DD3" w:rsidRDefault="00EC5DD3" w:rsidP="00DA1EC6">
      <w:pPr>
        <w:pStyle w:val="NoSpacing"/>
        <w:spacing w:line="264" w:lineRule="auto"/>
        <w:rPr>
          <w:rFonts w:eastAsia="Times New Roman" w:cstheme="minorHAnsi"/>
          <w:b/>
          <w:bCs/>
          <w:sz w:val="24"/>
          <w:szCs w:val="24"/>
          <w:u w:val="single"/>
          <w:lang w:val="en-CA"/>
        </w:rPr>
      </w:pPr>
    </w:p>
    <w:p w14:paraId="508285E0" w14:textId="77777777" w:rsidR="00EC5DD3" w:rsidRDefault="00EC5DD3" w:rsidP="00DA1EC6">
      <w:pPr>
        <w:pStyle w:val="NoSpacing"/>
        <w:spacing w:line="264" w:lineRule="auto"/>
        <w:rPr>
          <w:rFonts w:eastAsia="Times New Roman" w:cstheme="minorHAnsi"/>
          <w:b/>
          <w:bCs/>
          <w:sz w:val="24"/>
          <w:szCs w:val="24"/>
          <w:u w:val="single"/>
          <w:lang w:val="en-CA"/>
        </w:rPr>
      </w:pPr>
    </w:p>
    <w:p w14:paraId="2EE67FFA" w14:textId="77777777" w:rsidR="00EC5DD3" w:rsidRDefault="00EC5DD3" w:rsidP="00DA1EC6">
      <w:pPr>
        <w:pStyle w:val="NoSpacing"/>
        <w:spacing w:line="264" w:lineRule="auto"/>
        <w:rPr>
          <w:rFonts w:eastAsia="Times New Roman" w:cstheme="minorHAnsi"/>
          <w:b/>
          <w:bCs/>
          <w:sz w:val="24"/>
          <w:szCs w:val="24"/>
          <w:u w:val="single"/>
          <w:lang w:val="en-CA"/>
        </w:rPr>
      </w:pPr>
    </w:p>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5A6D4C84" w14:textId="77777777" w:rsidR="002151CE" w:rsidRDefault="002151CE"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4111"/>
      </w:tblGrid>
      <w:tr w:rsidR="001C2F72" w:rsidRPr="00133B20" w14:paraId="7079AB09" w14:textId="77777777" w:rsidTr="00CA1943">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4111"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CA1943">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6B4A5F74" w:rsidR="001C2F72" w:rsidRDefault="00821FB1" w:rsidP="00045EBB">
            <w:pPr>
              <w:pStyle w:val="NoSpacing"/>
              <w:spacing w:line="264" w:lineRule="auto"/>
              <w:rPr>
                <w:b w:val="0"/>
                <w:bCs w:val="0"/>
                <w:i/>
                <w:iCs/>
                <w:color w:val="262626" w:themeColor="text1" w:themeTint="D9"/>
                <w:sz w:val="20"/>
                <w:szCs w:val="20"/>
              </w:rPr>
            </w:pPr>
            <w:r>
              <w:rPr>
                <w:i/>
                <w:iCs/>
                <w:color w:val="262626" w:themeColor="text1" w:themeTint="D9"/>
                <w:sz w:val="20"/>
                <w:szCs w:val="20"/>
              </w:rPr>
              <w:t>In-class</w:t>
            </w:r>
            <w:r w:rsidR="00DF6A50" w:rsidRPr="00EC5DD3">
              <w:rPr>
                <w:i/>
                <w:iCs/>
                <w:color w:val="262626" w:themeColor="text1" w:themeTint="D9"/>
                <w:sz w:val="20"/>
                <w:szCs w:val="20"/>
              </w:rPr>
              <w:t xml:space="preserve"> </w:t>
            </w:r>
            <w:r w:rsidR="00382844" w:rsidRPr="00EC5DD3">
              <w:rPr>
                <w:i/>
                <w:iCs/>
                <w:color w:val="262626" w:themeColor="text1" w:themeTint="D9"/>
                <w:sz w:val="20"/>
                <w:szCs w:val="20"/>
              </w:rPr>
              <w:t>quizzes</w:t>
            </w:r>
          </w:p>
          <w:p w14:paraId="7C2965EA" w14:textId="7000CA6B" w:rsidR="00EE15E8" w:rsidRPr="00EC5DD3" w:rsidRDefault="00EE15E8" w:rsidP="00045EBB">
            <w:pPr>
              <w:pStyle w:val="NoSpacing"/>
              <w:spacing w:line="264" w:lineRule="auto"/>
              <w:rPr>
                <w:i/>
                <w:iCs/>
                <w:color w:val="262626" w:themeColor="text1" w:themeTint="D9"/>
                <w:sz w:val="20"/>
                <w:szCs w:val="20"/>
              </w:rPr>
            </w:pPr>
            <w:r>
              <w:rPr>
                <w:i/>
                <w:iCs/>
                <w:color w:val="262626" w:themeColor="text1" w:themeTint="D9"/>
                <w:sz w:val="20"/>
                <w:szCs w:val="20"/>
              </w:rPr>
              <w:t>In-class participation</w:t>
            </w:r>
          </w:p>
          <w:p w14:paraId="74CFB0F6" w14:textId="2E813400" w:rsidR="00382844" w:rsidRPr="00EC5DD3" w:rsidRDefault="00382844"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w:t>
            </w:r>
            <w:r w:rsidR="00AB0ABF" w:rsidRPr="00EC5DD3">
              <w:rPr>
                <w:i/>
                <w:iCs/>
                <w:color w:val="262626" w:themeColor="text1" w:themeTint="D9"/>
                <w:sz w:val="20"/>
                <w:szCs w:val="20"/>
              </w:rPr>
              <w:t xml:space="preserve"> 1</w:t>
            </w:r>
          </w:p>
          <w:p w14:paraId="5D2469D1" w14:textId="133F2539"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Midterm exam 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0C417C7" w:rsidR="001C2F72" w:rsidRPr="00EC5DD3" w:rsidRDefault="00AB0ABF"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sidRPr="00EC5DD3">
              <w:rPr>
                <w:i/>
                <w:iCs/>
                <w:color w:val="262626" w:themeColor="text1" w:themeTint="D9"/>
                <w:sz w:val="20"/>
                <w:szCs w:val="20"/>
              </w:rPr>
              <w:t>1</w:t>
            </w:r>
            <w:r w:rsidR="00FC7E53">
              <w:rPr>
                <w:i/>
                <w:iCs/>
                <w:color w:val="262626" w:themeColor="text1" w:themeTint="D9"/>
                <w:sz w:val="20"/>
                <w:szCs w:val="20"/>
              </w:rPr>
              <w:t>0</w:t>
            </w:r>
            <w:r w:rsidR="001C2F72" w:rsidRPr="00EC5DD3">
              <w:rPr>
                <w:i/>
                <w:iCs/>
                <w:color w:val="262626" w:themeColor="text1" w:themeTint="D9"/>
                <w:sz w:val="20"/>
                <w:szCs w:val="20"/>
              </w:rPr>
              <w:t>%</w:t>
            </w:r>
          </w:p>
          <w:p w14:paraId="7B8539C1" w14:textId="1B9E5BCA" w:rsidR="00EE15E8" w:rsidRDefault="007D70F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20</w:t>
            </w:r>
            <w:r w:rsidR="00EE15E8">
              <w:rPr>
                <w:i/>
                <w:iCs/>
                <w:color w:val="262626" w:themeColor="text1" w:themeTint="D9"/>
                <w:sz w:val="20"/>
                <w:szCs w:val="20"/>
              </w:rPr>
              <w:t>%</w:t>
            </w:r>
          </w:p>
          <w:p w14:paraId="09574EC4" w14:textId="55B450B0" w:rsidR="001C2F72" w:rsidRPr="00EC5DD3" w:rsidRDefault="007D70F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20</w:t>
            </w:r>
            <w:r w:rsidR="001C2F72" w:rsidRPr="00EC5DD3">
              <w:rPr>
                <w:i/>
                <w:iCs/>
                <w:color w:val="262626" w:themeColor="text1" w:themeTint="D9"/>
                <w:sz w:val="20"/>
                <w:szCs w:val="20"/>
              </w:rPr>
              <w:t>%</w:t>
            </w:r>
          </w:p>
          <w:p w14:paraId="75755E7C" w14:textId="650B1399" w:rsidR="001C2F72" w:rsidRPr="00EC5DD3" w:rsidRDefault="007D70F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20</w:t>
            </w:r>
            <w:r w:rsidR="001C2F72" w:rsidRPr="00EC5DD3">
              <w:rPr>
                <w:i/>
                <w:iCs/>
                <w:color w:val="262626" w:themeColor="text1" w:themeTint="D9"/>
                <w:sz w:val="20"/>
                <w:szCs w:val="20"/>
              </w:rPr>
              <w:t>%</w:t>
            </w:r>
          </w:p>
          <w:p w14:paraId="27B5F283" w14:textId="7A028D00" w:rsidR="001C2F72" w:rsidRPr="00EC5DD3" w:rsidRDefault="007D70F5"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30</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4111" w:type="dxa"/>
          </w:tcPr>
          <w:p w14:paraId="4A7EFA58" w14:textId="709B650D" w:rsidR="00725FF4"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 xml:space="preserve">Sep </w:t>
            </w:r>
            <w:r w:rsidR="00EE15E8">
              <w:rPr>
                <w:iCs/>
                <w:color w:val="262626" w:themeColor="text1" w:themeTint="D9"/>
                <w:sz w:val="20"/>
                <w:szCs w:val="20"/>
              </w:rPr>
              <w:t>21</w:t>
            </w:r>
            <w:r w:rsidR="00EE15E8" w:rsidRPr="00EE15E8">
              <w:rPr>
                <w:iCs/>
                <w:color w:val="262626" w:themeColor="text1" w:themeTint="D9"/>
                <w:sz w:val="20"/>
                <w:szCs w:val="20"/>
                <w:vertAlign w:val="superscript"/>
              </w:rPr>
              <w:t>st</w:t>
            </w:r>
            <w:r>
              <w:rPr>
                <w:iCs/>
                <w:color w:val="262626" w:themeColor="text1" w:themeTint="D9"/>
                <w:sz w:val="20"/>
                <w:szCs w:val="20"/>
              </w:rPr>
              <w:t xml:space="preserve">, Oct </w:t>
            </w:r>
            <w:r w:rsidR="00EE15E8">
              <w:rPr>
                <w:iCs/>
                <w:color w:val="262626" w:themeColor="text1" w:themeTint="D9"/>
                <w:sz w:val="20"/>
                <w:szCs w:val="20"/>
              </w:rPr>
              <w:t>5</w:t>
            </w:r>
            <w:r w:rsidR="00842E10" w:rsidRPr="00842E10">
              <w:rPr>
                <w:iCs/>
                <w:color w:val="262626" w:themeColor="text1" w:themeTint="D9"/>
                <w:sz w:val="20"/>
                <w:szCs w:val="20"/>
                <w:vertAlign w:val="superscript"/>
              </w:rPr>
              <w:t>th</w:t>
            </w:r>
            <w:r w:rsidR="00842E10">
              <w:rPr>
                <w:iCs/>
                <w:color w:val="262626" w:themeColor="text1" w:themeTint="D9"/>
                <w:sz w:val="20"/>
                <w:szCs w:val="20"/>
                <w:vertAlign w:val="superscript"/>
              </w:rPr>
              <w:t xml:space="preserve"> </w:t>
            </w:r>
            <w:r w:rsidR="00842E10">
              <w:rPr>
                <w:iCs/>
                <w:color w:val="262626" w:themeColor="text1" w:themeTint="D9"/>
                <w:sz w:val="20"/>
                <w:szCs w:val="20"/>
              </w:rPr>
              <w:t xml:space="preserve">and </w:t>
            </w:r>
            <w:r>
              <w:rPr>
                <w:iCs/>
                <w:color w:val="262626" w:themeColor="text1" w:themeTint="D9"/>
                <w:sz w:val="20"/>
                <w:szCs w:val="20"/>
              </w:rPr>
              <w:t>N</w:t>
            </w:r>
            <w:r w:rsidR="00842E10">
              <w:rPr>
                <w:iCs/>
                <w:color w:val="262626" w:themeColor="text1" w:themeTint="D9"/>
                <w:sz w:val="20"/>
                <w:szCs w:val="20"/>
              </w:rPr>
              <w:t>ov</w:t>
            </w:r>
            <w:r>
              <w:rPr>
                <w:iCs/>
                <w:color w:val="262626" w:themeColor="text1" w:themeTint="D9"/>
                <w:sz w:val="20"/>
                <w:szCs w:val="20"/>
              </w:rPr>
              <w:t xml:space="preserve"> 2</w:t>
            </w:r>
            <w:r w:rsidR="00EE15E8" w:rsidRPr="00EE15E8">
              <w:rPr>
                <w:iCs/>
                <w:color w:val="262626" w:themeColor="text1" w:themeTint="D9"/>
                <w:sz w:val="20"/>
                <w:szCs w:val="20"/>
                <w:vertAlign w:val="superscript"/>
              </w:rPr>
              <w:t>nd</w:t>
            </w:r>
            <w:r w:rsidR="00EE15E8">
              <w:rPr>
                <w:iCs/>
                <w:color w:val="262626" w:themeColor="text1" w:themeTint="D9"/>
                <w:sz w:val="20"/>
                <w:szCs w:val="20"/>
              </w:rPr>
              <w:t>, 16</w:t>
            </w:r>
            <w:r w:rsidR="00EE15E8" w:rsidRPr="00CA1943">
              <w:rPr>
                <w:iCs/>
                <w:color w:val="262626" w:themeColor="text1" w:themeTint="D9"/>
                <w:sz w:val="20"/>
                <w:szCs w:val="20"/>
                <w:vertAlign w:val="superscript"/>
              </w:rPr>
              <w:t>th</w:t>
            </w:r>
            <w:r w:rsidR="00CA1943">
              <w:rPr>
                <w:iCs/>
                <w:color w:val="262626" w:themeColor="text1" w:themeTint="D9"/>
                <w:sz w:val="20"/>
                <w:szCs w:val="20"/>
              </w:rPr>
              <w:t>, and Dec 7</w:t>
            </w:r>
            <w:r w:rsidR="00CA1943" w:rsidRPr="00CA1943">
              <w:rPr>
                <w:iCs/>
                <w:color w:val="262626" w:themeColor="text1" w:themeTint="D9"/>
                <w:sz w:val="20"/>
                <w:szCs w:val="20"/>
                <w:vertAlign w:val="superscript"/>
              </w:rPr>
              <w:t>th</w:t>
            </w:r>
          </w:p>
          <w:p w14:paraId="02CE6B9F" w14:textId="77777777" w:rsidR="00EE15E8" w:rsidRDefault="00EE15E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p>
          <w:p w14:paraId="6E0EC58B" w14:textId="318B0C5E"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October</w:t>
            </w:r>
            <w:r w:rsidR="00984F59" w:rsidRPr="00EC5DD3">
              <w:rPr>
                <w:iCs/>
                <w:color w:val="262626" w:themeColor="text1" w:themeTint="D9"/>
                <w:sz w:val="20"/>
                <w:szCs w:val="20"/>
              </w:rPr>
              <w:t xml:space="preserve"> </w:t>
            </w:r>
            <w:r w:rsidR="00EE15E8">
              <w:rPr>
                <w:iCs/>
                <w:color w:val="262626" w:themeColor="text1" w:themeTint="D9"/>
                <w:sz w:val="20"/>
                <w:szCs w:val="20"/>
              </w:rPr>
              <w:t>1</w:t>
            </w:r>
            <w:r w:rsidR="00077189">
              <w:rPr>
                <w:iCs/>
                <w:color w:val="262626" w:themeColor="text1" w:themeTint="D9"/>
                <w:sz w:val="20"/>
                <w:szCs w:val="20"/>
              </w:rPr>
              <w:t>9</w:t>
            </w:r>
            <w:r w:rsidR="00984F59" w:rsidRPr="00EC5DD3">
              <w:rPr>
                <w:iCs/>
                <w:color w:val="262626" w:themeColor="text1" w:themeTint="D9"/>
                <w:sz w:val="20"/>
                <w:szCs w:val="20"/>
                <w:vertAlign w:val="superscript"/>
              </w:rPr>
              <w:t>th</w:t>
            </w:r>
            <w:r w:rsidR="00984F59" w:rsidRPr="00EC5DD3">
              <w:rPr>
                <w:iCs/>
                <w:color w:val="262626" w:themeColor="text1" w:themeTint="D9"/>
                <w:sz w:val="20"/>
                <w:szCs w:val="20"/>
              </w:rPr>
              <w:t>, 202</w:t>
            </w:r>
            <w:r w:rsidR="00EE15E8">
              <w:rPr>
                <w:iCs/>
                <w:color w:val="262626" w:themeColor="text1" w:themeTint="D9"/>
                <w:sz w:val="20"/>
                <w:szCs w:val="20"/>
              </w:rPr>
              <w:t>6</w:t>
            </w:r>
          </w:p>
          <w:p w14:paraId="0B9831C2" w14:textId="58374A74" w:rsidR="000F4E59" w:rsidRPr="00EC5DD3" w:rsidRDefault="00B51968"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Nov</w:t>
            </w:r>
            <w:r w:rsidR="00984F59" w:rsidRPr="00EC5DD3">
              <w:rPr>
                <w:iCs/>
                <w:color w:val="262626" w:themeColor="text1" w:themeTint="D9"/>
                <w:sz w:val="20"/>
                <w:szCs w:val="20"/>
              </w:rPr>
              <w:t xml:space="preserve"> </w:t>
            </w:r>
            <w:r w:rsidR="00CA1943">
              <w:rPr>
                <w:iCs/>
                <w:color w:val="262626" w:themeColor="text1" w:themeTint="D9"/>
                <w:sz w:val="20"/>
                <w:szCs w:val="20"/>
              </w:rPr>
              <w:t>23</w:t>
            </w:r>
            <w:r w:rsidR="007D70F5">
              <w:rPr>
                <w:iCs/>
                <w:color w:val="262626" w:themeColor="text1" w:themeTint="D9"/>
                <w:sz w:val="20"/>
                <w:szCs w:val="20"/>
                <w:vertAlign w:val="superscript"/>
              </w:rPr>
              <w:t>rd</w:t>
            </w:r>
            <w:r w:rsidR="007D70F5">
              <w:rPr>
                <w:iCs/>
                <w:color w:val="262626" w:themeColor="text1" w:themeTint="D9"/>
                <w:sz w:val="20"/>
                <w:szCs w:val="20"/>
              </w:rPr>
              <w:t>,</w:t>
            </w:r>
            <w:r w:rsidR="00CA1943">
              <w:rPr>
                <w:iCs/>
                <w:color w:val="262626" w:themeColor="text1" w:themeTint="D9"/>
                <w:sz w:val="20"/>
                <w:szCs w:val="20"/>
              </w:rPr>
              <w:t xml:space="preserve"> </w:t>
            </w:r>
            <w:r w:rsidR="00984F59" w:rsidRPr="00EC5DD3">
              <w:rPr>
                <w:iCs/>
                <w:color w:val="262626" w:themeColor="text1" w:themeTint="D9"/>
                <w:sz w:val="20"/>
                <w:szCs w:val="20"/>
              </w:rPr>
              <w:t>202</w:t>
            </w:r>
            <w:r w:rsidR="00CA1943">
              <w:rPr>
                <w:iCs/>
                <w:color w:val="262626" w:themeColor="text1" w:themeTint="D9"/>
                <w:sz w:val="20"/>
                <w:szCs w:val="20"/>
              </w:rPr>
              <w:t>6</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CA1943">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4111"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2C091DA" w14:textId="77777777" w:rsidR="003C1209" w:rsidRDefault="003C1209" w:rsidP="00DA1EC6">
      <w:pPr>
        <w:pStyle w:val="NoSpacing"/>
        <w:spacing w:line="264" w:lineRule="auto"/>
        <w:rPr>
          <w:rFonts w:eastAsia="Times New Roman" w:cstheme="minorHAnsi"/>
          <w:b/>
          <w:bCs/>
          <w:sz w:val="24"/>
          <w:szCs w:val="24"/>
          <w:u w:val="single"/>
          <w:lang w:val="en-CA"/>
        </w:rPr>
      </w:pPr>
    </w:p>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701"/>
        <w:gridCol w:w="5528"/>
        <w:gridCol w:w="2090"/>
      </w:tblGrid>
      <w:tr w:rsidR="006C4DB0" w:rsidRPr="00133B20" w14:paraId="539D3CD6" w14:textId="77777777" w:rsidTr="00FC7E53">
        <w:trPr>
          <w:cantSplit/>
          <w:trHeight w:val="288"/>
          <w:jc w:val="center"/>
        </w:trPr>
        <w:tc>
          <w:tcPr>
            <w:tcW w:w="846" w:type="dxa"/>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701" w:type="dxa"/>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528" w:type="dxa"/>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vAlign w:val="center"/>
            <w:hideMark/>
          </w:tcPr>
          <w:p w14:paraId="7F1494CB" w14:textId="63A2FDB0" w:rsidR="006C4DB0" w:rsidRPr="00133B20" w:rsidRDefault="00BD543C" w:rsidP="00045EBB">
            <w:pPr>
              <w:pStyle w:val="NoSpacing"/>
              <w:spacing w:line="264" w:lineRule="auto"/>
              <w:jc w:val="center"/>
              <w:rPr>
                <w:b/>
                <w:bCs/>
                <w:color w:val="000000"/>
                <w:sz w:val="20"/>
                <w:szCs w:val="20"/>
              </w:rPr>
            </w:pPr>
            <w:r>
              <w:rPr>
                <w:b/>
                <w:bCs/>
                <w:color w:val="000000"/>
                <w:sz w:val="20"/>
                <w:szCs w:val="20"/>
              </w:rPr>
              <w:t>Evaluation Due Dates</w:t>
            </w:r>
          </w:p>
        </w:tc>
      </w:tr>
      <w:tr w:rsidR="00057C5D" w:rsidRPr="00133B20" w14:paraId="2A97983F" w14:textId="77777777" w:rsidTr="00FC7E53">
        <w:trPr>
          <w:cantSplit/>
          <w:trHeight w:val="288"/>
          <w:jc w:val="center"/>
        </w:trPr>
        <w:tc>
          <w:tcPr>
            <w:tcW w:w="846" w:type="dxa"/>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701" w:type="dxa"/>
            <w:hideMark/>
          </w:tcPr>
          <w:p w14:paraId="25449EBC" w14:textId="2BF996DA" w:rsidR="006C4DB0" w:rsidRPr="00133B20" w:rsidRDefault="00EA207C" w:rsidP="00045EBB">
            <w:pPr>
              <w:pStyle w:val="NoSpacing"/>
              <w:spacing w:line="264" w:lineRule="auto"/>
              <w:rPr>
                <w:sz w:val="20"/>
                <w:szCs w:val="20"/>
              </w:rPr>
            </w:pPr>
            <w:r>
              <w:rPr>
                <w:sz w:val="20"/>
                <w:szCs w:val="20"/>
              </w:rPr>
              <w:t>Sep</w:t>
            </w:r>
            <w:r w:rsidR="00AB0ABF">
              <w:rPr>
                <w:sz w:val="20"/>
                <w:szCs w:val="20"/>
              </w:rPr>
              <w:t xml:space="preserve"> </w:t>
            </w:r>
            <w:r w:rsidR="00C1167B">
              <w:rPr>
                <w:sz w:val="20"/>
                <w:szCs w:val="20"/>
              </w:rPr>
              <w:t>7</w:t>
            </w:r>
            <w:r w:rsidR="00A36475" w:rsidRPr="00DA38A9">
              <w:rPr>
                <w:sz w:val="20"/>
                <w:szCs w:val="20"/>
                <w:vertAlign w:val="superscript"/>
              </w:rPr>
              <w:t>th</w:t>
            </w:r>
            <w:r w:rsidR="00DA38A9">
              <w:rPr>
                <w:sz w:val="20"/>
                <w:szCs w:val="20"/>
              </w:rPr>
              <w:t xml:space="preserve"> </w:t>
            </w:r>
          </w:p>
        </w:tc>
        <w:tc>
          <w:tcPr>
            <w:tcW w:w="5528" w:type="dxa"/>
          </w:tcPr>
          <w:p w14:paraId="548A501D" w14:textId="3A5DB0C5" w:rsidR="006C4DB0" w:rsidRPr="00C1167B" w:rsidRDefault="00C1167B" w:rsidP="00045EBB">
            <w:pPr>
              <w:pStyle w:val="NoSpacing"/>
              <w:spacing w:line="264" w:lineRule="auto"/>
              <w:rPr>
                <w:b/>
                <w:bCs/>
                <w:sz w:val="20"/>
                <w:szCs w:val="20"/>
              </w:rPr>
            </w:pPr>
            <w:proofErr w:type="spellStart"/>
            <w:r w:rsidRPr="00C1167B">
              <w:rPr>
                <w:b/>
                <w:bCs/>
                <w:sz w:val="20"/>
                <w:szCs w:val="20"/>
              </w:rPr>
              <w:t>Labour</w:t>
            </w:r>
            <w:proofErr w:type="spellEnd"/>
            <w:r w:rsidRPr="00C1167B">
              <w:rPr>
                <w:b/>
                <w:bCs/>
                <w:sz w:val="20"/>
                <w:szCs w:val="20"/>
              </w:rPr>
              <w:t xml:space="preserve"> Day (no class)</w:t>
            </w:r>
          </w:p>
        </w:tc>
        <w:tc>
          <w:tcPr>
            <w:tcW w:w="2090" w:type="dxa"/>
            <w:vAlign w:val="center"/>
          </w:tcPr>
          <w:p w14:paraId="59303CC1" w14:textId="558E2BBC" w:rsidR="006C4DB0" w:rsidRPr="00133B20" w:rsidRDefault="006C4DB0" w:rsidP="00045EBB">
            <w:pPr>
              <w:pStyle w:val="NoSpacing"/>
              <w:spacing w:line="264" w:lineRule="auto"/>
              <w:rPr>
                <w:sz w:val="20"/>
                <w:szCs w:val="20"/>
              </w:rPr>
            </w:pPr>
          </w:p>
        </w:tc>
      </w:tr>
      <w:tr w:rsidR="00057C5D" w:rsidRPr="00133B20" w14:paraId="0443380A" w14:textId="77777777" w:rsidTr="00FC7E53">
        <w:trPr>
          <w:cantSplit/>
          <w:trHeight w:val="288"/>
          <w:jc w:val="center"/>
        </w:trPr>
        <w:tc>
          <w:tcPr>
            <w:tcW w:w="846" w:type="dxa"/>
            <w:vAlign w:val="center"/>
            <w:hideMark/>
          </w:tcPr>
          <w:p w14:paraId="14B88474" w14:textId="412B63ED" w:rsidR="006C4DB0" w:rsidRPr="00133B20" w:rsidRDefault="006C4DB0" w:rsidP="00045EBB">
            <w:pPr>
              <w:pStyle w:val="NoSpacing"/>
              <w:spacing w:line="264" w:lineRule="auto"/>
              <w:rPr>
                <w:color w:val="000000"/>
                <w:sz w:val="20"/>
                <w:szCs w:val="20"/>
              </w:rPr>
            </w:pPr>
            <w:r w:rsidRPr="00133B20">
              <w:rPr>
                <w:color w:val="000000"/>
                <w:sz w:val="20"/>
                <w:szCs w:val="20"/>
              </w:rPr>
              <w:t>2</w:t>
            </w:r>
            <w:r w:rsidR="00ED50D5">
              <w:rPr>
                <w:color w:val="000000"/>
                <w:sz w:val="20"/>
                <w:szCs w:val="20"/>
              </w:rPr>
              <w:t xml:space="preserve"> </w:t>
            </w:r>
            <w:r w:rsidR="00C1167B">
              <w:rPr>
                <w:color w:val="000000"/>
                <w:sz w:val="20"/>
                <w:szCs w:val="20"/>
              </w:rPr>
              <w:t>&amp; 3</w:t>
            </w:r>
          </w:p>
        </w:tc>
        <w:tc>
          <w:tcPr>
            <w:tcW w:w="1701" w:type="dxa"/>
          </w:tcPr>
          <w:p w14:paraId="3DD70372" w14:textId="77777777" w:rsidR="00C1167B" w:rsidRDefault="00C1167B" w:rsidP="00045EBB">
            <w:pPr>
              <w:pStyle w:val="NoSpacing"/>
              <w:spacing w:line="264" w:lineRule="auto"/>
              <w:rPr>
                <w:sz w:val="20"/>
                <w:szCs w:val="20"/>
              </w:rPr>
            </w:pPr>
          </w:p>
          <w:p w14:paraId="5AE58B3B" w14:textId="77777777" w:rsidR="003013CA" w:rsidRDefault="00EA207C" w:rsidP="00045EBB">
            <w:pPr>
              <w:pStyle w:val="NoSpacing"/>
              <w:spacing w:line="264" w:lineRule="auto"/>
              <w:rPr>
                <w:sz w:val="20"/>
                <w:szCs w:val="20"/>
              </w:rPr>
            </w:pPr>
            <w:r>
              <w:rPr>
                <w:sz w:val="20"/>
                <w:szCs w:val="20"/>
              </w:rPr>
              <w:t>Sep</w:t>
            </w:r>
            <w:r w:rsidR="00AB0ABF">
              <w:rPr>
                <w:sz w:val="20"/>
                <w:szCs w:val="20"/>
              </w:rPr>
              <w:t xml:space="preserve"> 1</w:t>
            </w:r>
            <w:r w:rsidR="00C1167B">
              <w:rPr>
                <w:sz w:val="20"/>
                <w:szCs w:val="20"/>
              </w:rPr>
              <w:t>4</w:t>
            </w:r>
            <w:r w:rsidRPr="00EA207C">
              <w:rPr>
                <w:sz w:val="20"/>
                <w:szCs w:val="20"/>
                <w:vertAlign w:val="superscript"/>
              </w:rPr>
              <w:t>th</w:t>
            </w:r>
            <w:r w:rsidR="00C1167B">
              <w:rPr>
                <w:sz w:val="20"/>
                <w:szCs w:val="20"/>
                <w:vertAlign w:val="superscript"/>
              </w:rPr>
              <w:t xml:space="preserve"> </w:t>
            </w:r>
            <w:r w:rsidR="00C1167B">
              <w:rPr>
                <w:sz w:val="20"/>
                <w:szCs w:val="20"/>
              </w:rPr>
              <w:t>&amp; 21</w:t>
            </w:r>
            <w:r w:rsidR="00C1167B" w:rsidRPr="00C1167B">
              <w:rPr>
                <w:sz w:val="20"/>
                <w:szCs w:val="20"/>
                <w:vertAlign w:val="superscript"/>
              </w:rPr>
              <w:t>st</w:t>
            </w:r>
          </w:p>
          <w:p w14:paraId="05BE0846" w14:textId="42885CF3" w:rsidR="00C1167B" w:rsidRPr="00C1167B" w:rsidRDefault="00C1167B" w:rsidP="00045EBB">
            <w:pPr>
              <w:pStyle w:val="NoSpacing"/>
              <w:spacing w:line="264" w:lineRule="auto"/>
              <w:rPr>
                <w:sz w:val="20"/>
                <w:szCs w:val="20"/>
              </w:rPr>
            </w:pPr>
          </w:p>
        </w:tc>
        <w:tc>
          <w:tcPr>
            <w:tcW w:w="5528" w:type="dxa"/>
          </w:tcPr>
          <w:p w14:paraId="47617B31" w14:textId="01BFE956" w:rsidR="00C1167B" w:rsidRDefault="00C1167B" w:rsidP="00045EBB">
            <w:pPr>
              <w:pStyle w:val="NoSpacing"/>
              <w:spacing w:line="264" w:lineRule="auto"/>
              <w:rPr>
                <w:color w:val="000000" w:themeColor="text1"/>
                <w:sz w:val="20"/>
                <w:szCs w:val="20"/>
              </w:rPr>
            </w:pPr>
            <w:r>
              <w:rPr>
                <w:sz w:val="20"/>
                <w:szCs w:val="20"/>
              </w:rPr>
              <w:t>Overview of the World Trade Patterns (KOM ch.2)</w:t>
            </w:r>
          </w:p>
          <w:p w14:paraId="66500665" w14:textId="623FDF2C" w:rsidR="006C4DB0" w:rsidRPr="00AB0ABF" w:rsidRDefault="00A36475" w:rsidP="00045EBB">
            <w:pPr>
              <w:pStyle w:val="NoSpacing"/>
              <w:spacing w:line="264" w:lineRule="auto"/>
              <w:rPr>
                <w:color w:val="000000" w:themeColor="text1"/>
                <w:sz w:val="20"/>
                <w:szCs w:val="20"/>
              </w:rPr>
            </w:pPr>
            <w:proofErr w:type="spellStart"/>
            <w:r>
              <w:rPr>
                <w:color w:val="000000" w:themeColor="text1"/>
                <w:sz w:val="20"/>
                <w:szCs w:val="20"/>
              </w:rPr>
              <w:t>Labour</w:t>
            </w:r>
            <w:proofErr w:type="spellEnd"/>
            <w:r>
              <w:rPr>
                <w:color w:val="000000" w:themeColor="text1"/>
                <w:sz w:val="20"/>
                <w:szCs w:val="20"/>
              </w:rPr>
              <w:t xml:space="preserve"> Productivity and Comparative Advantage</w:t>
            </w:r>
            <w:r w:rsidR="003D12FC">
              <w:rPr>
                <w:color w:val="000000" w:themeColor="text1"/>
                <w:sz w:val="20"/>
                <w:szCs w:val="20"/>
              </w:rPr>
              <w:t xml:space="preserve"> – Short Run Adjustment</w:t>
            </w:r>
            <w:r w:rsidR="009F403D">
              <w:rPr>
                <w:color w:val="000000" w:themeColor="text1"/>
                <w:sz w:val="20"/>
                <w:szCs w:val="20"/>
              </w:rPr>
              <w:t xml:space="preserve"> (KOM ch.3)</w:t>
            </w:r>
          </w:p>
        </w:tc>
        <w:tc>
          <w:tcPr>
            <w:tcW w:w="2090" w:type="dxa"/>
            <w:vAlign w:val="center"/>
          </w:tcPr>
          <w:p w14:paraId="4BF8899D" w14:textId="6CCA6106" w:rsidR="0031160B" w:rsidRDefault="0031160B" w:rsidP="0031160B">
            <w:pPr>
              <w:pStyle w:val="NoSpacing"/>
              <w:spacing w:line="264" w:lineRule="auto"/>
              <w:rPr>
                <w:sz w:val="20"/>
                <w:szCs w:val="20"/>
              </w:rPr>
            </w:pPr>
            <w:r>
              <w:rPr>
                <w:sz w:val="20"/>
                <w:szCs w:val="20"/>
              </w:rPr>
              <w:t>Quiz 1: Sep 21</w:t>
            </w:r>
            <w:r w:rsidRPr="0031160B">
              <w:rPr>
                <w:sz w:val="20"/>
                <w:szCs w:val="20"/>
                <w:vertAlign w:val="superscript"/>
              </w:rPr>
              <w:t>st</w:t>
            </w:r>
            <w:r>
              <w:rPr>
                <w:sz w:val="20"/>
                <w:szCs w:val="20"/>
              </w:rPr>
              <w:t>, 2026</w:t>
            </w:r>
          </w:p>
          <w:p w14:paraId="27124DE6" w14:textId="31451274" w:rsidR="006C4DB0" w:rsidRPr="00133B20" w:rsidRDefault="0031160B" w:rsidP="0031160B">
            <w:pPr>
              <w:pStyle w:val="NoSpacing"/>
              <w:spacing w:line="264" w:lineRule="auto"/>
              <w:rPr>
                <w:sz w:val="20"/>
                <w:szCs w:val="20"/>
              </w:rPr>
            </w:pPr>
            <w:r>
              <w:rPr>
                <w:sz w:val="20"/>
                <w:szCs w:val="20"/>
              </w:rPr>
              <w:t>Ch. 2</w:t>
            </w:r>
          </w:p>
        </w:tc>
      </w:tr>
      <w:tr w:rsidR="00026003" w:rsidRPr="00133B20" w14:paraId="2611F86F" w14:textId="77777777" w:rsidTr="00FC7E53">
        <w:trPr>
          <w:cantSplit/>
          <w:trHeight w:val="288"/>
          <w:jc w:val="center"/>
        </w:trPr>
        <w:tc>
          <w:tcPr>
            <w:tcW w:w="846" w:type="dxa"/>
            <w:vAlign w:val="center"/>
            <w:hideMark/>
          </w:tcPr>
          <w:p w14:paraId="21C9960D" w14:textId="4AC78ED8" w:rsidR="005644C4" w:rsidRPr="00133B20" w:rsidRDefault="00ED50D5" w:rsidP="00045EBB">
            <w:pPr>
              <w:pStyle w:val="NoSpacing"/>
              <w:spacing w:line="264" w:lineRule="auto"/>
              <w:rPr>
                <w:color w:val="000000"/>
                <w:sz w:val="20"/>
                <w:szCs w:val="20"/>
              </w:rPr>
            </w:pPr>
            <w:r>
              <w:rPr>
                <w:color w:val="000000"/>
                <w:sz w:val="20"/>
                <w:szCs w:val="20"/>
              </w:rPr>
              <w:t>4</w:t>
            </w:r>
            <w:r w:rsidR="0031160B">
              <w:rPr>
                <w:color w:val="000000"/>
                <w:sz w:val="20"/>
                <w:szCs w:val="20"/>
              </w:rPr>
              <w:t xml:space="preserve"> &amp; 5</w:t>
            </w:r>
          </w:p>
        </w:tc>
        <w:tc>
          <w:tcPr>
            <w:tcW w:w="1701" w:type="dxa"/>
          </w:tcPr>
          <w:p w14:paraId="28DB84F3" w14:textId="77777777" w:rsidR="006329D2" w:rsidRDefault="006329D2" w:rsidP="00045EBB">
            <w:pPr>
              <w:pStyle w:val="NoSpacing"/>
              <w:spacing w:line="264" w:lineRule="auto"/>
              <w:rPr>
                <w:sz w:val="20"/>
                <w:szCs w:val="20"/>
              </w:rPr>
            </w:pPr>
          </w:p>
          <w:p w14:paraId="4D8E2FF6" w14:textId="206DA18E" w:rsidR="005644C4" w:rsidRPr="00AF6925" w:rsidRDefault="00EA207C" w:rsidP="00045EBB">
            <w:pPr>
              <w:pStyle w:val="NoSpacing"/>
              <w:spacing w:line="264" w:lineRule="auto"/>
              <w:rPr>
                <w:color w:val="000000" w:themeColor="text1"/>
                <w:sz w:val="20"/>
                <w:szCs w:val="20"/>
              </w:rPr>
            </w:pPr>
            <w:r>
              <w:rPr>
                <w:sz w:val="20"/>
                <w:szCs w:val="20"/>
              </w:rPr>
              <w:t xml:space="preserve">Sep </w:t>
            </w:r>
            <w:r w:rsidR="0031160B">
              <w:rPr>
                <w:sz w:val="20"/>
                <w:szCs w:val="20"/>
              </w:rPr>
              <w:t>28</w:t>
            </w:r>
            <w:r w:rsidRPr="00EA207C">
              <w:rPr>
                <w:sz w:val="20"/>
                <w:szCs w:val="20"/>
                <w:vertAlign w:val="superscript"/>
              </w:rPr>
              <w:t>th</w:t>
            </w:r>
            <w:r w:rsidR="0031160B">
              <w:rPr>
                <w:sz w:val="20"/>
                <w:szCs w:val="20"/>
                <w:vertAlign w:val="superscript"/>
              </w:rPr>
              <w:t xml:space="preserve"> </w:t>
            </w:r>
            <w:r w:rsidR="00AF6925">
              <w:rPr>
                <w:sz w:val="20"/>
                <w:szCs w:val="20"/>
              </w:rPr>
              <w:t xml:space="preserve">&amp; </w:t>
            </w:r>
            <w:r w:rsidR="0031160B">
              <w:rPr>
                <w:sz w:val="20"/>
                <w:szCs w:val="20"/>
              </w:rPr>
              <w:t xml:space="preserve">Oct </w:t>
            </w:r>
            <w:r w:rsidR="00AF6925">
              <w:rPr>
                <w:sz w:val="20"/>
                <w:szCs w:val="20"/>
              </w:rPr>
              <w:t>5</w:t>
            </w:r>
            <w:r w:rsidR="00AF6925" w:rsidRPr="00EA207C">
              <w:rPr>
                <w:sz w:val="20"/>
                <w:szCs w:val="20"/>
                <w:vertAlign w:val="superscript"/>
              </w:rPr>
              <w:t>th</w:t>
            </w:r>
          </w:p>
        </w:tc>
        <w:tc>
          <w:tcPr>
            <w:tcW w:w="5528" w:type="dxa"/>
          </w:tcPr>
          <w:p w14:paraId="62D2D5E5" w14:textId="0888393E" w:rsidR="006329D2" w:rsidRPr="00AB0ABF" w:rsidRDefault="00A36475" w:rsidP="00045EBB">
            <w:pPr>
              <w:pStyle w:val="NoSpacing"/>
              <w:spacing w:line="264" w:lineRule="auto"/>
              <w:rPr>
                <w:color w:val="000000" w:themeColor="text1"/>
                <w:sz w:val="20"/>
                <w:szCs w:val="20"/>
              </w:rPr>
            </w:pPr>
            <w:r>
              <w:rPr>
                <w:color w:val="000000" w:themeColor="text1"/>
                <w:sz w:val="20"/>
                <w:szCs w:val="20"/>
              </w:rPr>
              <w:t>Specific Factors and Income Distribution</w:t>
            </w:r>
            <w:r w:rsidR="003D12FC">
              <w:rPr>
                <w:color w:val="000000" w:themeColor="text1"/>
                <w:sz w:val="20"/>
                <w:szCs w:val="20"/>
              </w:rPr>
              <w:t xml:space="preserve"> – Medium Run Adjustment</w:t>
            </w:r>
            <w:r w:rsidR="009F403D">
              <w:rPr>
                <w:color w:val="000000" w:themeColor="text1"/>
                <w:sz w:val="20"/>
                <w:szCs w:val="20"/>
              </w:rPr>
              <w:t xml:space="preserve"> (KOM ch.4)</w:t>
            </w:r>
          </w:p>
        </w:tc>
        <w:tc>
          <w:tcPr>
            <w:tcW w:w="2090" w:type="dxa"/>
          </w:tcPr>
          <w:p w14:paraId="7382F997" w14:textId="24B41871" w:rsidR="0031160B" w:rsidRPr="00984F59" w:rsidRDefault="0031160B" w:rsidP="0031160B">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2</w:t>
            </w:r>
            <w:r w:rsidRPr="00984F59">
              <w:rPr>
                <w:color w:val="000000" w:themeColor="text1"/>
                <w:sz w:val="20"/>
                <w:szCs w:val="20"/>
              </w:rPr>
              <w:t xml:space="preserve">: </w:t>
            </w:r>
            <w:r>
              <w:rPr>
                <w:color w:val="000000" w:themeColor="text1"/>
                <w:sz w:val="20"/>
                <w:szCs w:val="20"/>
              </w:rPr>
              <w:t>Oct</w:t>
            </w:r>
            <w:r w:rsidRPr="00984F59">
              <w:rPr>
                <w:color w:val="000000" w:themeColor="text1"/>
                <w:sz w:val="20"/>
                <w:szCs w:val="20"/>
              </w:rPr>
              <w:t xml:space="preserve"> </w:t>
            </w:r>
            <w:r>
              <w:rPr>
                <w:color w:val="000000" w:themeColor="text1"/>
                <w:sz w:val="20"/>
                <w:szCs w:val="20"/>
              </w:rPr>
              <w:t>5</w:t>
            </w:r>
            <w:r w:rsidRPr="0031160B">
              <w:rPr>
                <w:color w:val="000000" w:themeColor="text1"/>
                <w:sz w:val="20"/>
                <w:szCs w:val="20"/>
                <w:vertAlign w:val="superscript"/>
              </w:rPr>
              <w:t>th</w:t>
            </w:r>
            <w:r w:rsidRPr="00984F59">
              <w:rPr>
                <w:color w:val="000000" w:themeColor="text1"/>
                <w:sz w:val="20"/>
                <w:szCs w:val="20"/>
              </w:rPr>
              <w:t>, 202</w:t>
            </w:r>
            <w:r>
              <w:rPr>
                <w:color w:val="000000" w:themeColor="text1"/>
                <w:sz w:val="20"/>
                <w:szCs w:val="20"/>
              </w:rPr>
              <w:t>6</w:t>
            </w:r>
          </w:p>
          <w:p w14:paraId="02AE1E3B" w14:textId="0EE986D9" w:rsidR="0031160B" w:rsidRDefault="0031160B" w:rsidP="0031160B">
            <w:pPr>
              <w:pStyle w:val="NoSpacing"/>
              <w:spacing w:line="264" w:lineRule="auto"/>
              <w:rPr>
                <w:color w:val="000000" w:themeColor="text1"/>
                <w:sz w:val="20"/>
                <w:szCs w:val="20"/>
              </w:rPr>
            </w:pPr>
            <w:r w:rsidRPr="00984F59">
              <w:rPr>
                <w:color w:val="000000" w:themeColor="text1"/>
                <w:sz w:val="20"/>
                <w:szCs w:val="20"/>
              </w:rPr>
              <w:t>Ch.</w:t>
            </w:r>
            <w:r>
              <w:rPr>
                <w:color w:val="000000" w:themeColor="text1"/>
                <w:sz w:val="20"/>
                <w:szCs w:val="20"/>
              </w:rPr>
              <w:t xml:space="preserve"> 3</w:t>
            </w:r>
          </w:p>
          <w:p w14:paraId="4D6490C0" w14:textId="31169FAD" w:rsidR="00984F59" w:rsidRPr="00133B20" w:rsidRDefault="00984F59" w:rsidP="00045EBB">
            <w:pPr>
              <w:pStyle w:val="NoSpacing"/>
              <w:spacing w:line="264" w:lineRule="auto"/>
              <w:rPr>
                <w:sz w:val="20"/>
                <w:szCs w:val="20"/>
              </w:rPr>
            </w:pPr>
          </w:p>
        </w:tc>
      </w:tr>
      <w:tr w:rsidR="000C363A" w:rsidRPr="00133B20" w14:paraId="56AE8A42" w14:textId="77777777" w:rsidTr="00FC7E53">
        <w:trPr>
          <w:cantSplit/>
          <w:trHeight w:val="288"/>
          <w:jc w:val="center"/>
        </w:trPr>
        <w:tc>
          <w:tcPr>
            <w:tcW w:w="846" w:type="dxa"/>
            <w:vAlign w:val="center"/>
            <w:hideMark/>
          </w:tcPr>
          <w:p w14:paraId="1A747645" w14:textId="6CFBCB70" w:rsidR="005644C4" w:rsidRPr="00133B20" w:rsidRDefault="0031160B" w:rsidP="00045EBB">
            <w:pPr>
              <w:pStyle w:val="NoSpacing"/>
              <w:spacing w:line="264" w:lineRule="auto"/>
              <w:rPr>
                <w:color w:val="000000"/>
                <w:sz w:val="20"/>
                <w:szCs w:val="20"/>
              </w:rPr>
            </w:pPr>
            <w:r>
              <w:rPr>
                <w:color w:val="000000"/>
                <w:sz w:val="20"/>
                <w:szCs w:val="20"/>
              </w:rPr>
              <w:t>6</w:t>
            </w:r>
            <w:r w:rsidR="00ED50D5">
              <w:rPr>
                <w:color w:val="000000"/>
                <w:sz w:val="20"/>
                <w:szCs w:val="20"/>
              </w:rPr>
              <w:t xml:space="preserve"> </w:t>
            </w:r>
            <w:r w:rsidR="00096CA0">
              <w:rPr>
                <w:color w:val="000000"/>
                <w:sz w:val="20"/>
                <w:szCs w:val="20"/>
              </w:rPr>
              <w:t>&amp; 7</w:t>
            </w:r>
          </w:p>
        </w:tc>
        <w:tc>
          <w:tcPr>
            <w:tcW w:w="1701" w:type="dxa"/>
          </w:tcPr>
          <w:p w14:paraId="01FC7C8B" w14:textId="77777777" w:rsidR="00F87663" w:rsidRDefault="00F87663" w:rsidP="00045EBB">
            <w:pPr>
              <w:pStyle w:val="NoSpacing"/>
              <w:spacing w:line="264" w:lineRule="auto"/>
              <w:rPr>
                <w:sz w:val="20"/>
                <w:szCs w:val="20"/>
              </w:rPr>
            </w:pPr>
          </w:p>
          <w:p w14:paraId="00E9F489" w14:textId="2662A706" w:rsidR="005644C4" w:rsidRPr="00AB0ABF" w:rsidRDefault="00AF6925" w:rsidP="00045EBB">
            <w:pPr>
              <w:pStyle w:val="NoSpacing"/>
              <w:spacing w:line="264" w:lineRule="auto"/>
              <w:rPr>
                <w:color w:val="000000" w:themeColor="text1"/>
                <w:sz w:val="20"/>
                <w:szCs w:val="20"/>
              </w:rPr>
            </w:pPr>
            <w:r>
              <w:rPr>
                <w:sz w:val="20"/>
                <w:szCs w:val="20"/>
              </w:rPr>
              <w:t xml:space="preserve">Oct </w:t>
            </w:r>
            <w:r w:rsidR="0031160B">
              <w:rPr>
                <w:sz w:val="20"/>
                <w:szCs w:val="20"/>
              </w:rPr>
              <w:t>1</w:t>
            </w:r>
            <w:r w:rsidR="00096CA0">
              <w:rPr>
                <w:sz w:val="20"/>
                <w:szCs w:val="20"/>
              </w:rPr>
              <w:t>9</w:t>
            </w:r>
            <w:r w:rsidR="0031160B" w:rsidRPr="0031160B">
              <w:rPr>
                <w:sz w:val="20"/>
                <w:szCs w:val="20"/>
                <w:vertAlign w:val="superscript"/>
              </w:rPr>
              <w:t>th</w:t>
            </w:r>
            <w:r w:rsidR="0031160B">
              <w:rPr>
                <w:sz w:val="20"/>
                <w:szCs w:val="20"/>
              </w:rPr>
              <w:t xml:space="preserve"> </w:t>
            </w:r>
            <w:r w:rsidR="00096CA0">
              <w:rPr>
                <w:sz w:val="20"/>
                <w:szCs w:val="20"/>
              </w:rPr>
              <w:t>&amp; 26</w:t>
            </w:r>
            <w:r w:rsidR="00096CA0" w:rsidRPr="00096CA0">
              <w:rPr>
                <w:sz w:val="20"/>
                <w:szCs w:val="20"/>
                <w:vertAlign w:val="superscript"/>
              </w:rPr>
              <w:t>th</w:t>
            </w:r>
            <w:r w:rsidR="00096CA0">
              <w:rPr>
                <w:sz w:val="20"/>
                <w:szCs w:val="20"/>
              </w:rPr>
              <w:t xml:space="preserve"> </w:t>
            </w:r>
          </w:p>
        </w:tc>
        <w:tc>
          <w:tcPr>
            <w:tcW w:w="5528" w:type="dxa"/>
          </w:tcPr>
          <w:p w14:paraId="2A56D97A" w14:textId="1A5761E5" w:rsidR="005644C4" w:rsidRPr="00133B20" w:rsidRDefault="00A36475" w:rsidP="00045EBB">
            <w:pPr>
              <w:pStyle w:val="NoSpacing"/>
              <w:spacing w:line="264" w:lineRule="auto"/>
              <w:rPr>
                <w:color w:val="808080"/>
                <w:sz w:val="20"/>
                <w:szCs w:val="20"/>
              </w:rPr>
            </w:pPr>
            <w:r>
              <w:rPr>
                <w:color w:val="000000" w:themeColor="text1"/>
                <w:sz w:val="20"/>
                <w:szCs w:val="20"/>
              </w:rPr>
              <w:t>Resources and Trade</w:t>
            </w:r>
            <w:r w:rsidR="003D12FC">
              <w:rPr>
                <w:color w:val="000000" w:themeColor="text1"/>
                <w:sz w:val="20"/>
                <w:szCs w:val="20"/>
              </w:rPr>
              <w:t xml:space="preserve"> – Long Run Adjustment and </w:t>
            </w:r>
            <w:r w:rsidR="009F403D">
              <w:rPr>
                <w:color w:val="000000" w:themeColor="text1"/>
                <w:sz w:val="20"/>
                <w:szCs w:val="20"/>
              </w:rPr>
              <w:t>Income Effects (KOM ch.5)</w:t>
            </w:r>
          </w:p>
        </w:tc>
        <w:tc>
          <w:tcPr>
            <w:tcW w:w="2090" w:type="dxa"/>
          </w:tcPr>
          <w:p w14:paraId="3A145EE3" w14:textId="21408E0E" w:rsidR="00F87663" w:rsidRDefault="00F87663" w:rsidP="00F87663">
            <w:pPr>
              <w:pStyle w:val="NoSpacing"/>
              <w:spacing w:line="264" w:lineRule="auto"/>
              <w:rPr>
                <w:color w:val="000000" w:themeColor="text1"/>
                <w:sz w:val="20"/>
                <w:szCs w:val="20"/>
              </w:rPr>
            </w:pPr>
            <w:r w:rsidRPr="00EC5DD3">
              <w:rPr>
                <w:b/>
                <w:bCs/>
                <w:color w:val="000000" w:themeColor="text1"/>
                <w:sz w:val="20"/>
                <w:szCs w:val="20"/>
              </w:rPr>
              <w:t xml:space="preserve">Midterm </w:t>
            </w:r>
            <w:r w:rsidR="00842E10">
              <w:rPr>
                <w:b/>
                <w:bCs/>
                <w:color w:val="000000" w:themeColor="text1"/>
                <w:sz w:val="20"/>
                <w:szCs w:val="20"/>
              </w:rPr>
              <w:t>E</w:t>
            </w:r>
            <w:r w:rsidRPr="00EC5DD3">
              <w:rPr>
                <w:b/>
                <w:bCs/>
                <w:color w:val="000000" w:themeColor="text1"/>
                <w:sz w:val="20"/>
                <w:szCs w:val="20"/>
              </w:rPr>
              <w:t>xam 1</w:t>
            </w:r>
            <w:r>
              <w:rPr>
                <w:color w:val="000000" w:themeColor="text1"/>
                <w:sz w:val="20"/>
                <w:szCs w:val="20"/>
              </w:rPr>
              <w:t xml:space="preserve">: Oct </w:t>
            </w:r>
            <w:r w:rsidR="00096CA0">
              <w:rPr>
                <w:color w:val="000000" w:themeColor="text1"/>
                <w:sz w:val="20"/>
                <w:szCs w:val="20"/>
              </w:rPr>
              <w:t>1</w:t>
            </w:r>
            <w:r>
              <w:rPr>
                <w:color w:val="000000" w:themeColor="text1"/>
                <w:sz w:val="20"/>
                <w:szCs w:val="20"/>
              </w:rPr>
              <w:t>9</w:t>
            </w:r>
            <w:r w:rsidRPr="00EC5DD3">
              <w:rPr>
                <w:color w:val="000000" w:themeColor="text1"/>
                <w:sz w:val="20"/>
                <w:szCs w:val="20"/>
                <w:vertAlign w:val="superscript"/>
              </w:rPr>
              <w:t>th</w:t>
            </w:r>
            <w:r>
              <w:rPr>
                <w:color w:val="000000" w:themeColor="text1"/>
                <w:sz w:val="20"/>
                <w:szCs w:val="20"/>
              </w:rPr>
              <w:t>, 202</w:t>
            </w:r>
            <w:r w:rsidR="00096CA0">
              <w:rPr>
                <w:color w:val="000000" w:themeColor="text1"/>
                <w:sz w:val="20"/>
                <w:szCs w:val="20"/>
              </w:rPr>
              <w:t>6</w:t>
            </w:r>
            <w:r>
              <w:rPr>
                <w:color w:val="000000" w:themeColor="text1"/>
                <w:sz w:val="20"/>
                <w:szCs w:val="20"/>
              </w:rPr>
              <w:t xml:space="preserve"> </w:t>
            </w:r>
          </w:p>
          <w:p w14:paraId="60E1EF84" w14:textId="5AC86388" w:rsidR="00F87663" w:rsidRPr="00133B20" w:rsidRDefault="00F87663" w:rsidP="00F87663">
            <w:pPr>
              <w:pStyle w:val="NoSpacing"/>
              <w:spacing w:line="264" w:lineRule="auto"/>
              <w:rPr>
                <w:color w:val="808080"/>
                <w:sz w:val="20"/>
                <w:szCs w:val="20"/>
              </w:rPr>
            </w:pPr>
            <w:r>
              <w:rPr>
                <w:color w:val="000000" w:themeColor="text1"/>
                <w:sz w:val="20"/>
                <w:szCs w:val="20"/>
              </w:rPr>
              <w:t xml:space="preserve">Ch. </w:t>
            </w:r>
            <w:r w:rsidR="00096CA0">
              <w:rPr>
                <w:color w:val="000000" w:themeColor="text1"/>
                <w:sz w:val="20"/>
                <w:szCs w:val="20"/>
              </w:rPr>
              <w:t>2</w:t>
            </w:r>
            <w:r>
              <w:rPr>
                <w:color w:val="000000" w:themeColor="text1"/>
                <w:sz w:val="20"/>
                <w:szCs w:val="20"/>
              </w:rPr>
              <w:t>- 4</w:t>
            </w:r>
          </w:p>
        </w:tc>
      </w:tr>
      <w:tr w:rsidR="00057C5D" w:rsidRPr="00133B20" w14:paraId="2C77DA23" w14:textId="77777777" w:rsidTr="00FC7E53">
        <w:trPr>
          <w:cantSplit/>
          <w:trHeight w:val="288"/>
          <w:jc w:val="center"/>
        </w:trPr>
        <w:tc>
          <w:tcPr>
            <w:tcW w:w="846" w:type="dxa"/>
            <w:vAlign w:val="center"/>
            <w:hideMark/>
          </w:tcPr>
          <w:p w14:paraId="00FAEC55" w14:textId="4D0FDC60" w:rsidR="00DC20AD" w:rsidRPr="00133B20" w:rsidRDefault="00ED50D5" w:rsidP="00045EBB">
            <w:pPr>
              <w:pStyle w:val="NoSpacing"/>
              <w:spacing w:line="264" w:lineRule="auto"/>
              <w:rPr>
                <w:color w:val="000000"/>
                <w:sz w:val="20"/>
                <w:szCs w:val="20"/>
              </w:rPr>
            </w:pPr>
            <w:r>
              <w:rPr>
                <w:color w:val="000000"/>
                <w:sz w:val="20"/>
                <w:szCs w:val="20"/>
              </w:rPr>
              <w:t>8</w:t>
            </w:r>
          </w:p>
        </w:tc>
        <w:tc>
          <w:tcPr>
            <w:tcW w:w="1701" w:type="dxa"/>
          </w:tcPr>
          <w:p w14:paraId="35493100" w14:textId="3BCBF0AC" w:rsidR="00DC20AD" w:rsidRPr="00AF6925" w:rsidRDefault="006329D2" w:rsidP="00045EBB">
            <w:pPr>
              <w:pStyle w:val="NoSpacing"/>
              <w:spacing w:line="264" w:lineRule="auto"/>
              <w:rPr>
                <w:color w:val="000000" w:themeColor="text1"/>
                <w:sz w:val="20"/>
                <w:szCs w:val="20"/>
              </w:rPr>
            </w:pPr>
            <w:r>
              <w:rPr>
                <w:color w:val="000000" w:themeColor="text1"/>
                <w:sz w:val="20"/>
                <w:szCs w:val="20"/>
              </w:rPr>
              <w:t>Nov 2</w:t>
            </w:r>
            <w:r w:rsidRPr="006329D2">
              <w:rPr>
                <w:color w:val="000000" w:themeColor="text1"/>
                <w:sz w:val="20"/>
                <w:szCs w:val="20"/>
                <w:vertAlign w:val="superscript"/>
              </w:rPr>
              <w:t>nd</w:t>
            </w:r>
            <w:r>
              <w:rPr>
                <w:color w:val="000000" w:themeColor="text1"/>
                <w:sz w:val="20"/>
                <w:szCs w:val="20"/>
              </w:rPr>
              <w:t xml:space="preserve"> </w:t>
            </w:r>
            <w:r w:rsidR="000960F5">
              <w:rPr>
                <w:color w:val="000000" w:themeColor="text1"/>
                <w:sz w:val="20"/>
                <w:szCs w:val="20"/>
              </w:rPr>
              <w:t xml:space="preserve">  </w:t>
            </w:r>
          </w:p>
        </w:tc>
        <w:tc>
          <w:tcPr>
            <w:tcW w:w="5528" w:type="dxa"/>
          </w:tcPr>
          <w:p w14:paraId="53E9A8B6" w14:textId="30503DB9" w:rsidR="00DC20AD" w:rsidRPr="00984F59" w:rsidRDefault="00A36475" w:rsidP="00045EBB">
            <w:pPr>
              <w:pStyle w:val="NoSpacing"/>
              <w:spacing w:line="264" w:lineRule="auto"/>
              <w:rPr>
                <w:color w:val="000000" w:themeColor="text1"/>
                <w:sz w:val="20"/>
                <w:szCs w:val="20"/>
              </w:rPr>
            </w:pPr>
            <w:r>
              <w:rPr>
                <w:color w:val="000000" w:themeColor="text1"/>
                <w:sz w:val="20"/>
                <w:szCs w:val="20"/>
              </w:rPr>
              <w:t>The Standard Trade Model</w:t>
            </w:r>
            <w:r w:rsidR="009F403D">
              <w:rPr>
                <w:color w:val="000000" w:themeColor="text1"/>
                <w:sz w:val="20"/>
                <w:szCs w:val="20"/>
              </w:rPr>
              <w:t xml:space="preserve"> (KOM ch.6)</w:t>
            </w:r>
          </w:p>
        </w:tc>
        <w:tc>
          <w:tcPr>
            <w:tcW w:w="2090" w:type="dxa"/>
          </w:tcPr>
          <w:p w14:paraId="13B6F42C" w14:textId="70A40548" w:rsidR="00F87663" w:rsidRPr="00984F59" w:rsidRDefault="00F87663" w:rsidP="00F87663">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3</w:t>
            </w:r>
            <w:r w:rsidRPr="00984F59">
              <w:rPr>
                <w:color w:val="000000" w:themeColor="text1"/>
                <w:sz w:val="20"/>
                <w:szCs w:val="20"/>
              </w:rPr>
              <w:t xml:space="preserve">: </w:t>
            </w:r>
            <w:r w:rsidR="00EE15E8">
              <w:rPr>
                <w:color w:val="000000" w:themeColor="text1"/>
                <w:sz w:val="20"/>
                <w:szCs w:val="20"/>
              </w:rPr>
              <w:t>Nov 2</w:t>
            </w:r>
            <w:r w:rsidR="00EE15E8" w:rsidRPr="006329D2">
              <w:rPr>
                <w:color w:val="000000" w:themeColor="text1"/>
                <w:sz w:val="20"/>
                <w:szCs w:val="20"/>
                <w:vertAlign w:val="superscript"/>
              </w:rPr>
              <w:t>nd</w:t>
            </w:r>
            <w:r w:rsidR="00EE15E8">
              <w:rPr>
                <w:color w:val="000000" w:themeColor="text1"/>
                <w:sz w:val="20"/>
                <w:szCs w:val="20"/>
              </w:rPr>
              <w:t xml:space="preserve">   </w:t>
            </w:r>
          </w:p>
          <w:p w14:paraId="45FA400C" w14:textId="2086ED25" w:rsidR="00EC5DD3" w:rsidRPr="00984F59" w:rsidRDefault="00F87663" w:rsidP="00F87663">
            <w:pPr>
              <w:pStyle w:val="NoSpacing"/>
              <w:spacing w:line="264" w:lineRule="auto"/>
              <w:rPr>
                <w:color w:val="000000" w:themeColor="text1"/>
                <w:sz w:val="20"/>
                <w:szCs w:val="20"/>
              </w:rPr>
            </w:pPr>
            <w:r w:rsidRPr="00984F59">
              <w:rPr>
                <w:color w:val="000000" w:themeColor="text1"/>
                <w:sz w:val="20"/>
                <w:szCs w:val="20"/>
              </w:rPr>
              <w:t xml:space="preserve">Ch. </w:t>
            </w:r>
            <w:r>
              <w:rPr>
                <w:color w:val="000000" w:themeColor="text1"/>
                <w:sz w:val="20"/>
                <w:szCs w:val="20"/>
              </w:rPr>
              <w:t>5</w:t>
            </w:r>
          </w:p>
        </w:tc>
      </w:tr>
      <w:tr w:rsidR="006329D2" w:rsidRPr="00133B20" w14:paraId="15CD75A7" w14:textId="77777777" w:rsidTr="007E6822">
        <w:trPr>
          <w:cantSplit/>
          <w:trHeight w:val="288"/>
          <w:jc w:val="center"/>
        </w:trPr>
        <w:tc>
          <w:tcPr>
            <w:tcW w:w="846" w:type="dxa"/>
            <w:vAlign w:val="center"/>
          </w:tcPr>
          <w:p w14:paraId="5FF44915" w14:textId="77777777" w:rsidR="006329D2" w:rsidRDefault="006329D2" w:rsidP="006329D2">
            <w:pPr>
              <w:pStyle w:val="NoSpacing"/>
              <w:spacing w:line="264" w:lineRule="auto"/>
              <w:rPr>
                <w:color w:val="000000"/>
                <w:sz w:val="20"/>
                <w:szCs w:val="20"/>
              </w:rPr>
            </w:pPr>
          </w:p>
        </w:tc>
        <w:tc>
          <w:tcPr>
            <w:tcW w:w="1701" w:type="dxa"/>
          </w:tcPr>
          <w:p w14:paraId="39A49793" w14:textId="2A118020" w:rsidR="006329D2" w:rsidRDefault="006329D2" w:rsidP="006329D2">
            <w:pPr>
              <w:pStyle w:val="NoSpacing"/>
              <w:spacing w:line="264" w:lineRule="auto"/>
              <w:rPr>
                <w:color w:val="000000" w:themeColor="text1"/>
                <w:sz w:val="20"/>
                <w:szCs w:val="20"/>
              </w:rPr>
            </w:pPr>
            <w:r>
              <w:rPr>
                <w:bCs/>
                <w:color w:val="000000" w:themeColor="text1"/>
                <w:sz w:val="20"/>
                <w:szCs w:val="20"/>
              </w:rPr>
              <w:t>Nov 9</w:t>
            </w:r>
            <w:r w:rsidRPr="000E00E6">
              <w:rPr>
                <w:bCs/>
                <w:color w:val="000000" w:themeColor="text1"/>
                <w:sz w:val="20"/>
                <w:szCs w:val="20"/>
                <w:vertAlign w:val="superscript"/>
              </w:rPr>
              <w:t>th</w:t>
            </w:r>
            <w:r>
              <w:rPr>
                <w:bCs/>
                <w:color w:val="000000" w:themeColor="text1"/>
                <w:sz w:val="20"/>
                <w:szCs w:val="20"/>
              </w:rPr>
              <w:t xml:space="preserve"> -13</w:t>
            </w:r>
            <w:r w:rsidRPr="000E00E6">
              <w:rPr>
                <w:bCs/>
                <w:color w:val="000000" w:themeColor="text1"/>
                <w:sz w:val="20"/>
                <w:szCs w:val="20"/>
                <w:vertAlign w:val="superscript"/>
              </w:rPr>
              <w:t>th</w:t>
            </w:r>
            <w:r>
              <w:rPr>
                <w:bCs/>
                <w:color w:val="000000" w:themeColor="text1"/>
                <w:sz w:val="20"/>
                <w:szCs w:val="20"/>
              </w:rPr>
              <w:t xml:space="preserve"> </w:t>
            </w:r>
          </w:p>
        </w:tc>
        <w:tc>
          <w:tcPr>
            <w:tcW w:w="5528" w:type="dxa"/>
          </w:tcPr>
          <w:p w14:paraId="7A57C049" w14:textId="7C6D2250" w:rsidR="006329D2" w:rsidRDefault="006329D2" w:rsidP="006329D2">
            <w:pPr>
              <w:pStyle w:val="NoSpacing"/>
              <w:spacing w:line="264" w:lineRule="auto"/>
              <w:rPr>
                <w:sz w:val="20"/>
                <w:szCs w:val="20"/>
              </w:rPr>
            </w:pPr>
            <w:r w:rsidRPr="000E00E6">
              <w:rPr>
                <w:b/>
                <w:bCs/>
                <w:sz w:val="20"/>
                <w:szCs w:val="20"/>
              </w:rPr>
              <w:t>UNBC Mid</w:t>
            </w:r>
            <w:r>
              <w:rPr>
                <w:b/>
                <w:bCs/>
                <w:sz w:val="20"/>
                <w:szCs w:val="20"/>
              </w:rPr>
              <w:t>-</w:t>
            </w:r>
            <w:r w:rsidRPr="000E00E6">
              <w:rPr>
                <w:b/>
                <w:bCs/>
                <w:sz w:val="20"/>
                <w:szCs w:val="20"/>
              </w:rPr>
              <w:t>Semester Break</w:t>
            </w:r>
          </w:p>
        </w:tc>
        <w:tc>
          <w:tcPr>
            <w:tcW w:w="2090" w:type="dxa"/>
            <w:vAlign w:val="center"/>
          </w:tcPr>
          <w:p w14:paraId="1378A137" w14:textId="77777777" w:rsidR="006329D2" w:rsidRPr="00984F59" w:rsidRDefault="006329D2" w:rsidP="006329D2">
            <w:pPr>
              <w:pStyle w:val="NoSpacing"/>
              <w:spacing w:line="264" w:lineRule="auto"/>
              <w:rPr>
                <w:color w:val="000000" w:themeColor="text1"/>
                <w:sz w:val="20"/>
                <w:szCs w:val="20"/>
              </w:rPr>
            </w:pPr>
          </w:p>
        </w:tc>
      </w:tr>
      <w:tr w:rsidR="00057C5D" w:rsidRPr="00133B20" w14:paraId="76C3726E" w14:textId="77777777" w:rsidTr="00FC7E53">
        <w:trPr>
          <w:cantSplit/>
          <w:trHeight w:val="288"/>
          <w:jc w:val="center"/>
        </w:trPr>
        <w:tc>
          <w:tcPr>
            <w:tcW w:w="846" w:type="dxa"/>
            <w:vAlign w:val="center"/>
            <w:hideMark/>
          </w:tcPr>
          <w:p w14:paraId="0CF83906" w14:textId="6297F817" w:rsidR="00DC20AD" w:rsidRPr="00133B20" w:rsidRDefault="00ED50D5" w:rsidP="00045EBB">
            <w:pPr>
              <w:pStyle w:val="NoSpacing"/>
              <w:spacing w:line="264" w:lineRule="auto"/>
              <w:rPr>
                <w:color w:val="000000"/>
                <w:sz w:val="20"/>
                <w:szCs w:val="20"/>
              </w:rPr>
            </w:pPr>
            <w:r>
              <w:rPr>
                <w:color w:val="000000"/>
                <w:sz w:val="20"/>
                <w:szCs w:val="20"/>
              </w:rPr>
              <w:t>9</w:t>
            </w:r>
            <w:r w:rsidR="000960F5">
              <w:rPr>
                <w:color w:val="000000"/>
                <w:sz w:val="20"/>
                <w:szCs w:val="20"/>
              </w:rPr>
              <w:t xml:space="preserve"> </w:t>
            </w:r>
          </w:p>
        </w:tc>
        <w:tc>
          <w:tcPr>
            <w:tcW w:w="1701" w:type="dxa"/>
          </w:tcPr>
          <w:p w14:paraId="456115AE" w14:textId="77777777" w:rsidR="00842E10" w:rsidRDefault="00842E10" w:rsidP="00045EBB">
            <w:pPr>
              <w:pStyle w:val="NoSpacing"/>
              <w:spacing w:line="264" w:lineRule="auto"/>
              <w:rPr>
                <w:color w:val="000000" w:themeColor="text1"/>
                <w:sz w:val="20"/>
                <w:szCs w:val="20"/>
              </w:rPr>
            </w:pPr>
          </w:p>
          <w:p w14:paraId="29B05986" w14:textId="06788667" w:rsidR="00DC20AD" w:rsidRPr="000960F5" w:rsidRDefault="000960F5" w:rsidP="00045EBB">
            <w:pPr>
              <w:pStyle w:val="NoSpacing"/>
              <w:spacing w:line="264" w:lineRule="auto"/>
              <w:rPr>
                <w:color w:val="000000" w:themeColor="text1"/>
                <w:sz w:val="20"/>
                <w:szCs w:val="20"/>
              </w:rPr>
            </w:pPr>
            <w:r>
              <w:rPr>
                <w:color w:val="000000" w:themeColor="text1"/>
                <w:sz w:val="20"/>
                <w:szCs w:val="20"/>
              </w:rPr>
              <w:t xml:space="preserve">Nov </w:t>
            </w:r>
            <w:r w:rsidR="006329D2">
              <w:rPr>
                <w:color w:val="000000" w:themeColor="text1"/>
                <w:sz w:val="20"/>
                <w:szCs w:val="20"/>
              </w:rPr>
              <w:t>16</w:t>
            </w:r>
            <w:r w:rsidRPr="000960F5">
              <w:rPr>
                <w:color w:val="000000" w:themeColor="text1"/>
                <w:sz w:val="20"/>
                <w:szCs w:val="20"/>
                <w:vertAlign w:val="superscript"/>
              </w:rPr>
              <w:t>th</w:t>
            </w:r>
            <w:r>
              <w:rPr>
                <w:color w:val="000000" w:themeColor="text1"/>
                <w:sz w:val="20"/>
                <w:szCs w:val="20"/>
                <w:vertAlign w:val="superscript"/>
              </w:rPr>
              <w:t xml:space="preserve"> </w:t>
            </w:r>
          </w:p>
        </w:tc>
        <w:tc>
          <w:tcPr>
            <w:tcW w:w="5528" w:type="dxa"/>
          </w:tcPr>
          <w:p w14:paraId="6D6721F3" w14:textId="2C22DB7E" w:rsidR="000271DA" w:rsidRPr="00133B20" w:rsidRDefault="00DA38A9" w:rsidP="00045EBB">
            <w:pPr>
              <w:pStyle w:val="NoSpacing"/>
              <w:spacing w:line="264" w:lineRule="auto"/>
              <w:rPr>
                <w:sz w:val="20"/>
                <w:szCs w:val="20"/>
              </w:rPr>
            </w:pPr>
            <w:r>
              <w:rPr>
                <w:sz w:val="20"/>
                <w:szCs w:val="20"/>
              </w:rPr>
              <w:t>External Economies of Scale and the International Location of Production</w:t>
            </w:r>
            <w:r w:rsidR="009F403D">
              <w:rPr>
                <w:sz w:val="20"/>
                <w:szCs w:val="20"/>
              </w:rPr>
              <w:t xml:space="preserve"> (KOM ch.</w:t>
            </w:r>
            <w:r>
              <w:rPr>
                <w:sz w:val="20"/>
                <w:szCs w:val="20"/>
              </w:rPr>
              <w:t>7</w:t>
            </w:r>
            <w:r w:rsidR="009F403D">
              <w:rPr>
                <w:sz w:val="20"/>
                <w:szCs w:val="20"/>
              </w:rPr>
              <w:t>)</w:t>
            </w:r>
          </w:p>
        </w:tc>
        <w:tc>
          <w:tcPr>
            <w:tcW w:w="2090" w:type="dxa"/>
          </w:tcPr>
          <w:p w14:paraId="44D7EC33" w14:textId="57AF222D" w:rsidR="00842E10" w:rsidRPr="00EE15E8" w:rsidRDefault="00842E10" w:rsidP="00842E10">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4:</w:t>
            </w:r>
            <w:r w:rsidRPr="00984F59">
              <w:rPr>
                <w:color w:val="000000" w:themeColor="text1"/>
                <w:sz w:val="20"/>
                <w:szCs w:val="20"/>
              </w:rPr>
              <w:t xml:space="preserve"> </w:t>
            </w:r>
            <w:r w:rsidR="00EE15E8">
              <w:rPr>
                <w:color w:val="000000" w:themeColor="text1"/>
                <w:sz w:val="20"/>
                <w:szCs w:val="20"/>
              </w:rPr>
              <w:t>Nov 16</w:t>
            </w:r>
            <w:r w:rsidR="00EE15E8" w:rsidRPr="000960F5">
              <w:rPr>
                <w:color w:val="000000" w:themeColor="text1"/>
                <w:sz w:val="20"/>
                <w:szCs w:val="20"/>
                <w:vertAlign w:val="superscript"/>
              </w:rPr>
              <w:t>th</w:t>
            </w:r>
            <w:r w:rsidR="00EE15E8">
              <w:rPr>
                <w:color w:val="000000" w:themeColor="text1"/>
                <w:sz w:val="20"/>
                <w:szCs w:val="20"/>
              </w:rPr>
              <w:t>, 2026</w:t>
            </w:r>
          </w:p>
          <w:p w14:paraId="098EF458" w14:textId="77777777" w:rsidR="00984F59" w:rsidRDefault="00842E10" w:rsidP="00842E10">
            <w:pPr>
              <w:pStyle w:val="NoSpacing"/>
              <w:spacing w:line="264" w:lineRule="auto"/>
              <w:rPr>
                <w:color w:val="000000" w:themeColor="text1"/>
                <w:sz w:val="20"/>
                <w:szCs w:val="20"/>
              </w:rPr>
            </w:pPr>
            <w:r w:rsidRPr="00984F59">
              <w:rPr>
                <w:color w:val="000000" w:themeColor="text1"/>
                <w:sz w:val="20"/>
                <w:szCs w:val="20"/>
              </w:rPr>
              <w:t xml:space="preserve">Ch. </w:t>
            </w:r>
            <w:r>
              <w:rPr>
                <w:color w:val="000000" w:themeColor="text1"/>
                <w:sz w:val="20"/>
                <w:szCs w:val="20"/>
              </w:rPr>
              <w:t>6</w:t>
            </w:r>
          </w:p>
          <w:p w14:paraId="288E50EE" w14:textId="7F89CAE2" w:rsidR="00842E10" w:rsidRPr="00842E10" w:rsidRDefault="00842E10" w:rsidP="00842E10">
            <w:pPr>
              <w:pStyle w:val="NoSpacing"/>
              <w:spacing w:line="264" w:lineRule="auto"/>
              <w:rPr>
                <w:color w:val="000000" w:themeColor="text1"/>
                <w:sz w:val="20"/>
                <w:szCs w:val="20"/>
              </w:rPr>
            </w:pPr>
          </w:p>
        </w:tc>
      </w:tr>
      <w:tr w:rsidR="008107AC" w:rsidRPr="00133B20" w14:paraId="044B5673" w14:textId="77777777" w:rsidTr="00FC7E53">
        <w:trPr>
          <w:cantSplit/>
          <w:trHeight w:val="288"/>
          <w:jc w:val="center"/>
        </w:trPr>
        <w:tc>
          <w:tcPr>
            <w:tcW w:w="846" w:type="dxa"/>
            <w:vAlign w:val="center"/>
            <w:hideMark/>
          </w:tcPr>
          <w:p w14:paraId="0B8BCB8C" w14:textId="16A59B20" w:rsidR="00B4125B" w:rsidRPr="007F74FB" w:rsidRDefault="00ED50D5" w:rsidP="00045EBB">
            <w:pPr>
              <w:pStyle w:val="NoSpacing"/>
              <w:spacing w:line="264" w:lineRule="auto"/>
              <w:rPr>
                <w:color w:val="000000" w:themeColor="text1"/>
                <w:sz w:val="20"/>
                <w:szCs w:val="20"/>
              </w:rPr>
            </w:pPr>
            <w:r>
              <w:rPr>
                <w:color w:val="000000" w:themeColor="text1"/>
                <w:sz w:val="20"/>
                <w:szCs w:val="20"/>
              </w:rPr>
              <w:t>11</w:t>
            </w:r>
          </w:p>
        </w:tc>
        <w:tc>
          <w:tcPr>
            <w:tcW w:w="1701" w:type="dxa"/>
          </w:tcPr>
          <w:p w14:paraId="12D310DB" w14:textId="77777777" w:rsidR="00EE15E8" w:rsidRDefault="00EE15E8" w:rsidP="00045EBB">
            <w:pPr>
              <w:pStyle w:val="NoSpacing"/>
              <w:spacing w:line="264" w:lineRule="auto"/>
              <w:rPr>
                <w:bCs/>
                <w:color w:val="000000" w:themeColor="text1"/>
                <w:sz w:val="20"/>
                <w:szCs w:val="20"/>
              </w:rPr>
            </w:pPr>
          </w:p>
          <w:p w14:paraId="0D0C8218" w14:textId="1A964B4A" w:rsidR="00B4125B" w:rsidRPr="007F74FB" w:rsidRDefault="000960F5" w:rsidP="00045EBB">
            <w:pPr>
              <w:pStyle w:val="NoSpacing"/>
              <w:spacing w:line="264" w:lineRule="auto"/>
              <w:rPr>
                <w:color w:val="000000" w:themeColor="text1"/>
                <w:sz w:val="20"/>
                <w:szCs w:val="20"/>
              </w:rPr>
            </w:pPr>
            <w:r>
              <w:rPr>
                <w:bCs/>
                <w:color w:val="000000" w:themeColor="text1"/>
                <w:sz w:val="20"/>
                <w:szCs w:val="20"/>
              </w:rPr>
              <w:t xml:space="preserve">Nov </w:t>
            </w:r>
            <w:r w:rsidR="006329D2">
              <w:rPr>
                <w:bCs/>
                <w:color w:val="000000" w:themeColor="text1"/>
                <w:sz w:val="20"/>
                <w:szCs w:val="20"/>
              </w:rPr>
              <w:t>23</w:t>
            </w:r>
            <w:r w:rsidR="006329D2" w:rsidRPr="006329D2">
              <w:rPr>
                <w:bCs/>
                <w:color w:val="000000" w:themeColor="text1"/>
                <w:sz w:val="20"/>
                <w:szCs w:val="20"/>
                <w:vertAlign w:val="superscript"/>
              </w:rPr>
              <w:t>rd</w:t>
            </w:r>
            <w:r w:rsidR="006329D2">
              <w:rPr>
                <w:bCs/>
                <w:color w:val="000000" w:themeColor="text1"/>
                <w:sz w:val="20"/>
                <w:szCs w:val="20"/>
              </w:rPr>
              <w:t xml:space="preserve"> </w:t>
            </w:r>
          </w:p>
        </w:tc>
        <w:tc>
          <w:tcPr>
            <w:tcW w:w="5528" w:type="dxa"/>
          </w:tcPr>
          <w:p w14:paraId="46952F2D" w14:textId="77777777" w:rsidR="00EE15E8" w:rsidRDefault="00EE15E8" w:rsidP="00045EBB">
            <w:pPr>
              <w:pStyle w:val="NoSpacing"/>
              <w:spacing w:line="264" w:lineRule="auto"/>
              <w:rPr>
                <w:sz w:val="20"/>
                <w:szCs w:val="20"/>
              </w:rPr>
            </w:pPr>
          </w:p>
          <w:p w14:paraId="33E78A18" w14:textId="463A5329" w:rsidR="000C363A" w:rsidRPr="00133B20" w:rsidRDefault="008A7F0B" w:rsidP="00045EBB">
            <w:pPr>
              <w:pStyle w:val="NoSpacing"/>
              <w:spacing w:line="264" w:lineRule="auto"/>
              <w:rPr>
                <w:sz w:val="20"/>
                <w:szCs w:val="20"/>
              </w:rPr>
            </w:pPr>
            <w:r>
              <w:rPr>
                <w:sz w:val="20"/>
                <w:szCs w:val="20"/>
              </w:rPr>
              <w:t>The Instruments of Trade Policy</w:t>
            </w:r>
            <w:r w:rsidR="00DA38A9">
              <w:rPr>
                <w:sz w:val="20"/>
                <w:szCs w:val="20"/>
              </w:rPr>
              <w:t xml:space="preserve"> (KOM ch.9)</w:t>
            </w:r>
          </w:p>
        </w:tc>
        <w:tc>
          <w:tcPr>
            <w:tcW w:w="2090" w:type="dxa"/>
          </w:tcPr>
          <w:p w14:paraId="78259ABE" w14:textId="625F5B58" w:rsidR="006329D2" w:rsidRDefault="006329D2" w:rsidP="006329D2">
            <w:pPr>
              <w:pStyle w:val="NoSpacing"/>
              <w:spacing w:line="264" w:lineRule="auto"/>
              <w:rPr>
                <w:color w:val="000000" w:themeColor="text1"/>
                <w:sz w:val="20"/>
                <w:szCs w:val="20"/>
              </w:rPr>
            </w:pPr>
            <w:r w:rsidRPr="00EC5DD3">
              <w:rPr>
                <w:b/>
                <w:bCs/>
                <w:color w:val="000000" w:themeColor="text1"/>
                <w:sz w:val="20"/>
                <w:szCs w:val="20"/>
              </w:rPr>
              <w:t xml:space="preserve">Midterm </w:t>
            </w:r>
            <w:r>
              <w:rPr>
                <w:b/>
                <w:bCs/>
                <w:color w:val="000000" w:themeColor="text1"/>
                <w:sz w:val="20"/>
                <w:szCs w:val="20"/>
              </w:rPr>
              <w:t>E</w:t>
            </w:r>
            <w:r w:rsidRPr="00EC5DD3">
              <w:rPr>
                <w:b/>
                <w:bCs/>
                <w:color w:val="000000" w:themeColor="text1"/>
                <w:sz w:val="20"/>
                <w:szCs w:val="20"/>
              </w:rPr>
              <w:t>xam 2</w:t>
            </w:r>
            <w:r>
              <w:rPr>
                <w:color w:val="000000" w:themeColor="text1"/>
                <w:sz w:val="20"/>
                <w:szCs w:val="20"/>
              </w:rPr>
              <w:t xml:space="preserve">: Nov </w:t>
            </w:r>
            <w:r w:rsidR="00EE15E8">
              <w:rPr>
                <w:color w:val="000000" w:themeColor="text1"/>
                <w:sz w:val="20"/>
                <w:szCs w:val="20"/>
              </w:rPr>
              <w:t>23</w:t>
            </w:r>
            <w:r w:rsidR="00EE15E8" w:rsidRPr="00EE15E8">
              <w:rPr>
                <w:color w:val="000000" w:themeColor="text1"/>
                <w:sz w:val="20"/>
                <w:szCs w:val="20"/>
                <w:vertAlign w:val="superscript"/>
              </w:rPr>
              <w:t>rd</w:t>
            </w:r>
            <w:r>
              <w:rPr>
                <w:color w:val="000000" w:themeColor="text1"/>
                <w:sz w:val="20"/>
                <w:szCs w:val="20"/>
              </w:rPr>
              <w:t>, 202</w:t>
            </w:r>
            <w:r w:rsidR="00EE15E8">
              <w:rPr>
                <w:color w:val="000000" w:themeColor="text1"/>
                <w:sz w:val="20"/>
                <w:szCs w:val="20"/>
              </w:rPr>
              <w:t>6</w:t>
            </w:r>
          </w:p>
          <w:p w14:paraId="54A9771C" w14:textId="55AE5160" w:rsidR="00984F59" w:rsidRPr="00984F59" w:rsidRDefault="006329D2" w:rsidP="006329D2">
            <w:pPr>
              <w:pStyle w:val="NoSpacing"/>
              <w:spacing w:line="264" w:lineRule="auto"/>
              <w:rPr>
                <w:color w:val="000000" w:themeColor="text1"/>
                <w:sz w:val="20"/>
                <w:szCs w:val="20"/>
              </w:rPr>
            </w:pPr>
            <w:r>
              <w:rPr>
                <w:color w:val="000000" w:themeColor="text1"/>
                <w:sz w:val="20"/>
                <w:szCs w:val="20"/>
              </w:rPr>
              <w:t>Ch. 5-7</w:t>
            </w:r>
          </w:p>
        </w:tc>
      </w:tr>
      <w:tr w:rsidR="00057C5D" w:rsidRPr="00133B20" w14:paraId="6886BD82" w14:textId="77777777" w:rsidTr="00FC7E53">
        <w:trPr>
          <w:cantSplit/>
          <w:trHeight w:val="288"/>
          <w:jc w:val="center"/>
        </w:trPr>
        <w:tc>
          <w:tcPr>
            <w:tcW w:w="846" w:type="dxa"/>
            <w:vAlign w:val="center"/>
            <w:hideMark/>
          </w:tcPr>
          <w:p w14:paraId="5940351F" w14:textId="3BDAD4AD" w:rsidR="00B4125B" w:rsidRPr="007F74FB" w:rsidRDefault="00ED50D5" w:rsidP="00045EBB">
            <w:pPr>
              <w:pStyle w:val="NoSpacing"/>
              <w:spacing w:line="264" w:lineRule="auto"/>
              <w:rPr>
                <w:color w:val="000000" w:themeColor="text1"/>
                <w:sz w:val="20"/>
                <w:szCs w:val="20"/>
              </w:rPr>
            </w:pPr>
            <w:r>
              <w:rPr>
                <w:color w:val="000000" w:themeColor="text1"/>
                <w:sz w:val="20"/>
                <w:szCs w:val="20"/>
              </w:rPr>
              <w:t>12</w:t>
            </w:r>
          </w:p>
        </w:tc>
        <w:tc>
          <w:tcPr>
            <w:tcW w:w="1701" w:type="dxa"/>
          </w:tcPr>
          <w:p w14:paraId="0F42BAB6" w14:textId="69D68384" w:rsidR="00B4125B" w:rsidRPr="007F74FB" w:rsidRDefault="000960F5" w:rsidP="00045EBB">
            <w:pPr>
              <w:pStyle w:val="NoSpacing"/>
              <w:spacing w:line="264" w:lineRule="auto"/>
              <w:rPr>
                <w:color w:val="000000" w:themeColor="text1"/>
                <w:sz w:val="20"/>
                <w:szCs w:val="20"/>
              </w:rPr>
            </w:pPr>
            <w:r>
              <w:rPr>
                <w:bCs/>
                <w:color w:val="000000" w:themeColor="text1"/>
                <w:sz w:val="20"/>
                <w:szCs w:val="20"/>
              </w:rPr>
              <w:t xml:space="preserve">Nov </w:t>
            </w:r>
            <w:r w:rsidR="00EE15E8">
              <w:rPr>
                <w:bCs/>
                <w:color w:val="000000" w:themeColor="text1"/>
                <w:sz w:val="20"/>
                <w:szCs w:val="20"/>
              </w:rPr>
              <w:t>30</w:t>
            </w:r>
            <w:r w:rsidRPr="000E00E6">
              <w:rPr>
                <w:bCs/>
                <w:color w:val="000000" w:themeColor="text1"/>
                <w:sz w:val="20"/>
                <w:szCs w:val="20"/>
                <w:vertAlign w:val="superscript"/>
              </w:rPr>
              <w:t>th</w:t>
            </w:r>
            <w:r>
              <w:rPr>
                <w:bCs/>
                <w:color w:val="000000" w:themeColor="text1"/>
                <w:sz w:val="20"/>
                <w:szCs w:val="20"/>
              </w:rPr>
              <w:t xml:space="preserve"> </w:t>
            </w:r>
          </w:p>
        </w:tc>
        <w:tc>
          <w:tcPr>
            <w:tcW w:w="5528" w:type="dxa"/>
          </w:tcPr>
          <w:p w14:paraId="09979977" w14:textId="0B693DD6" w:rsidR="00321540" w:rsidRPr="003D12FC" w:rsidRDefault="008A7F0B" w:rsidP="009F403D">
            <w:pPr>
              <w:pStyle w:val="NoSpacing"/>
              <w:spacing w:line="264" w:lineRule="auto"/>
              <w:jc w:val="both"/>
              <w:rPr>
                <w:color w:val="808080"/>
                <w:sz w:val="20"/>
                <w:szCs w:val="20"/>
              </w:rPr>
            </w:pPr>
            <w:r>
              <w:rPr>
                <w:color w:val="000000" w:themeColor="text1"/>
                <w:sz w:val="20"/>
                <w:szCs w:val="20"/>
              </w:rPr>
              <w:t>The Political Economy of Trade Policy</w:t>
            </w:r>
            <w:r w:rsidR="00DA38A9">
              <w:rPr>
                <w:color w:val="000000" w:themeColor="text1"/>
                <w:sz w:val="20"/>
                <w:szCs w:val="20"/>
              </w:rPr>
              <w:t xml:space="preserve"> (KOM ch.10)</w:t>
            </w:r>
          </w:p>
          <w:p w14:paraId="0E01806F" w14:textId="7932D309" w:rsidR="003D12FC" w:rsidRPr="00133B20" w:rsidRDefault="003D12FC" w:rsidP="009F403D">
            <w:pPr>
              <w:pStyle w:val="NoSpacing"/>
              <w:spacing w:line="264" w:lineRule="auto"/>
              <w:ind w:left="360"/>
              <w:rPr>
                <w:color w:val="808080"/>
                <w:sz w:val="20"/>
                <w:szCs w:val="20"/>
              </w:rPr>
            </w:pPr>
          </w:p>
        </w:tc>
        <w:tc>
          <w:tcPr>
            <w:tcW w:w="2090" w:type="dxa"/>
          </w:tcPr>
          <w:p w14:paraId="6AA8CB28" w14:textId="3EF83763" w:rsidR="00984F59" w:rsidRPr="00984F59" w:rsidRDefault="00984F59" w:rsidP="00842E10">
            <w:pPr>
              <w:pStyle w:val="NoSpacing"/>
              <w:spacing w:line="264" w:lineRule="auto"/>
              <w:rPr>
                <w:color w:val="000000" w:themeColor="text1"/>
                <w:sz w:val="20"/>
                <w:szCs w:val="20"/>
              </w:rPr>
            </w:pPr>
          </w:p>
        </w:tc>
      </w:tr>
      <w:tr w:rsidR="00057C5D" w:rsidRPr="00133B20" w14:paraId="6E04E354" w14:textId="77777777" w:rsidTr="00FC7E53">
        <w:trPr>
          <w:cantSplit/>
          <w:trHeight w:val="288"/>
          <w:jc w:val="center"/>
        </w:trPr>
        <w:tc>
          <w:tcPr>
            <w:tcW w:w="846" w:type="dxa"/>
            <w:vAlign w:val="center"/>
            <w:hideMark/>
          </w:tcPr>
          <w:p w14:paraId="1421075C" w14:textId="7126C86E" w:rsidR="00B4125B" w:rsidRPr="007F74FB" w:rsidRDefault="00B4125B" w:rsidP="00045EBB">
            <w:pPr>
              <w:pStyle w:val="NoSpacing"/>
              <w:spacing w:line="264" w:lineRule="auto"/>
              <w:rPr>
                <w:color w:val="000000" w:themeColor="text1"/>
                <w:sz w:val="20"/>
                <w:szCs w:val="20"/>
              </w:rPr>
            </w:pPr>
            <w:r w:rsidRPr="007F74FB">
              <w:rPr>
                <w:color w:val="000000" w:themeColor="text1"/>
                <w:sz w:val="20"/>
                <w:szCs w:val="20"/>
              </w:rPr>
              <w:t>1</w:t>
            </w:r>
            <w:r w:rsidR="00ED50D5">
              <w:rPr>
                <w:color w:val="000000" w:themeColor="text1"/>
                <w:sz w:val="20"/>
                <w:szCs w:val="20"/>
              </w:rPr>
              <w:t>3</w:t>
            </w:r>
          </w:p>
        </w:tc>
        <w:tc>
          <w:tcPr>
            <w:tcW w:w="1701" w:type="dxa"/>
          </w:tcPr>
          <w:p w14:paraId="522413CF" w14:textId="5310E8D8" w:rsidR="00B4125B" w:rsidRPr="007F74FB" w:rsidRDefault="00EE15E8" w:rsidP="00045EBB">
            <w:pPr>
              <w:pStyle w:val="NoSpacing"/>
              <w:spacing w:line="264" w:lineRule="auto"/>
              <w:rPr>
                <w:color w:val="000000" w:themeColor="text1"/>
                <w:sz w:val="20"/>
                <w:szCs w:val="20"/>
              </w:rPr>
            </w:pPr>
            <w:r>
              <w:rPr>
                <w:color w:val="000000" w:themeColor="text1"/>
                <w:sz w:val="20"/>
                <w:szCs w:val="20"/>
              </w:rPr>
              <w:t>Dec 7</w:t>
            </w:r>
            <w:r w:rsidRPr="00EE15E8">
              <w:rPr>
                <w:color w:val="000000" w:themeColor="text1"/>
                <w:sz w:val="20"/>
                <w:szCs w:val="20"/>
                <w:vertAlign w:val="superscript"/>
              </w:rPr>
              <w:t>th</w:t>
            </w:r>
            <w:r>
              <w:rPr>
                <w:color w:val="000000" w:themeColor="text1"/>
                <w:sz w:val="20"/>
                <w:szCs w:val="20"/>
              </w:rPr>
              <w:t xml:space="preserve"> </w:t>
            </w:r>
          </w:p>
        </w:tc>
        <w:tc>
          <w:tcPr>
            <w:tcW w:w="5528" w:type="dxa"/>
          </w:tcPr>
          <w:p w14:paraId="4D18DFAA" w14:textId="7727336B" w:rsidR="008107AC" w:rsidRPr="00133B20" w:rsidRDefault="003D12FC" w:rsidP="00EE15E8">
            <w:pPr>
              <w:pStyle w:val="NoSpacing"/>
              <w:spacing w:line="264" w:lineRule="auto"/>
              <w:ind w:left="720"/>
              <w:rPr>
                <w:sz w:val="20"/>
                <w:szCs w:val="20"/>
              </w:rPr>
            </w:pPr>
            <w:r>
              <w:rPr>
                <w:sz w:val="20"/>
                <w:szCs w:val="20"/>
              </w:rPr>
              <w:t>Final Exam</w:t>
            </w:r>
            <w:r w:rsidR="00EE15E8">
              <w:rPr>
                <w:sz w:val="20"/>
                <w:szCs w:val="20"/>
              </w:rPr>
              <w:t xml:space="preserve"> Review</w:t>
            </w:r>
          </w:p>
        </w:tc>
        <w:tc>
          <w:tcPr>
            <w:tcW w:w="2090" w:type="dxa"/>
            <w:vAlign w:val="center"/>
          </w:tcPr>
          <w:p w14:paraId="5371A1A9" w14:textId="1385E1C1" w:rsidR="00EE15E8" w:rsidRPr="00984F59" w:rsidRDefault="00EE15E8" w:rsidP="00EE15E8">
            <w:pPr>
              <w:pStyle w:val="NoSpacing"/>
              <w:spacing w:line="264" w:lineRule="auto"/>
              <w:rPr>
                <w:color w:val="000000" w:themeColor="text1"/>
                <w:sz w:val="20"/>
                <w:szCs w:val="20"/>
              </w:rPr>
            </w:pPr>
            <w:r w:rsidRPr="00984F59">
              <w:rPr>
                <w:color w:val="000000" w:themeColor="text1"/>
                <w:sz w:val="20"/>
                <w:szCs w:val="20"/>
              </w:rPr>
              <w:t>Q</w:t>
            </w:r>
            <w:r>
              <w:rPr>
                <w:color w:val="000000" w:themeColor="text1"/>
                <w:sz w:val="20"/>
                <w:szCs w:val="20"/>
              </w:rPr>
              <w:t>uiz</w:t>
            </w:r>
            <w:r w:rsidRPr="00984F59">
              <w:rPr>
                <w:color w:val="000000" w:themeColor="text1"/>
                <w:sz w:val="20"/>
                <w:szCs w:val="20"/>
              </w:rPr>
              <w:t xml:space="preserve"> </w:t>
            </w:r>
            <w:r>
              <w:rPr>
                <w:color w:val="000000" w:themeColor="text1"/>
                <w:sz w:val="20"/>
                <w:szCs w:val="20"/>
              </w:rPr>
              <w:t>5</w:t>
            </w:r>
            <w:r w:rsidRPr="00984F59">
              <w:rPr>
                <w:color w:val="000000" w:themeColor="text1"/>
                <w:sz w:val="20"/>
                <w:szCs w:val="20"/>
              </w:rPr>
              <w:t xml:space="preserve">: </w:t>
            </w:r>
            <w:r>
              <w:rPr>
                <w:color w:val="000000" w:themeColor="text1"/>
                <w:sz w:val="20"/>
                <w:szCs w:val="20"/>
              </w:rPr>
              <w:t>Dec 7</w:t>
            </w:r>
            <w:r w:rsidRPr="00842E10">
              <w:rPr>
                <w:color w:val="000000" w:themeColor="text1"/>
                <w:sz w:val="20"/>
                <w:szCs w:val="20"/>
                <w:vertAlign w:val="superscript"/>
              </w:rPr>
              <w:t>th</w:t>
            </w:r>
            <w:r w:rsidRPr="00984F59">
              <w:rPr>
                <w:color w:val="000000" w:themeColor="text1"/>
                <w:sz w:val="20"/>
                <w:szCs w:val="20"/>
              </w:rPr>
              <w:t>, 202</w:t>
            </w:r>
            <w:r>
              <w:rPr>
                <w:color w:val="000000" w:themeColor="text1"/>
                <w:sz w:val="20"/>
                <w:szCs w:val="20"/>
              </w:rPr>
              <w:t>6</w:t>
            </w:r>
          </w:p>
          <w:p w14:paraId="4E495313" w14:textId="185D2DA3" w:rsidR="00EC5DD3" w:rsidRPr="00984F59" w:rsidRDefault="00EE15E8" w:rsidP="00EE15E8">
            <w:pPr>
              <w:pStyle w:val="NoSpacing"/>
              <w:spacing w:line="264" w:lineRule="auto"/>
              <w:rPr>
                <w:color w:val="000000" w:themeColor="text1"/>
                <w:sz w:val="20"/>
                <w:szCs w:val="20"/>
              </w:rPr>
            </w:pPr>
            <w:r w:rsidRPr="00984F59">
              <w:rPr>
                <w:color w:val="000000" w:themeColor="text1"/>
                <w:sz w:val="20"/>
                <w:szCs w:val="20"/>
              </w:rPr>
              <w:t xml:space="preserve">Ch. </w:t>
            </w:r>
            <w:r>
              <w:rPr>
                <w:color w:val="000000" w:themeColor="text1"/>
                <w:sz w:val="20"/>
                <w:szCs w:val="20"/>
              </w:rPr>
              <w:t>9-10</w:t>
            </w:r>
          </w:p>
        </w:tc>
      </w:tr>
    </w:tbl>
    <w:p w14:paraId="7E54849A" w14:textId="2E1D4343" w:rsidR="00F67C33" w:rsidRDefault="0015642A" w:rsidP="00045EBB">
      <w:pPr>
        <w:pStyle w:val="NoSpacing"/>
        <w:spacing w:line="264" w:lineRule="auto"/>
        <w:rPr>
          <w:bCs/>
          <w:i/>
          <w:iCs/>
          <w:color w:val="262626" w:themeColor="text1" w:themeTint="D9"/>
          <w:sz w:val="18"/>
          <w:szCs w:val="18"/>
        </w:rPr>
      </w:pPr>
      <w:r w:rsidRPr="00077189">
        <w:rPr>
          <w:bCs/>
          <w:i/>
          <w:iCs/>
          <w:color w:val="262626" w:themeColor="text1" w:themeTint="D9"/>
          <w:sz w:val="18"/>
          <w:szCs w:val="18"/>
        </w:rPr>
        <w:t>﻿</w:t>
      </w:r>
      <w:r w:rsidR="00077189" w:rsidRPr="00077189">
        <w:rPr>
          <w:bCs/>
          <w:i/>
          <w:iCs/>
          <w:color w:val="262626" w:themeColor="text1" w:themeTint="D9"/>
          <w:sz w:val="18"/>
          <w:szCs w:val="18"/>
        </w:rPr>
        <w:t>*KOM refers to the course textbook.</w:t>
      </w:r>
    </w:p>
    <w:p w14:paraId="649798AC" w14:textId="77777777" w:rsidR="002151CE" w:rsidRPr="002151CE" w:rsidRDefault="002151CE" w:rsidP="00045EBB">
      <w:pPr>
        <w:pStyle w:val="NoSpacing"/>
        <w:spacing w:line="264" w:lineRule="auto"/>
        <w:rPr>
          <w:bCs/>
          <w:i/>
          <w:iCs/>
          <w:color w:val="262626" w:themeColor="text1" w:themeTint="D9"/>
          <w:sz w:val="18"/>
          <w:szCs w:val="18"/>
        </w:rPr>
      </w:pPr>
    </w:p>
    <w:p w14:paraId="03B12CE1" w14:textId="77777777" w:rsidR="00EC5DD3" w:rsidRPr="00C37393" w:rsidRDefault="00EC5DD3" w:rsidP="00EC5DD3">
      <w:pPr>
        <w:pStyle w:val="Heading2"/>
        <w:rPr>
          <w:rFonts w:cs="Times New Roman"/>
          <w:u w:val="single"/>
        </w:rPr>
      </w:pPr>
      <w:r w:rsidRPr="00C37393">
        <w:rPr>
          <w:rFonts w:cs="Times New Roman"/>
          <w:u w:val="single"/>
        </w:rPr>
        <w:lastRenderedPageBreak/>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67346F45" w14:textId="01D77EF7" w:rsidR="005A66F0" w:rsidRPr="005A66F0" w:rsidRDefault="005A66F0" w:rsidP="00ED253A">
      <w:pPr>
        <w:pStyle w:val="BodyText"/>
        <w:numPr>
          <w:ilvl w:val="0"/>
          <w:numId w:val="35"/>
        </w:numPr>
        <w:tabs>
          <w:tab w:val="left" w:pos="612"/>
        </w:tabs>
        <w:autoSpaceDE/>
        <w:autoSpaceDN/>
        <w:spacing w:before="159"/>
        <w:rPr>
          <w:rFonts w:asciiTheme="minorHAnsi" w:hAnsiTheme="minorHAnsi" w:cstheme="minorHAnsi"/>
        </w:rPr>
      </w:pPr>
      <w:r w:rsidRPr="005A66F0">
        <w:rPr>
          <w:rFonts w:asciiTheme="minorHAnsi" w:hAnsiTheme="minorHAnsi" w:cstheme="minorHAnsi"/>
        </w:rPr>
        <w:t xml:space="preserve">There will be </w:t>
      </w:r>
      <w:r w:rsidR="00842E10">
        <w:rPr>
          <w:rFonts w:asciiTheme="minorHAnsi" w:hAnsiTheme="minorHAnsi" w:cstheme="minorHAnsi"/>
        </w:rPr>
        <w:t>five</w:t>
      </w:r>
      <w:r w:rsidRPr="005A66F0">
        <w:rPr>
          <w:rFonts w:asciiTheme="minorHAnsi" w:hAnsiTheme="minorHAnsi" w:cstheme="minorHAnsi"/>
        </w:rPr>
        <w:t xml:space="preserve"> in-class quizzes, with dates listed in the table above. Each quiz will be held during the last 30 minutes of the lecture. Only your top f</w:t>
      </w:r>
      <w:r w:rsidR="00842E10">
        <w:rPr>
          <w:rFonts w:asciiTheme="minorHAnsi" w:hAnsiTheme="minorHAnsi" w:cstheme="minorHAnsi"/>
        </w:rPr>
        <w:t>our</w:t>
      </w:r>
      <w:r w:rsidRPr="005A66F0">
        <w:rPr>
          <w:rFonts w:asciiTheme="minorHAnsi" w:hAnsiTheme="minorHAnsi" w:cstheme="minorHAnsi"/>
        </w:rPr>
        <w:t xml:space="preserve"> scores will be counted, giving you one free pass. A missed quiz will automatically be considered your free pass.</w:t>
      </w:r>
      <w:r w:rsidR="00842E10">
        <w:rPr>
          <w:rFonts w:asciiTheme="minorHAnsi" w:hAnsiTheme="minorHAnsi" w:cstheme="minorHAnsi"/>
        </w:rPr>
        <w:t xml:space="preserve"> There will be no make-up quizzes.</w:t>
      </w:r>
    </w:p>
    <w:p w14:paraId="110753CC" w14:textId="5EBBD703"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67F2F03C" w14:textId="77777777"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are strictly individual assessments and will be closed book.</w:t>
      </w:r>
    </w:p>
    <w:p w14:paraId="3998C030" w14:textId="56D9432D" w:rsidR="005A66F0" w:rsidRPr="005A66F0" w:rsidRDefault="005A66F0"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5A66F0">
        <w:rPr>
          <w:rFonts w:asciiTheme="minorHAnsi" w:hAnsiTheme="minorHAnsi" w:cstheme="minorHAnsi"/>
        </w:rPr>
        <w:t>Quizzes, midterms, and the final exam will feature a mix of question types, including short answer, analytical problems, numerical calculations, mathematical derivations, true/false, multiple choice, and fill-in-the-blank</w:t>
      </w:r>
      <w:r>
        <w:t xml:space="preserve">. </w:t>
      </w:r>
    </w:p>
    <w:p w14:paraId="5D44F5EB" w14:textId="0BB8A77F"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005A66F0">
        <w:rPr>
          <w:rFonts w:asciiTheme="minorHAnsi" w:hAnsiTheme="minorHAnsi" w:cstheme="minorHAnsi"/>
          <w:spacing w:val="31"/>
          <w:w w:val="105"/>
        </w:rPr>
        <w:t xml:space="preserve"> quizzes and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cstheme="minorHAnsi"/>
          <w:b/>
          <w:color w:val="262626" w:themeColor="text1" w:themeTint="D9"/>
          <w:sz w:val="20"/>
          <w:szCs w:val="20"/>
        </w:rPr>
      </w:pPr>
      <w:r w:rsidRPr="00133B20">
        <w:rPr>
          <w:rFonts w:cstheme="minorHAnsi"/>
          <w:b/>
          <w:color w:val="262626" w:themeColor="text1" w:themeTint="D9"/>
          <w:sz w:val="20"/>
          <w:szCs w:val="20"/>
        </w:rPr>
        <w:t>﻿</w:t>
      </w:r>
    </w:p>
    <w:p w14:paraId="298A374E" w14:textId="77777777" w:rsidR="00DC7E08" w:rsidRDefault="00DC7E08" w:rsidP="00ED253A">
      <w:pPr>
        <w:pStyle w:val="NoSpacing"/>
        <w:spacing w:line="264" w:lineRule="auto"/>
        <w:rPr>
          <w:rFonts w:eastAsia="Times New Roman" w:cstheme="minorHAnsi"/>
          <w:b/>
          <w:bCs/>
          <w:sz w:val="24"/>
          <w:szCs w:val="24"/>
          <w:u w:val="single"/>
          <w:lang w:val="en-CA"/>
        </w:rPr>
      </w:pPr>
    </w:p>
    <w:p w14:paraId="020E7A9B" w14:textId="77777777" w:rsidR="002151CE" w:rsidRDefault="002151CE" w:rsidP="00ED253A">
      <w:pPr>
        <w:pStyle w:val="NoSpacing"/>
        <w:spacing w:line="264" w:lineRule="auto"/>
        <w:rPr>
          <w:rFonts w:eastAsia="Times New Roman" w:cstheme="minorHAnsi"/>
          <w:b/>
          <w:bCs/>
          <w:sz w:val="24"/>
          <w:szCs w:val="24"/>
          <w:u w:val="single"/>
          <w:lang w:val="en-CA"/>
        </w:rPr>
      </w:pPr>
    </w:p>
    <w:p w14:paraId="1DB96C02" w14:textId="77777777" w:rsidR="002151CE" w:rsidRDefault="002151CE" w:rsidP="00ED253A">
      <w:pPr>
        <w:pStyle w:val="NoSpacing"/>
        <w:spacing w:line="264" w:lineRule="auto"/>
        <w:rPr>
          <w:rFonts w:eastAsia="Times New Roman" w:cstheme="minorHAnsi"/>
          <w:b/>
          <w:bCs/>
          <w:sz w:val="24"/>
          <w:szCs w:val="24"/>
          <w:u w:val="single"/>
          <w:lang w:val="en-CA"/>
        </w:rPr>
      </w:pPr>
    </w:p>
    <w:p w14:paraId="309FDB3C" w14:textId="77777777" w:rsidR="002151CE" w:rsidRDefault="002151CE" w:rsidP="00ED253A">
      <w:pPr>
        <w:pStyle w:val="NoSpacing"/>
        <w:spacing w:line="264" w:lineRule="auto"/>
        <w:rPr>
          <w:rFonts w:eastAsia="Times New Roman" w:cstheme="minorHAnsi"/>
          <w:b/>
          <w:bCs/>
          <w:sz w:val="24"/>
          <w:szCs w:val="24"/>
          <w:u w:val="single"/>
          <w:lang w:val="en-CA"/>
        </w:rPr>
      </w:pP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340CF674" w:rsidR="000A2AF4" w:rsidRPr="005D5AC2" w:rsidRDefault="00D12FE9"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Pr>
                <w:rFonts w:cstheme="minorHAnsi"/>
                <w:color w:val="29292A"/>
                <w:sz w:val="20"/>
                <w:szCs w:val="20"/>
              </w:rPr>
              <w:t>6</w:t>
            </w:r>
            <w:r w:rsidR="000A2AF4" w:rsidRPr="005D5AC2">
              <w:rPr>
                <w:rFonts w:cstheme="minorHAnsi"/>
                <w:color w:val="29292A"/>
                <w:sz w:val="20"/>
                <w:szCs w:val="20"/>
              </w:rPr>
              <w:t>7-</w:t>
            </w:r>
            <w:r>
              <w:rPr>
                <w:rFonts w:cstheme="minorHAnsi"/>
                <w:color w:val="29292A"/>
                <w:sz w:val="20"/>
                <w:szCs w:val="20"/>
              </w:rPr>
              <w:t>69</w:t>
            </w:r>
            <w:r w:rsidR="000A2AF4" w:rsidRPr="005D5AC2">
              <w:rPr>
                <w:rFonts w:cstheme="minorHAnsi"/>
                <w:color w:val="29292A"/>
                <w:sz w:val="20"/>
                <w:szCs w:val="20"/>
              </w:rPr>
              <w:t>.9%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DC7E08" w:rsidRDefault="00F12B87" w:rsidP="00DC7E08">
      <w:pPr>
        <w:pStyle w:val="NoSpacing"/>
        <w:spacing w:line="264" w:lineRule="auto"/>
        <w:rPr>
          <w:rFonts w:eastAsia="Times New Roman" w:cstheme="minorHAnsi"/>
          <w:b/>
          <w:bCs/>
          <w:sz w:val="24"/>
          <w:szCs w:val="24"/>
          <w:u w:val="single"/>
          <w:lang w:val="en-CA"/>
        </w:rPr>
      </w:pPr>
      <w:r w:rsidRPr="00DC7E08">
        <w:rPr>
          <w:rFonts w:eastAsia="Times New Roman" w:cstheme="minorHAnsi"/>
          <w:b/>
          <w:bCs/>
          <w:sz w:val="24"/>
          <w:szCs w:val="24"/>
          <w:u w:val="single"/>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3EB14CE9" w14:textId="08A80388" w:rsidR="00421B3C"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hyperlink r:id="rId20">
        <w:r w:rsidR="00616C36" w:rsidRPr="00616C36">
          <w:rPr>
            <w:rFonts w:cstheme="minorHAnsi"/>
            <w:color w:val="0000FF"/>
            <w:sz w:val="20"/>
            <w:szCs w:val="20"/>
            <w:u w:val="single" w:color="0000FF"/>
          </w:rPr>
          <w:t>advising@unbc.ca</w:t>
        </w:r>
      </w:hyperlink>
    </w:p>
    <w:p w14:paraId="6BA625E4" w14:textId="77777777" w:rsidR="00DC7E08" w:rsidRPr="009806A6" w:rsidRDefault="00DC7E08"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eer-led course supports</w:t>
      </w:r>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1"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2"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429F0FF3" w14:textId="77777777" w:rsidR="00DC7E08" w:rsidRDefault="00DC7E08" w:rsidP="006616FD">
      <w:pPr>
        <w:pStyle w:val="NoSpacing"/>
        <w:spacing w:line="264" w:lineRule="auto"/>
        <w:rPr>
          <w:rFonts w:eastAsia="Times New Roman" w:cstheme="minorHAnsi"/>
          <w:b/>
          <w:bCs/>
          <w:sz w:val="24"/>
          <w:szCs w:val="24"/>
          <w:u w:val="single"/>
          <w:lang w:val="en-CA"/>
        </w:rPr>
      </w:pPr>
    </w:p>
    <w:p w14:paraId="3AF92094" w14:textId="77777777" w:rsidR="00DC7E08" w:rsidRDefault="00DC7E08" w:rsidP="006616FD">
      <w:pPr>
        <w:pStyle w:val="NoSpacing"/>
        <w:spacing w:line="264" w:lineRule="auto"/>
        <w:rPr>
          <w:rFonts w:eastAsia="Times New Roman" w:cstheme="minorHAnsi"/>
          <w:b/>
          <w:bCs/>
          <w:sz w:val="24"/>
          <w:szCs w:val="24"/>
          <w:u w:val="single"/>
          <w:lang w:val="en-CA"/>
        </w:rPr>
      </w:pPr>
    </w:p>
    <w:p w14:paraId="4352C04B" w14:textId="77777777" w:rsidR="00DC7E08" w:rsidRDefault="00DC7E08"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lastRenderedPageBreak/>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3"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4"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5"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6"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7"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8"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9"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30"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1"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2"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3"/>
      <w:footerReference w:type="default" r:id="rId34"/>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D72CEC" w14:textId="77777777" w:rsidR="007E3879" w:rsidRDefault="007E3879" w:rsidP="007B163B">
      <w:pPr>
        <w:spacing w:after="0" w:line="240" w:lineRule="auto"/>
      </w:pPr>
      <w:r>
        <w:separator/>
      </w:r>
    </w:p>
  </w:endnote>
  <w:endnote w:type="continuationSeparator" w:id="0">
    <w:p w14:paraId="4D6A2C2C" w14:textId="77777777" w:rsidR="007E3879" w:rsidRDefault="007E3879"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B88F2C" w14:textId="77777777" w:rsidR="007E3879" w:rsidRDefault="007E3879" w:rsidP="007B163B">
      <w:pPr>
        <w:spacing w:after="0" w:line="240" w:lineRule="auto"/>
      </w:pPr>
      <w:r>
        <w:separator/>
      </w:r>
    </w:p>
  </w:footnote>
  <w:footnote w:type="continuationSeparator" w:id="0">
    <w:p w14:paraId="61ABEDC3" w14:textId="77777777" w:rsidR="007E3879" w:rsidRDefault="007E3879"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itle: Image of person at desk" style="width:12.85pt;height:12.8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3C67035"/>
    <w:multiLevelType w:val="hybridMultilevel"/>
    <w:tmpl w:val="1376F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3"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5"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6"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7"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8"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273448"/>
    <w:multiLevelType w:val="hybridMultilevel"/>
    <w:tmpl w:val="B82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2"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3"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15"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16"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17"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3"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6"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7"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28"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30"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31"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32"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33"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17"/>
  </w:num>
  <w:num w:numId="2" w16cid:durableId="1420443672">
    <w:abstractNumId w:val="11"/>
  </w:num>
  <w:num w:numId="3" w16cid:durableId="1287274644">
    <w:abstractNumId w:val="27"/>
  </w:num>
  <w:num w:numId="4" w16cid:durableId="914433655">
    <w:abstractNumId w:val="24"/>
  </w:num>
  <w:num w:numId="5" w16cid:durableId="563027951">
    <w:abstractNumId w:val="26"/>
  </w:num>
  <w:num w:numId="6" w16cid:durableId="466826860">
    <w:abstractNumId w:val="1"/>
  </w:num>
  <w:num w:numId="7" w16cid:durableId="983461086">
    <w:abstractNumId w:val="19"/>
  </w:num>
  <w:num w:numId="8" w16cid:durableId="1545025056">
    <w:abstractNumId w:val="8"/>
  </w:num>
  <w:num w:numId="9" w16cid:durableId="649332810">
    <w:abstractNumId w:val="2"/>
  </w:num>
  <w:num w:numId="10" w16cid:durableId="511991196">
    <w:abstractNumId w:val="31"/>
  </w:num>
  <w:num w:numId="11" w16cid:durableId="964316753">
    <w:abstractNumId w:val="14"/>
  </w:num>
  <w:num w:numId="12" w16cid:durableId="460538044">
    <w:abstractNumId w:val="16"/>
  </w:num>
  <w:num w:numId="13" w16cid:durableId="645010259">
    <w:abstractNumId w:val="32"/>
  </w:num>
  <w:num w:numId="14" w16cid:durableId="297345451">
    <w:abstractNumId w:val="29"/>
  </w:num>
  <w:num w:numId="15" w16cid:durableId="1081101112">
    <w:abstractNumId w:val="28"/>
  </w:num>
  <w:num w:numId="16" w16cid:durableId="926885033">
    <w:abstractNumId w:val="20"/>
  </w:num>
  <w:num w:numId="17" w16cid:durableId="84618118">
    <w:abstractNumId w:val="10"/>
  </w:num>
  <w:num w:numId="18" w16cid:durableId="822627644">
    <w:abstractNumId w:val="34"/>
  </w:num>
  <w:num w:numId="19" w16cid:durableId="589705662">
    <w:abstractNumId w:val="21"/>
  </w:num>
  <w:num w:numId="20" w16cid:durableId="305285299">
    <w:abstractNumId w:val="13"/>
  </w:num>
  <w:num w:numId="21" w16cid:durableId="464009988">
    <w:abstractNumId w:val="22"/>
  </w:num>
  <w:num w:numId="22" w16cid:durableId="1440636378">
    <w:abstractNumId w:val="15"/>
  </w:num>
  <w:num w:numId="23" w16cid:durableId="678317839">
    <w:abstractNumId w:val="7"/>
  </w:num>
  <w:num w:numId="24" w16cid:durableId="894393956">
    <w:abstractNumId w:val="25"/>
  </w:num>
  <w:num w:numId="25" w16cid:durableId="865948068">
    <w:abstractNumId w:val="12"/>
  </w:num>
  <w:num w:numId="26" w16cid:durableId="1098672201">
    <w:abstractNumId w:val="33"/>
  </w:num>
  <w:num w:numId="27" w16cid:durableId="940988834">
    <w:abstractNumId w:val="18"/>
  </w:num>
  <w:num w:numId="28" w16cid:durableId="1647078178">
    <w:abstractNumId w:val="35"/>
  </w:num>
  <w:num w:numId="29" w16cid:durableId="248389312">
    <w:abstractNumId w:val="0"/>
  </w:num>
  <w:num w:numId="30" w16cid:durableId="942610043">
    <w:abstractNumId w:val="30"/>
  </w:num>
  <w:num w:numId="31" w16cid:durableId="2101951869">
    <w:abstractNumId w:val="3"/>
  </w:num>
  <w:num w:numId="32" w16cid:durableId="1049718617">
    <w:abstractNumId w:val="23"/>
  </w:num>
  <w:num w:numId="33" w16cid:durableId="2122676312">
    <w:abstractNumId w:val="4"/>
  </w:num>
  <w:num w:numId="34" w16cid:durableId="522479710">
    <w:abstractNumId w:val="5"/>
  </w:num>
  <w:num w:numId="35" w16cid:durableId="1275098050">
    <w:abstractNumId w:val="6"/>
  </w:num>
  <w:num w:numId="36" w16cid:durableId="206598570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0727D"/>
    <w:rsid w:val="000131F6"/>
    <w:rsid w:val="00017B72"/>
    <w:rsid w:val="000230C6"/>
    <w:rsid w:val="00026003"/>
    <w:rsid w:val="000271DA"/>
    <w:rsid w:val="000333BC"/>
    <w:rsid w:val="000368FC"/>
    <w:rsid w:val="00041159"/>
    <w:rsid w:val="00045EBB"/>
    <w:rsid w:val="00057C5D"/>
    <w:rsid w:val="00066E54"/>
    <w:rsid w:val="00067211"/>
    <w:rsid w:val="000724F9"/>
    <w:rsid w:val="00075CBA"/>
    <w:rsid w:val="00077189"/>
    <w:rsid w:val="000960F5"/>
    <w:rsid w:val="00096CA0"/>
    <w:rsid w:val="00096D02"/>
    <w:rsid w:val="000A2AF4"/>
    <w:rsid w:val="000B50B3"/>
    <w:rsid w:val="000C363A"/>
    <w:rsid w:val="000D2BAA"/>
    <w:rsid w:val="000E003B"/>
    <w:rsid w:val="000E00E6"/>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1C73"/>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151CE"/>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1160B"/>
    <w:rsid w:val="00321540"/>
    <w:rsid w:val="0032484B"/>
    <w:rsid w:val="003341AA"/>
    <w:rsid w:val="00334C07"/>
    <w:rsid w:val="00335A37"/>
    <w:rsid w:val="00340B04"/>
    <w:rsid w:val="00347F06"/>
    <w:rsid w:val="003507ED"/>
    <w:rsid w:val="00355481"/>
    <w:rsid w:val="00365D10"/>
    <w:rsid w:val="00366169"/>
    <w:rsid w:val="00367282"/>
    <w:rsid w:val="00382844"/>
    <w:rsid w:val="003A246C"/>
    <w:rsid w:val="003B0CC6"/>
    <w:rsid w:val="003B18CF"/>
    <w:rsid w:val="003B3460"/>
    <w:rsid w:val="003B3780"/>
    <w:rsid w:val="003B40CF"/>
    <w:rsid w:val="003C1209"/>
    <w:rsid w:val="003D12FC"/>
    <w:rsid w:val="003D3463"/>
    <w:rsid w:val="003D720A"/>
    <w:rsid w:val="003D7BA2"/>
    <w:rsid w:val="003F3048"/>
    <w:rsid w:val="003F6F80"/>
    <w:rsid w:val="004015A2"/>
    <w:rsid w:val="004018AD"/>
    <w:rsid w:val="00403216"/>
    <w:rsid w:val="00404F78"/>
    <w:rsid w:val="00405945"/>
    <w:rsid w:val="00411BCA"/>
    <w:rsid w:val="004142B4"/>
    <w:rsid w:val="00414B82"/>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7130D"/>
    <w:rsid w:val="00481934"/>
    <w:rsid w:val="00486F43"/>
    <w:rsid w:val="0049475F"/>
    <w:rsid w:val="004A6345"/>
    <w:rsid w:val="004C334F"/>
    <w:rsid w:val="004C6275"/>
    <w:rsid w:val="004D7C53"/>
    <w:rsid w:val="004E141A"/>
    <w:rsid w:val="004E6605"/>
    <w:rsid w:val="004E674A"/>
    <w:rsid w:val="004F22FB"/>
    <w:rsid w:val="004F233B"/>
    <w:rsid w:val="004F4297"/>
    <w:rsid w:val="00504EB7"/>
    <w:rsid w:val="005055CE"/>
    <w:rsid w:val="00507940"/>
    <w:rsid w:val="00511AF9"/>
    <w:rsid w:val="00513927"/>
    <w:rsid w:val="005229AA"/>
    <w:rsid w:val="00523E49"/>
    <w:rsid w:val="00532404"/>
    <w:rsid w:val="00533CA9"/>
    <w:rsid w:val="00536D41"/>
    <w:rsid w:val="00540A4A"/>
    <w:rsid w:val="00544038"/>
    <w:rsid w:val="00553A74"/>
    <w:rsid w:val="00554F03"/>
    <w:rsid w:val="005644C4"/>
    <w:rsid w:val="00577372"/>
    <w:rsid w:val="00587596"/>
    <w:rsid w:val="00590022"/>
    <w:rsid w:val="005976C7"/>
    <w:rsid w:val="005A66F0"/>
    <w:rsid w:val="005B7DE6"/>
    <w:rsid w:val="005C445D"/>
    <w:rsid w:val="005D2CBA"/>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329D2"/>
    <w:rsid w:val="00640263"/>
    <w:rsid w:val="0064436B"/>
    <w:rsid w:val="00644EF7"/>
    <w:rsid w:val="00646D8F"/>
    <w:rsid w:val="006531BA"/>
    <w:rsid w:val="00653C34"/>
    <w:rsid w:val="00657D77"/>
    <w:rsid w:val="006612F2"/>
    <w:rsid w:val="006616FD"/>
    <w:rsid w:val="00693B88"/>
    <w:rsid w:val="0069451A"/>
    <w:rsid w:val="006950BE"/>
    <w:rsid w:val="006958A1"/>
    <w:rsid w:val="00695BE2"/>
    <w:rsid w:val="00697CB9"/>
    <w:rsid w:val="006B24E1"/>
    <w:rsid w:val="006C2ABA"/>
    <w:rsid w:val="006C4DB0"/>
    <w:rsid w:val="006C5537"/>
    <w:rsid w:val="006C5D35"/>
    <w:rsid w:val="006C7114"/>
    <w:rsid w:val="006D423F"/>
    <w:rsid w:val="006E06CA"/>
    <w:rsid w:val="006E4F47"/>
    <w:rsid w:val="006F4E64"/>
    <w:rsid w:val="006F5638"/>
    <w:rsid w:val="007071D4"/>
    <w:rsid w:val="007129A5"/>
    <w:rsid w:val="00721CF4"/>
    <w:rsid w:val="00725FF4"/>
    <w:rsid w:val="0073213C"/>
    <w:rsid w:val="007322BE"/>
    <w:rsid w:val="007344F2"/>
    <w:rsid w:val="0074425C"/>
    <w:rsid w:val="00763225"/>
    <w:rsid w:val="0076363C"/>
    <w:rsid w:val="0076591A"/>
    <w:rsid w:val="00766498"/>
    <w:rsid w:val="007731FF"/>
    <w:rsid w:val="00774A0D"/>
    <w:rsid w:val="00785E5C"/>
    <w:rsid w:val="007A41D4"/>
    <w:rsid w:val="007A61FF"/>
    <w:rsid w:val="007A790B"/>
    <w:rsid w:val="007A7BA9"/>
    <w:rsid w:val="007B0D85"/>
    <w:rsid w:val="007B163B"/>
    <w:rsid w:val="007C5AB2"/>
    <w:rsid w:val="007D6CC2"/>
    <w:rsid w:val="007D70F5"/>
    <w:rsid w:val="007E37A9"/>
    <w:rsid w:val="007E3879"/>
    <w:rsid w:val="007F1C0E"/>
    <w:rsid w:val="007F74FB"/>
    <w:rsid w:val="008059FA"/>
    <w:rsid w:val="00806451"/>
    <w:rsid w:val="008107AC"/>
    <w:rsid w:val="00821FB1"/>
    <w:rsid w:val="0082482A"/>
    <w:rsid w:val="00827FB1"/>
    <w:rsid w:val="00831B91"/>
    <w:rsid w:val="00842250"/>
    <w:rsid w:val="00842E10"/>
    <w:rsid w:val="00854C78"/>
    <w:rsid w:val="00860A48"/>
    <w:rsid w:val="00872371"/>
    <w:rsid w:val="00876B97"/>
    <w:rsid w:val="00882C1D"/>
    <w:rsid w:val="00885A6A"/>
    <w:rsid w:val="00891357"/>
    <w:rsid w:val="00894563"/>
    <w:rsid w:val="00895468"/>
    <w:rsid w:val="008A7F0B"/>
    <w:rsid w:val="008C0E63"/>
    <w:rsid w:val="008C1758"/>
    <w:rsid w:val="008F4D5A"/>
    <w:rsid w:val="00901A2A"/>
    <w:rsid w:val="00925D54"/>
    <w:rsid w:val="00925F08"/>
    <w:rsid w:val="0093075E"/>
    <w:rsid w:val="0093317E"/>
    <w:rsid w:val="00934E35"/>
    <w:rsid w:val="00962E95"/>
    <w:rsid w:val="009672CD"/>
    <w:rsid w:val="00970087"/>
    <w:rsid w:val="009735F6"/>
    <w:rsid w:val="009806A6"/>
    <w:rsid w:val="00983AE0"/>
    <w:rsid w:val="00983CBF"/>
    <w:rsid w:val="00984F59"/>
    <w:rsid w:val="00992E71"/>
    <w:rsid w:val="009947AD"/>
    <w:rsid w:val="009A71DC"/>
    <w:rsid w:val="009B2895"/>
    <w:rsid w:val="009B4B49"/>
    <w:rsid w:val="009C0A45"/>
    <w:rsid w:val="009D13BE"/>
    <w:rsid w:val="009F17B7"/>
    <w:rsid w:val="009F2ED6"/>
    <w:rsid w:val="009F361E"/>
    <w:rsid w:val="009F403D"/>
    <w:rsid w:val="009F55C2"/>
    <w:rsid w:val="00A0017A"/>
    <w:rsid w:val="00A13818"/>
    <w:rsid w:val="00A14BF8"/>
    <w:rsid w:val="00A26D65"/>
    <w:rsid w:val="00A27D5C"/>
    <w:rsid w:val="00A301D9"/>
    <w:rsid w:val="00A318D0"/>
    <w:rsid w:val="00A33450"/>
    <w:rsid w:val="00A36475"/>
    <w:rsid w:val="00A5523C"/>
    <w:rsid w:val="00A56F39"/>
    <w:rsid w:val="00A6077C"/>
    <w:rsid w:val="00A62524"/>
    <w:rsid w:val="00A63496"/>
    <w:rsid w:val="00A65AD4"/>
    <w:rsid w:val="00A65DFC"/>
    <w:rsid w:val="00A7155C"/>
    <w:rsid w:val="00A754A0"/>
    <w:rsid w:val="00A765A1"/>
    <w:rsid w:val="00A816E9"/>
    <w:rsid w:val="00A8670D"/>
    <w:rsid w:val="00AA2A9F"/>
    <w:rsid w:val="00AA2CFC"/>
    <w:rsid w:val="00AB0105"/>
    <w:rsid w:val="00AB0ABF"/>
    <w:rsid w:val="00AB1A72"/>
    <w:rsid w:val="00AB561C"/>
    <w:rsid w:val="00AB7B0D"/>
    <w:rsid w:val="00AC757F"/>
    <w:rsid w:val="00AD1A33"/>
    <w:rsid w:val="00AE3F9B"/>
    <w:rsid w:val="00AE4232"/>
    <w:rsid w:val="00AF2E92"/>
    <w:rsid w:val="00AF6925"/>
    <w:rsid w:val="00B007B9"/>
    <w:rsid w:val="00B05D27"/>
    <w:rsid w:val="00B06372"/>
    <w:rsid w:val="00B07A11"/>
    <w:rsid w:val="00B12A52"/>
    <w:rsid w:val="00B3444D"/>
    <w:rsid w:val="00B4125B"/>
    <w:rsid w:val="00B43AB1"/>
    <w:rsid w:val="00B51968"/>
    <w:rsid w:val="00B55E0F"/>
    <w:rsid w:val="00B63A9F"/>
    <w:rsid w:val="00B65D92"/>
    <w:rsid w:val="00B65F72"/>
    <w:rsid w:val="00B75764"/>
    <w:rsid w:val="00B915E3"/>
    <w:rsid w:val="00B91B32"/>
    <w:rsid w:val="00B927E2"/>
    <w:rsid w:val="00B96645"/>
    <w:rsid w:val="00BA2AD7"/>
    <w:rsid w:val="00BA636A"/>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167B"/>
    <w:rsid w:val="00C1456B"/>
    <w:rsid w:val="00C15DFA"/>
    <w:rsid w:val="00C2033E"/>
    <w:rsid w:val="00C208AF"/>
    <w:rsid w:val="00C2341B"/>
    <w:rsid w:val="00C30C81"/>
    <w:rsid w:val="00C41066"/>
    <w:rsid w:val="00C466C9"/>
    <w:rsid w:val="00C5352E"/>
    <w:rsid w:val="00C558FA"/>
    <w:rsid w:val="00C60BA3"/>
    <w:rsid w:val="00C8183B"/>
    <w:rsid w:val="00C8797E"/>
    <w:rsid w:val="00C90426"/>
    <w:rsid w:val="00C95C98"/>
    <w:rsid w:val="00CA0A0E"/>
    <w:rsid w:val="00CA1943"/>
    <w:rsid w:val="00CA55BC"/>
    <w:rsid w:val="00CA6436"/>
    <w:rsid w:val="00CB13F1"/>
    <w:rsid w:val="00CB2F9F"/>
    <w:rsid w:val="00CB33B1"/>
    <w:rsid w:val="00CB38C4"/>
    <w:rsid w:val="00CB38ED"/>
    <w:rsid w:val="00CC2FCB"/>
    <w:rsid w:val="00CD1339"/>
    <w:rsid w:val="00CE073F"/>
    <w:rsid w:val="00CE3956"/>
    <w:rsid w:val="00CE7B8F"/>
    <w:rsid w:val="00CF6BE7"/>
    <w:rsid w:val="00D01A3B"/>
    <w:rsid w:val="00D01D47"/>
    <w:rsid w:val="00D02E89"/>
    <w:rsid w:val="00D02F9D"/>
    <w:rsid w:val="00D0363C"/>
    <w:rsid w:val="00D12FE9"/>
    <w:rsid w:val="00D2414C"/>
    <w:rsid w:val="00D271F9"/>
    <w:rsid w:val="00D30DA7"/>
    <w:rsid w:val="00D31042"/>
    <w:rsid w:val="00D34541"/>
    <w:rsid w:val="00D36033"/>
    <w:rsid w:val="00D4382F"/>
    <w:rsid w:val="00D52479"/>
    <w:rsid w:val="00D600C3"/>
    <w:rsid w:val="00D7032E"/>
    <w:rsid w:val="00D70DB7"/>
    <w:rsid w:val="00D76844"/>
    <w:rsid w:val="00D77028"/>
    <w:rsid w:val="00D87C4B"/>
    <w:rsid w:val="00D951F3"/>
    <w:rsid w:val="00DA1EC6"/>
    <w:rsid w:val="00DA38A9"/>
    <w:rsid w:val="00DA6A1B"/>
    <w:rsid w:val="00DA74A9"/>
    <w:rsid w:val="00DC20AD"/>
    <w:rsid w:val="00DC7E08"/>
    <w:rsid w:val="00DD11F9"/>
    <w:rsid w:val="00DE25D6"/>
    <w:rsid w:val="00DE2F98"/>
    <w:rsid w:val="00DF1B6C"/>
    <w:rsid w:val="00DF6A50"/>
    <w:rsid w:val="00DF7574"/>
    <w:rsid w:val="00E005EC"/>
    <w:rsid w:val="00E00FB0"/>
    <w:rsid w:val="00E150FA"/>
    <w:rsid w:val="00E22F0A"/>
    <w:rsid w:val="00E32380"/>
    <w:rsid w:val="00E33109"/>
    <w:rsid w:val="00E4561A"/>
    <w:rsid w:val="00E75BB1"/>
    <w:rsid w:val="00EA207C"/>
    <w:rsid w:val="00EA4215"/>
    <w:rsid w:val="00EA4865"/>
    <w:rsid w:val="00EC5367"/>
    <w:rsid w:val="00EC54A5"/>
    <w:rsid w:val="00EC5DD3"/>
    <w:rsid w:val="00EC7E2C"/>
    <w:rsid w:val="00ED253A"/>
    <w:rsid w:val="00ED50D5"/>
    <w:rsid w:val="00EE15E8"/>
    <w:rsid w:val="00EE2AD9"/>
    <w:rsid w:val="00EE3A3D"/>
    <w:rsid w:val="00EE6FF6"/>
    <w:rsid w:val="00EF2A62"/>
    <w:rsid w:val="00EF7BC3"/>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67C33"/>
    <w:rsid w:val="00F7026D"/>
    <w:rsid w:val="00F70C0D"/>
    <w:rsid w:val="00F75EBB"/>
    <w:rsid w:val="00F761E3"/>
    <w:rsid w:val="00F87663"/>
    <w:rsid w:val="00FC4B4D"/>
    <w:rsid w:val="00FC7E53"/>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99"/>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 w:type="character" w:styleId="Emphasis">
    <w:name w:val="Emphasis"/>
    <w:basedOn w:val="DefaultParagraphFont"/>
    <w:uiPriority w:val="20"/>
    <w:qFormat/>
    <w:rsid w:val="00876B9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mailto:wellness@unbc.ca" TargetMode="External"/><Relationship Id="rId3" Type="http://schemas.openxmlformats.org/officeDocument/2006/relationships/customXml" Target="../customXml/item3.xml"/><Relationship Id="rId21" Type="http://schemas.openxmlformats.org/officeDocument/2006/relationships/hyperlink" Target="https://www.unbc.ca/academic-success-centr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https://www.unbc.ca/counselling"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mailto:advising@unbc.ca" TargetMode="External"/><Relationship Id="rId29" Type="http://schemas.openxmlformats.org/officeDocument/2006/relationships/hyperlink" Target="tel:1888564833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mailto:arc@unbc.ca" TargetMode="External"/><Relationship Id="rId32" Type="http://schemas.openxmlformats.org/officeDocument/2006/relationships/hyperlink" Target="https://www.nugss.ca/food-bank" TargetMode="Externa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https://www.unbc.ca/access-resource-centre/contact" TargetMode="External"/><Relationship Id="rId28" Type="http://schemas.openxmlformats.org/officeDocument/2006/relationships/hyperlink" Target="tel:18885621214"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unbc.ca/emergency-operations/aler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mailto:asc@unbc.ca" TargetMode="External"/><Relationship Id="rId27" Type="http://schemas.openxmlformats.org/officeDocument/2006/relationships/hyperlink" Target="https://crisis-centre.ca/" TargetMode="External"/><Relationship Id="rId30" Type="http://schemas.openxmlformats.org/officeDocument/2006/relationships/hyperlink" Target="tel:18007842433"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CBA2DBA-099C-465C-A512-4CAF26DDFD05}">
  <ds:schemaRefs>
    <ds:schemaRef ds:uri="http://schemas.microsoft.com/sharepoint/v3/contenttype/forms"/>
  </ds:schemaRefs>
</ds:datastoreItem>
</file>

<file path=customXml/itemProps4.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2026-09-09T19:32:00Z</cp:lastPrinted>
  <dcterms:created xsi:type="dcterms:W3CDTF">2026-09-09T19:32:00Z</dcterms:created>
  <dcterms:modified xsi:type="dcterms:W3CDTF">2026-09-09T19:50:00Z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