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205"/>
        <w:tblW w:w="11438" w:type="dxa"/>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9061"/>
        <w:gridCol w:w="2377"/>
      </w:tblGrid>
      <w:tr w:rsidR="00724292" w:rsidRPr="00E9062C" w14:paraId="187F1C27" w14:textId="77777777" w:rsidTr="00E72EB8">
        <w:trPr>
          <w:trHeight w:val="376"/>
        </w:trPr>
        <w:tc>
          <w:tcPr>
            <w:tcW w:w="11438" w:type="dxa"/>
            <w:gridSpan w:val="2"/>
            <w:tcBorders>
              <w:top w:val="single" w:sz="12" w:space="0" w:color="auto"/>
              <w:bottom w:val="single" w:sz="12" w:space="0" w:color="auto"/>
            </w:tcBorders>
            <w:vAlign w:val="center"/>
          </w:tcPr>
          <w:p w14:paraId="5F27E4BD" w14:textId="77777777" w:rsidR="00724292" w:rsidRPr="001F3AB5" w:rsidRDefault="00724292" w:rsidP="00724292">
            <w:pPr>
              <w:keepNext/>
              <w:widowControl w:val="0"/>
              <w:suppressAutoHyphens/>
              <w:autoSpaceDE w:val="0"/>
              <w:autoSpaceDN w:val="0"/>
              <w:adjustRightInd w:val="0"/>
              <w:spacing w:after="0" w:line="240" w:lineRule="auto"/>
              <w:jc w:val="center"/>
              <w:outlineLvl w:val="0"/>
              <w:rPr>
                <w:rFonts w:ascii="Tahoma" w:eastAsia="Times New Roman" w:hAnsi="Tahoma" w:cs="Tahoma"/>
                <w:b/>
                <w:bCs/>
                <w:kern w:val="0"/>
                <w:sz w:val="32"/>
                <w:szCs w:val="32"/>
                <w:lang w:val="en-CA"/>
                <w14:ligatures w14:val="none"/>
              </w:rPr>
            </w:pPr>
            <w:r w:rsidRPr="00E9062C">
              <w:rPr>
                <w:rFonts w:ascii="Tahoma" w:eastAsia="Times New Roman" w:hAnsi="Tahoma" w:cs="Tahoma"/>
                <w:b/>
                <w:bCs/>
                <w:kern w:val="0"/>
                <w:sz w:val="32"/>
                <w:szCs w:val="32"/>
                <w:lang w:val="en-CA"/>
                <w14:ligatures w14:val="none"/>
              </w:rPr>
              <w:t>ECO</w:t>
            </w:r>
            <w:r>
              <w:rPr>
                <w:rFonts w:ascii="Tahoma" w:eastAsia="Times New Roman" w:hAnsi="Tahoma" w:cs="Tahoma"/>
                <w:b/>
                <w:bCs/>
                <w:kern w:val="0"/>
                <w:sz w:val="32"/>
                <w:szCs w:val="32"/>
                <w:lang w:val="en-CA"/>
                <w14:ligatures w14:val="none"/>
              </w:rPr>
              <w:t>N712</w:t>
            </w:r>
            <w:r w:rsidRPr="00E9062C">
              <w:rPr>
                <w:rFonts w:ascii="Tahoma" w:eastAsia="Times New Roman" w:hAnsi="Tahoma" w:cs="Tahoma"/>
                <w:b/>
                <w:bCs/>
                <w:kern w:val="0"/>
                <w:sz w:val="32"/>
                <w:szCs w:val="32"/>
                <w:lang w:val="en-CA"/>
                <w14:ligatures w14:val="none"/>
              </w:rPr>
              <w:t xml:space="preserve"> </w:t>
            </w:r>
            <w:r>
              <w:rPr>
                <w:rFonts w:ascii="Tahoma" w:eastAsia="Times New Roman" w:hAnsi="Tahoma" w:cs="Tahoma"/>
                <w:b/>
                <w:bCs/>
                <w:kern w:val="0"/>
                <w:sz w:val="32"/>
                <w:szCs w:val="32"/>
                <w:lang w:val="en-CA"/>
                <w14:ligatures w14:val="none"/>
              </w:rPr>
              <w:t>Replication Exercise</w:t>
            </w:r>
          </w:p>
        </w:tc>
      </w:tr>
      <w:tr w:rsidR="00724292" w:rsidRPr="00E9062C" w14:paraId="27E91308" w14:textId="77777777" w:rsidTr="00E72EB8">
        <w:trPr>
          <w:trHeight w:val="216"/>
        </w:trPr>
        <w:tc>
          <w:tcPr>
            <w:tcW w:w="11438" w:type="dxa"/>
            <w:gridSpan w:val="2"/>
            <w:tcBorders>
              <w:top w:val="single" w:sz="12" w:space="0" w:color="auto"/>
              <w:bottom w:val="single" w:sz="6" w:space="0" w:color="auto"/>
            </w:tcBorders>
            <w:vAlign w:val="center"/>
          </w:tcPr>
          <w:p w14:paraId="5F67B073" w14:textId="77777777" w:rsidR="00724292" w:rsidRPr="00077B24" w:rsidRDefault="00724292" w:rsidP="00724292">
            <w:pPr>
              <w:spacing w:after="0" w:line="240" w:lineRule="auto"/>
              <w:rPr>
                <w:rFonts w:ascii="Times New Roman" w:eastAsia="Times New Roman" w:hAnsi="Times New Roman" w:cs="Times New Roman"/>
                <w:bCs/>
                <w:kern w:val="0"/>
                <w:lang w:val="en-CA"/>
                <w14:ligatures w14:val="none"/>
              </w:rPr>
            </w:pPr>
            <w:r w:rsidRPr="00E9062C">
              <w:rPr>
                <w:rFonts w:ascii="Tahoma" w:eastAsia="Times New Roman" w:hAnsi="Tahoma" w:cs="Tahoma"/>
                <w:b/>
                <w:kern w:val="0"/>
                <w:lang w:val="en-CA"/>
                <w14:ligatures w14:val="none"/>
              </w:rPr>
              <w:t xml:space="preserve">Name: </w:t>
            </w:r>
            <w:r>
              <w:rPr>
                <w:rFonts w:ascii="Tahoma" w:eastAsia="Times New Roman" w:hAnsi="Tahoma" w:cs="Tahoma"/>
                <w:b/>
                <w:kern w:val="0"/>
                <w:lang w:val="en-CA"/>
                <w14:ligatures w14:val="none"/>
              </w:rPr>
              <w:t>Abel Ocheng</w:t>
            </w:r>
          </w:p>
        </w:tc>
      </w:tr>
      <w:tr w:rsidR="00724292" w:rsidRPr="00E9062C" w14:paraId="170DA65C" w14:textId="77777777" w:rsidTr="00E72EB8">
        <w:trPr>
          <w:trHeight w:val="304"/>
        </w:trPr>
        <w:tc>
          <w:tcPr>
            <w:tcW w:w="11438" w:type="dxa"/>
            <w:gridSpan w:val="2"/>
            <w:tcBorders>
              <w:top w:val="single" w:sz="6" w:space="0" w:color="auto"/>
              <w:bottom w:val="nil"/>
            </w:tcBorders>
            <w:vAlign w:val="center"/>
          </w:tcPr>
          <w:p w14:paraId="338BD8EC" w14:textId="77777777" w:rsidR="00724292" w:rsidRPr="00E9062C" w:rsidRDefault="00724292" w:rsidP="00724292">
            <w:pPr>
              <w:spacing w:after="0" w:line="240" w:lineRule="auto"/>
              <w:rPr>
                <w:rFonts w:ascii="Times New Roman" w:eastAsia="Times New Roman" w:hAnsi="Times New Roman" w:cs="Times New Roman"/>
                <w:kern w:val="0"/>
                <w:lang w:val="en-CA"/>
                <w14:ligatures w14:val="none"/>
              </w:rPr>
            </w:pPr>
            <w:r w:rsidRPr="00E9062C">
              <w:rPr>
                <w:rFonts w:ascii="Tahoma" w:eastAsia="Times New Roman" w:hAnsi="Tahoma" w:cs="Tahoma"/>
                <w:b/>
                <w:kern w:val="0"/>
                <w:lang w:val="en-CA"/>
                <w14:ligatures w14:val="none"/>
              </w:rPr>
              <w:t xml:space="preserve">Topic: </w:t>
            </w:r>
            <w:r>
              <w:rPr>
                <w:rFonts w:ascii="Tahoma" w:eastAsia="Times New Roman" w:hAnsi="Tahoma" w:cs="Tahoma"/>
                <w:b/>
                <w:kern w:val="0"/>
                <w:lang w:val="en-CA"/>
                <w14:ligatures w14:val="none"/>
              </w:rPr>
              <w:t>Does a Carbon Tax Reduce Co2 Emissions? Evidence from British Columbia</w:t>
            </w:r>
          </w:p>
        </w:tc>
      </w:tr>
      <w:tr w:rsidR="00724292" w:rsidRPr="00E9062C" w14:paraId="7F1AF888" w14:textId="77777777" w:rsidTr="00E72EB8">
        <w:trPr>
          <w:trHeight w:val="304"/>
        </w:trPr>
        <w:tc>
          <w:tcPr>
            <w:tcW w:w="9061" w:type="dxa"/>
            <w:tcBorders>
              <w:top w:val="single" w:sz="12" w:space="0" w:color="auto"/>
              <w:bottom w:val="dotted" w:sz="4" w:space="0" w:color="auto"/>
              <w:right w:val="single" w:sz="12" w:space="0" w:color="auto"/>
            </w:tcBorders>
            <w:vAlign w:val="center"/>
          </w:tcPr>
          <w:p w14:paraId="01B3DBFC" w14:textId="77777777" w:rsidR="00724292" w:rsidRPr="00E9062C" w:rsidRDefault="00724292" w:rsidP="00724292">
            <w:pPr>
              <w:spacing w:after="0" w:line="240" w:lineRule="auto"/>
              <w:rPr>
                <w:rFonts w:ascii="Tahoma" w:eastAsia="Times New Roman" w:hAnsi="Tahoma" w:cs="Tahoma"/>
                <w:b/>
                <w:kern w:val="0"/>
                <w:lang w:val="en-CA"/>
                <w14:ligatures w14:val="none"/>
              </w:rPr>
            </w:pPr>
            <w:r>
              <w:rPr>
                <w:rFonts w:ascii="Tahoma" w:eastAsia="Times New Roman" w:hAnsi="Tahoma" w:cs="Tahoma"/>
                <w:b/>
                <w:kern w:val="0"/>
                <w:lang w:val="en-CA"/>
                <w14:ligatures w14:val="none"/>
              </w:rPr>
              <w:t>Summary and Contribution</w:t>
            </w:r>
          </w:p>
        </w:tc>
        <w:tc>
          <w:tcPr>
            <w:tcW w:w="2376" w:type="dxa"/>
            <w:tcBorders>
              <w:top w:val="single" w:sz="12" w:space="0" w:color="auto"/>
              <w:left w:val="single" w:sz="12" w:space="0" w:color="auto"/>
              <w:bottom w:val="single" w:sz="12" w:space="0" w:color="auto"/>
            </w:tcBorders>
            <w:vAlign w:val="center"/>
          </w:tcPr>
          <w:p w14:paraId="6C0B0DBD" w14:textId="68E6B65F" w:rsidR="00724292" w:rsidRPr="00E9062C" w:rsidRDefault="007F2674" w:rsidP="00724292">
            <w:pPr>
              <w:spacing w:after="0" w:line="240" w:lineRule="auto"/>
              <w:jc w:val="center"/>
              <w:rPr>
                <w:rFonts w:ascii="Tahoma" w:eastAsia="Times New Roman" w:hAnsi="Tahoma" w:cs="Tahoma"/>
                <w:b/>
                <w:kern w:val="0"/>
                <w:lang w:val="en-CA"/>
                <w14:ligatures w14:val="none"/>
              </w:rPr>
            </w:pPr>
            <w:r>
              <w:rPr>
                <w:rFonts w:ascii="Tahoma" w:eastAsia="Times New Roman" w:hAnsi="Tahoma" w:cs="Tahoma"/>
                <w:b/>
                <w:kern w:val="0"/>
                <w:lang w:val="en-CA"/>
                <w14:ligatures w14:val="none"/>
              </w:rPr>
              <w:t>1</w:t>
            </w:r>
            <w:r w:rsidR="0053465A">
              <w:rPr>
                <w:rFonts w:ascii="Tahoma" w:eastAsia="Times New Roman" w:hAnsi="Tahoma" w:cs="Tahoma"/>
                <w:b/>
                <w:kern w:val="0"/>
                <w:lang w:val="en-CA"/>
                <w14:ligatures w14:val="none"/>
              </w:rPr>
              <w:t>3</w:t>
            </w:r>
            <w:r w:rsidR="00724292" w:rsidRPr="00E9062C">
              <w:rPr>
                <w:rFonts w:ascii="Tahoma" w:eastAsia="Times New Roman" w:hAnsi="Tahoma" w:cs="Tahoma"/>
                <w:b/>
                <w:kern w:val="0"/>
                <w:lang w:val="en-CA"/>
                <w14:ligatures w14:val="none"/>
              </w:rPr>
              <w:t>/</w:t>
            </w:r>
            <w:r w:rsidR="00724292">
              <w:rPr>
                <w:rFonts w:ascii="Tahoma" w:eastAsia="Times New Roman" w:hAnsi="Tahoma" w:cs="Tahoma"/>
                <w:b/>
                <w:kern w:val="0"/>
                <w:lang w:val="en-CA"/>
                <w14:ligatures w14:val="none"/>
              </w:rPr>
              <w:t>15</w:t>
            </w:r>
          </w:p>
        </w:tc>
      </w:tr>
      <w:tr w:rsidR="00724292" w:rsidRPr="00E9062C" w14:paraId="1E007411" w14:textId="77777777" w:rsidTr="00E72EB8">
        <w:trPr>
          <w:trHeight w:val="914"/>
        </w:trPr>
        <w:tc>
          <w:tcPr>
            <w:tcW w:w="11438" w:type="dxa"/>
            <w:gridSpan w:val="2"/>
            <w:tcBorders>
              <w:top w:val="dotted" w:sz="4" w:space="0" w:color="auto"/>
              <w:bottom w:val="nil"/>
            </w:tcBorders>
          </w:tcPr>
          <w:p w14:paraId="48BD6753" w14:textId="1F96EEC6" w:rsidR="00724292" w:rsidRPr="00610D36" w:rsidRDefault="00724292" w:rsidP="00724292">
            <w:pPr>
              <w:pStyle w:val="ListParagraph"/>
              <w:numPr>
                <w:ilvl w:val="0"/>
                <w:numId w:val="1"/>
              </w:numPr>
              <w:spacing w:after="0" w:line="240" w:lineRule="auto"/>
              <w:rPr>
                <w:rFonts w:ascii="Times New Roman" w:eastAsia="Times New Roman" w:hAnsi="Times New Roman" w:cs="Times New Roman"/>
                <w:kern w:val="0"/>
                <w:lang w:val="en-CA"/>
                <w14:ligatures w14:val="none"/>
              </w:rPr>
            </w:pPr>
            <w:r>
              <w:rPr>
                <w:rFonts w:ascii="Times New Roman" w:eastAsia="Times New Roman" w:hAnsi="Times New Roman" w:cs="Times New Roman"/>
                <w:b/>
                <w:kern w:val="0"/>
                <w:lang w:val="en-CA"/>
                <w14:ligatures w14:val="none"/>
              </w:rPr>
              <w:t xml:space="preserve">Research question: </w:t>
            </w:r>
            <w:r>
              <w:rPr>
                <w:rFonts w:ascii="Times New Roman" w:eastAsia="Times New Roman" w:hAnsi="Times New Roman" w:cs="Times New Roman"/>
                <w:bCs/>
                <w:kern w:val="0"/>
                <w:lang w:val="en-CA"/>
                <w14:ligatures w14:val="none"/>
              </w:rPr>
              <w:t xml:space="preserve">The central question of the paper, to quantify the impact of the </w:t>
            </w:r>
            <w:r w:rsidR="00BC21F7">
              <w:rPr>
                <w:rFonts w:ascii="Times New Roman" w:eastAsia="Times New Roman" w:hAnsi="Times New Roman" w:cs="Times New Roman"/>
                <w:bCs/>
                <w:kern w:val="0"/>
                <w:lang w:val="en-CA"/>
                <w14:ligatures w14:val="none"/>
              </w:rPr>
              <w:t>BC Carbon Tax</w:t>
            </w:r>
            <w:r>
              <w:rPr>
                <w:rFonts w:ascii="Times New Roman" w:eastAsia="Times New Roman" w:hAnsi="Times New Roman" w:cs="Times New Roman"/>
                <w:bCs/>
                <w:kern w:val="0"/>
                <w:lang w:val="en-CA"/>
                <w14:ligatures w14:val="none"/>
              </w:rPr>
              <w:t xml:space="preserve"> on total emissions, is clearly stated.  </w:t>
            </w:r>
          </w:p>
          <w:p w14:paraId="2531C6FA" w14:textId="7840EAFE" w:rsidR="00724292" w:rsidRPr="00610D36" w:rsidRDefault="00724292" w:rsidP="00724292">
            <w:pPr>
              <w:pStyle w:val="ListParagraph"/>
              <w:numPr>
                <w:ilvl w:val="0"/>
                <w:numId w:val="1"/>
              </w:numPr>
              <w:spacing w:after="0" w:line="240" w:lineRule="auto"/>
              <w:rPr>
                <w:rFonts w:ascii="Times New Roman" w:eastAsia="Times New Roman" w:hAnsi="Times New Roman" w:cs="Times New Roman"/>
                <w:kern w:val="0"/>
                <w:lang w:val="en-CA"/>
                <w14:ligatures w14:val="none"/>
              </w:rPr>
            </w:pPr>
            <w:r>
              <w:rPr>
                <w:rFonts w:ascii="Times New Roman" w:eastAsia="Times New Roman" w:hAnsi="Times New Roman" w:cs="Times New Roman"/>
                <w:b/>
                <w:kern w:val="0"/>
                <w:lang w:val="en-CA"/>
                <w14:ligatures w14:val="none"/>
              </w:rPr>
              <w:t xml:space="preserve">Contribution: </w:t>
            </w:r>
            <w:r>
              <w:rPr>
                <w:rFonts w:ascii="Times New Roman" w:eastAsia="Times New Roman" w:hAnsi="Times New Roman" w:cs="Times New Roman"/>
                <w:bCs/>
                <w:kern w:val="0"/>
                <w:lang w:val="en-CA"/>
                <w14:ligatures w14:val="none"/>
              </w:rPr>
              <w:t>Your replication exercise discusses the two contributions of the paper to the literature. A nice addition to the replication exercise would have been to critically analyze these contributions. For instance, I understand that</w:t>
            </w:r>
            <w:r w:rsidR="00814DE9">
              <w:rPr>
                <w:rFonts w:ascii="Times New Roman" w:eastAsia="Times New Roman" w:hAnsi="Times New Roman" w:cs="Times New Roman"/>
                <w:bCs/>
                <w:kern w:val="0"/>
                <w:lang w:val="en-CA"/>
                <w14:ligatures w14:val="none"/>
              </w:rPr>
              <w:t>,</w:t>
            </w:r>
            <w:r>
              <w:rPr>
                <w:rFonts w:ascii="Times New Roman" w:eastAsia="Times New Roman" w:hAnsi="Times New Roman" w:cs="Times New Roman"/>
                <w:bCs/>
                <w:kern w:val="0"/>
                <w:lang w:val="en-CA"/>
                <w14:ligatures w14:val="none"/>
              </w:rPr>
              <w:t xml:space="preserve"> from a policy perspective</w:t>
            </w:r>
            <w:r w:rsidR="00814DE9">
              <w:rPr>
                <w:rFonts w:ascii="Times New Roman" w:eastAsia="Times New Roman" w:hAnsi="Times New Roman" w:cs="Times New Roman"/>
                <w:bCs/>
                <w:kern w:val="0"/>
                <w:lang w:val="en-CA"/>
                <w14:ligatures w14:val="none"/>
              </w:rPr>
              <w:t>,</w:t>
            </w:r>
            <w:r>
              <w:rPr>
                <w:rFonts w:ascii="Times New Roman" w:eastAsia="Times New Roman" w:hAnsi="Times New Roman" w:cs="Times New Roman"/>
                <w:bCs/>
                <w:kern w:val="0"/>
                <w:lang w:val="en-CA"/>
                <w14:ligatures w14:val="none"/>
              </w:rPr>
              <w:t xml:space="preserve"> the aggregate effect of the tax on emissions is an important measure to justify the implementation of the policy. </w:t>
            </w:r>
            <w:r w:rsidRPr="00487664">
              <w:t xml:space="preserve"> </w:t>
            </w:r>
            <w:r w:rsidRPr="00487664">
              <w:rPr>
                <w:rFonts w:ascii="Times New Roman" w:eastAsia="Times New Roman" w:hAnsi="Times New Roman" w:cs="Times New Roman"/>
                <w:bCs/>
                <w:kern w:val="0"/>
                <w14:ligatures w14:val="none"/>
              </w:rPr>
              <w:t>However, including sectors with low energy use may add noise to the estimate rather than improve identification of the tax's effect on emissions</w:t>
            </w:r>
            <w:r>
              <w:rPr>
                <w:rFonts w:ascii="Times New Roman" w:eastAsia="Times New Roman" w:hAnsi="Times New Roman" w:cs="Times New Roman"/>
                <w:bCs/>
                <w:kern w:val="0"/>
                <w:lang w:val="en-CA"/>
                <w14:ligatures w14:val="none"/>
              </w:rPr>
              <w:t xml:space="preserve">.  </w:t>
            </w:r>
            <w:r>
              <w:rPr>
                <w:rFonts w:ascii="Times New Roman" w:eastAsia="Times New Roman" w:hAnsi="Times New Roman" w:cs="Times New Roman"/>
                <w:b/>
                <w:kern w:val="0"/>
                <w:lang w:val="en-CA"/>
                <w14:ligatures w14:val="none"/>
              </w:rPr>
              <w:t xml:space="preserve"> </w:t>
            </w:r>
          </w:p>
          <w:p w14:paraId="01AB26E9" w14:textId="77777777" w:rsidR="00724292" w:rsidRPr="008A7312" w:rsidRDefault="00724292" w:rsidP="00724292">
            <w:pPr>
              <w:pStyle w:val="ListParagraph"/>
              <w:numPr>
                <w:ilvl w:val="0"/>
                <w:numId w:val="1"/>
              </w:numPr>
              <w:spacing w:after="0" w:line="240" w:lineRule="auto"/>
              <w:rPr>
                <w:rFonts w:ascii="Times New Roman" w:eastAsia="Times New Roman" w:hAnsi="Times New Roman" w:cs="Times New Roman"/>
                <w:kern w:val="0"/>
                <w:lang w:val="en-CA"/>
                <w14:ligatures w14:val="none"/>
              </w:rPr>
            </w:pPr>
            <w:r>
              <w:rPr>
                <w:rFonts w:ascii="Times New Roman" w:eastAsia="Times New Roman" w:hAnsi="Times New Roman" w:cs="Times New Roman"/>
                <w:b/>
                <w:bCs/>
                <w:kern w:val="0"/>
                <w:lang w:val="en-CA"/>
                <w14:ligatures w14:val="none"/>
              </w:rPr>
              <w:t xml:space="preserve">Main findings: </w:t>
            </w:r>
            <w:r>
              <w:rPr>
                <w:rFonts w:ascii="Times New Roman" w:eastAsia="Times New Roman" w:hAnsi="Times New Roman" w:cs="Times New Roman"/>
                <w:kern w:val="0"/>
                <w:lang w:val="en-CA"/>
                <w14:ligatures w14:val="none"/>
              </w:rPr>
              <w:t>Good discussion of the main findings of the paper, including the statement that results should be interpreted with caution as the treatment could correlate with trends due to non-random assignment of the tax across Provinces.</w:t>
            </w:r>
          </w:p>
        </w:tc>
      </w:tr>
      <w:tr w:rsidR="00724292" w:rsidRPr="00E9062C" w14:paraId="33403DFF" w14:textId="77777777" w:rsidTr="00E72EB8">
        <w:trPr>
          <w:trHeight w:val="304"/>
        </w:trPr>
        <w:tc>
          <w:tcPr>
            <w:tcW w:w="9061" w:type="dxa"/>
            <w:tcBorders>
              <w:top w:val="single" w:sz="12" w:space="0" w:color="auto"/>
              <w:bottom w:val="dotted" w:sz="4" w:space="0" w:color="auto"/>
              <w:right w:val="single" w:sz="12" w:space="0" w:color="auto"/>
            </w:tcBorders>
            <w:vAlign w:val="center"/>
          </w:tcPr>
          <w:p w14:paraId="1271653B" w14:textId="77777777" w:rsidR="00724292" w:rsidRPr="00E9062C" w:rsidRDefault="00724292" w:rsidP="00724292">
            <w:pPr>
              <w:spacing w:after="0" w:line="240" w:lineRule="auto"/>
              <w:rPr>
                <w:rFonts w:ascii="Tahoma" w:eastAsia="Times New Roman" w:hAnsi="Tahoma" w:cs="Tahoma"/>
                <w:b/>
                <w:kern w:val="0"/>
                <w:lang w:val="en-CA"/>
                <w14:ligatures w14:val="none"/>
              </w:rPr>
            </w:pPr>
            <w:r>
              <w:rPr>
                <w:rFonts w:ascii="Tahoma" w:eastAsia="Times New Roman" w:hAnsi="Tahoma" w:cs="Tahoma"/>
                <w:b/>
                <w:kern w:val="0"/>
                <w:lang w:val="en-CA"/>
                <w14:ligatures w14:val="none"/>
              </w:rPr>
              <w:t>Identification Strategy</w:t>
            </w:r>
          </w:p>
        </w:tc>
        <w:tc>
          <w:tcPr>
            <w:tcW w:w="2376" w:type="dxa"/>
            <w:tcBorders>
              <w:top w:val="single" w:sz="12" w:space="0" w:color="auto"/>
              <w:left w:val="single" w:sz="12" w:space="0" w:color="auto"/>
              <w:bottom w:val="single" w:sz="12" w:space="0" w:color="auto"/>
            </w:tcBorders>
            <w:vAlign w:val="center"/>
          </w:tcPr>
          <w:p w14:paraId="234543A1" w14:textId="02F4EA1A" w:rsidR="00724292" w:rsidRPr="00E9062C" w:rsidRDefault="0053465A" w:rsidP="00724292">
            <w:pPr>
              <w:spacing w:after="0" w:line="240" w:lineRule="auto"/>
              <w:jc w:val="center"/>
              <w:rPr>
                <w:rFonts w:ascii="Tahoma" w:eastAsia="Times New Roman" w:hAnsi="Tahoma" w:cs="Tahoma"/>
                <w:b/>
                <w:kern w:val="0"/>
                <w:lang w:val="en-CA"/>
                <w14:ligatures w14:val="none"/>
              </w:rPr>
            </w:pPr>
            <w:r>
              <w:rPr>
                <w:rFonts w:ascii="Tahoma" w:eastAsia="Times New Roman" w:hAnsi="Tahoma" w:cs="Tahoma"/>
                <w:b/>
                <w:kern w:val="0"/>
                <w:lang w:val="en-CA"/>
                <w14:ligatures w14:val="none"/>
              </w:rPr>
              <w:t>17</w:t>
            </w:r>
            <w:r w:rsidR="00724292" w:rsidRPr="00E9062C">
              <w:rPr>
                <w:rFonts w:ascii="Tahoma" w:eastAsia="Times New Roman" w:hAnsi="Tahoma" w:cs="Tahoma"/>
                <w:b/>
                <w:kern w:val="0"/>
                <w:lang w:val="en-CA"/>
                <w14:ligatures w14:val="none"/>
              </w:rPr>
              <w:t>/</w:t>
            </w:r>
            <w:r w:rsidR="00724292">
              <w:rPr>
                <w:rFonts w:ascii="Tahoma" w:eastAsia="Times New Roman" w:hAnsi="Tahoma" w:cs="Tahoma"/>
                <w:b/>
                <w:kern w:val="0"/>
                <w:lang w:val="en-CA"/>
                <w14:ligatures w14:val="none"/>
              </w:rPr>
              <w:t>20</w:t>
            </w:r>
          </w:p>
        </w:tc>
      </w:tr>
      <w:tr w:rsidR="00724292" w:rsidRPr="00E9062C" w14:paraId="14E9919A" w14:textId="77777777" w:rsidTr="00E72EB8">
        <w:trPr>
          <w:trHeight w:val="932"/>
        </w:trPr>
        <w:tc>
          <w:tcPr>
            <w:tcW w:w="11438" w:type="dxa"/>
            <w:gridSpan w:val="2"/>
            <w:tcBorders>
              <w:top w:val="nil"/>
              <w:bottom w:val="single" w:sz="12" w:space="0" w:color="auto"/>
            </w:tcBorders>
          </w:tcPr>
          <w:p w14:paraId="4297368E" w14:textId="0D2D2BC2" w:rsidR="00724292" w:rsidRPr="00610D36" w:rsidRDefault="00724292" w:rsidP="00724292">
            <w:pPr>
              <w:pStyle w:val="ListParagraph"/>
              <w:numPr>
                <w:ilvl w:val="0"/>
                <w:numId w:val="2"/>
              </w:numPr>
              <w:spacing w:after="20" w:line="240" w:lineRule="auto"/>
              <w:rPr>
                <w:rFonts w:ascii="Times New Roman" w:eastAsia="Times New Roman" w:hAnsi="Times New Roman" w:cs="Times New Roman"/>
                <w:b/>
                <w:bCs/>
                <w:kern w:val="0"/>
                <w:lang w:val="en-CA"/>
                <w14:ligatures w14:val="none"/>
              </w:rPr>
            </w:pPr>
            <w:r w:rsidRPr="00610D36">
              <w:rPr>
                <w:rFonts w:ascii="Times New Roman" w:eastAsia="Times New Roman" w:hAnsi="Times New Roman" w:cs="Times New Roman"/>
                <w:b/>
                <w:bCs/>
                <w:kern w:val="0"/>
                <w:lang w:val="en-CA"/>
                <w14:ligatures w14:val="none"/>
              </w:rPr>
              <w:t>Identification Problem:</w:t>
            </w:r>
            <w:r>
              <w:rPr>
                <w:rFonts w:ascii="Times New Roman" w:eastAsia="Times New Roman" w:hAnsi="Times New Roman" w:cs="Times New Roman"/>
                <w:b/>
                <w:bCs/>
                <w:kern w:val="0"/>
                <w:lang w:val="en-CA"/>
                <w14:ligatures w14:val="none"/>
              </w:rPr>
              <w:t xml:space="preserve"> </w:t>
            </w:r>
            <w:r w:rsidRPr="00B227DA">
              <w:rPr>
                <w:rFonts w:ascii="Times New Roman" w:eastAsia="Times New Roman" w:hAnsi="Times New Roman" w:cs="Times New Roman"/>
                <w:kern w:val="0"/>
                <w:lang w:val="en-CA"/>
                <w14:ligatures w14:val="none"/>
              </w:rPr>
              <w:t>Y</w:t>
            </w:r>
            <w:r w:rsidRPr="000614C7">
              <w:rPr>
                <w:rFonts w:ascii="Times New Roman" w:eastAsia="Times New Roman" w:hAnsi="Times New Roman" w:cs="Times New Roman"/>
                <w:kern w:val="0"/>
                <w:lang w:val="en-CA"/>
                <w14:ligatures w14:val="none"/>
              </w:rPr>
              <w:t xml:space="preserve">our discussion of the identification issue and how it might be resolved using a differences-in-differences identification approach is good. </w:t>
            </w:r>
            <w:r w:rsidR="00A97EA6" w:rsidRPr="00A97EA6">
              <w:t xml:space="preserve"> </w:t>
            </w:r>
            <w:r w:rsidR="00A97EA6" w:rsidRPr="00A97EA6">
              <w:rPr>
                <w:rFonts w:ascii="Times New Roman" w:eastAsia="Times New Roman" w:hAnsi="Times New Roman" w:cs="Times New Roman"/>
                <w:kern w:val="0"/>
                <w14:ligatures w14:val="none"/>
              </w:rPr>
              <w:t xml:space="preserve">One minor concern with your discussion is that you mention provinces may exhibit differential underlying trends driven by pre-existing </w:t>
            </w:r>
            <w:r w:rsidR="008012D4" w:rsidRPr="00A97EA6">
              <w:rPr>
                <w:rFonts w:ascii="Times New Roman" w:eastAsia="Times New Roman" w:hAnsi="Times New Roman" w:cs="Times New Roman"/>
                <w:kern w:val="0"/>
                <w14:ligatures w14:val="none"/>
              </w:rPr>
              <w:t>dynamics</w:t>
            </w:r>
            <w:r w:rsidR="008012D4" w:rsidRPr="00A97EA6">
              <w:rPr>
                <w:rFonts w:ascii="Times New Roman" w:eastAsia="Times New Roman" w:hAnsi="Times New Roman" w:cs="Times New Roman"/>
                <w:kern w:val="0"/>
                <w:lang w:val="en-CA"/>
                <w14:ligatures w14:val="none"/>
              </w:rPr>
              <w:t>.</w:t>
            </w:r>
            <w:r w:rsidRPr="000614C7">
              <w:rPr>
                <w:rFonts w:ascii="Times New Roman" w:eastAsia="Times New Roman" w:hAnsi="Times New Roman" w:cs="Times New Roman"/>
                <w:kern w:val="0"/>
                <w:lang w:val="en-CA"/>
                <w14:ligatures w14:val="none"/>
              </w:rPr>
              <w:t xml:space="preserve"> You need to be careful here as </w:t>
            </w:r>
            <w:proofErr w:type="spellStart"/>
            <w:r w:rsidRPr="000614C7">
              <w:rPr>
                <w:rFonts w:ascii="Times New Roman" w:eastAsia="Times New Roman" w:hAnsi="Times New Roman" w:cs="Times New Roman"/>
                <w:kern w:val="0"/>
                <w:lang w:val="en-CA"/>
                <w14:ligatures w14:val="none"/>
              </w:rPr>
              <w:t>DiD</w:t>
            </w:r>
            <w:proofErr w:type="spellEnd"/>
            <w:r w:rsidRPr="000614C7">
              <w:rPr>
                <w:rFonts w:ascii="Times New Roman" w:eastAsia="Times New Roman" w:hAnsi="Times New Roman" w:cs="Times New Roman"/>
                <w:kern w:val="0"/>
                <w:lang w:val="en-CA"/>
                <w14:ligatures w14:val="none"/>
              </w:rPr>
              <w:t xml:space="preserve"> does not solve this issue (unless you use additional controls such as linear trends). </w:t>
            </w:r>
          </w:p>
          <w:p w14:paraId="3E14B409" w14:textId="77777777" w:rsidR="00724292" w:rsidRPr="00610D36" w:rsidRDefault="00724292" w:rsidP="00724292">
            <w:pPr>
              <w:pStyle w:val="ListParagraph"/>
              <w:numPr>
                <w:ilvl w:val="0"/>
                <w:numId w:val="2"/>
              </w:numPr>
              <w:spacing w:after="20" w:line="240" w:lineRule="auto"/>
              <w:rPr>
                <w:rFonts w:ascii="Times New Roman" w:eastAsia="Times New Roman" w:hAnsi="Times New Roman" w:cs="Times New Roman"/>
                <w:b/>
                <w:bCs/>
                <w:kern w:val="0"/>
                <w:lang w:val="en-CA"/>
                <w14:ligatures w14:val="none"/>
              </w:rPr>
            </w:pPr>
            <w:r w:rsidRPr="00610D36">
              <w:rPr>
                <w:rFonts w:ascii="Times New Roman" w:eastAsia="Times New Roman" w:hAnsi="Times New Roman" w:cs="Times New Roman"/>
                <w:b/>
                <w:bCs/>
                <w:kern w:val="0"/>
                <w:lang w:val="en-CA"/>
                <w14:ligatures w14:val="none"/>
              </w:rPr>
              <w:t>Identification Strategy:</w:t>
            </w:r>
            <w:r>
              <w:rPr>
                <w:rFonts w:ascii="Times New Roman" w:eastAsia="Times New Roman" w:hAnsi="Times New Roman" w:cs="Times New Roman"/>
                <w:b/>
                <w:bCs/>
                <w:kern w:val="0"/>
                <w:lang w:val="en-CA"/>
                <w14:ligatures w14:val="none"/>
              </w:rPr>
              <w:t xml:space="preserve"> </w:t>
            </w:r>
            <w:r>
              <w:rPr>
                <w:rFonts w:ascii="Times New Roman" w:eastAsia="Times New Roman" w:hAnsi="Times New Roman" w:cs="Times New Roman"/>
                <w:kern w:val="0"/>
                <w:lang w:val="en-CA"/>
                <w14:ligatures w14:val="none"/>
              </w:rPr>
              <w:t xml:space="preserve">Good discussion of </w:t>
            </w:r>
            <w:proofErr w:type="spellStart"/>
            <w:r>
              <w:rPr>
                <w:rFonts w:ascii="Times New Roman" w:eastAsia="Times New Roman" w:hAnsi="Times New Roman" w:cs="Times New Roman"/>
                <w:kern w:val="0"/>
                <w:lang w:val="en-CA"/>
                <w14:ligatures w14:val="none"/>
              </w:rPr>
              <w:t>DiD</w:t>
            </w:r>
            <w:proofErr w:type="spellEnd"/>
            <w:r>
              <w:rPr>
                <w:rFonts w:ascii="Times New Roman" w:eastAsia="Times New Roman" w:hAnsi="Times New Roman" w:cs="Times New Roman"/>
                <w:kern w:val="0"/>
                <w:lang w:val="en-CA"/>
                <w14:ligatures w14:val="none"/>
              </w:rPr>
              <w:t xml:space="preserve">, including limitations of this identification approach. </w:t>
            </w:r>
          </w:p>
          <w:p w14:paraId="3B4B9DED" w14:textId="206274B8" w:rsidR="00724292" w:rsidRPr="00061540" w:rsidRDefault="00724292" w:rsidP="00724292">
            <w:pPr>
              <w:pStyle w:val="ListParagraph"/>
              <w:numPr>
                <w:ilvl w:val="0"/>
                <w:numId w:val="2"/>
              </w:numPr>
              <w:spacing w:after="20" w:line="240" w:lineRule="auto"/>
              <w:rPr>
                <w:rFonts w:ascii="Times New Roman" w:eastAsia="Times New Roman" w:hAnsi="Times New Roman" w:cs="Times New Roman"/>
                <w:b/>
                <w:bCs/>
                <w:kern w:val="0"/>
                <w:lang w:val="en-CA"/>
                <w14:ligatures w14:val="none"/>
              </w:rPr>
            </w:pPr>
            <w:r w:rsidRPr="00610D36">
              <w:rPr>
                <w:rFonts w:ascii="Times New Roman" w:eastAsia="Times New Roman" w:hAnsi="Times New Roman" w:cs="Times New Roman"/>
                <w:b/>
                <w:bCs/>
                <w:kern w:val="0"/>
                <w:lang w:val="en-CA"/>
                <w14:ligatures w14:val="none"/>
              </w:rPr>
              <w:t xml:space="preserve">Empirical </w:t>
            </w:r>
            <w:r>
              <w:rPr>
                <w:rFonts w:ascii="Times New Roman" w:eastAsia="Times New Roman" w:hAnsi="Times New Roman" w:cs="Times New Roman"/>
                <w:b/>
                <w:bCs/>
                <w:kern w:val="0"/>
                <w:lang w:val="en-CA"/>
                <w14:ligatures w14:val="none"/>
              </w:rPr>
              <w:t>Specification</w:t>
            </w:r>
            <w:r w:rsidRPr="00610D36">
              <w:rPr>
                <w:rFonts w:ascii="Times New Roman" w:eastAsia="Times New Roman" w:hAnsi="Times New Roman" w:cs="Times New Roman"/>
                <w:b/>
                <w:bCs/>
                <w:kern w:val="0"/>
                <w:lang w:val="en-CA"/>
                <w14:ligatures w14:val="none"/>
              </w:rPr>
              <w:t>:</w:t>
            </w:r>
            <w:r>
              <w:rPr>
                <w:rFonts w:ascii="Times New Roman" w:eastAsia="Times New Roman" w:hAnsi="Times New Roman" w:cs="Times New Roman"/>
                <w:b/>
                <w:bCs/>
                <w:kern w:val="0"/>
                <w:lang w:val="en-CA"/>
                <w14:ligatures w14:val="none"/>
              </w:rPr>
              <w:t xml:space="preserve"> </w:t>
            </w:r>
            <w:r>
              <w:rPr>
                <w:rFonts w:ascii="Times New Roman" w:eastAsia="Times New Roman" w:hAnsi="Times New Roman" w:cs="Times New Roman"/>
                <w:kern w:val="0"/>
                <w:lang w:val="en-CA"/>
                <w14:ligatures w14:val="none"/>
              </w:rPr>
              <w:t xml:space="preserve"> Your critical review would have benefited from a more thorough discussion of the empirical specification. For instance, it is interesting that the author included lagged emissions as a dependent variable and used a</w:t>
            </w:r>
            <w:r w:rsidR="00191B31">
              <w:rPr>
                <w:rFonts w:ascii="Times New Roman" w:eastAsia="Times New Roman" w:hAnsi="Times New Roman" w:cs="Times New Roman"/>
                <w:kern w:val="0"/>
                <w:lang w:val="en-CA"/>
                <w14:ligatures w14:val="none"/>
              </w:rPr>
              <w:t>n</w:t>
            </w:r>
            <w:r>
              <w:rPr>
                <w:rFonts w:ascii="Times New Roman" w:eastAsia="Times New Roman" w:hAnsi="Times New Roman" w:cs="Times New Roman"/>
                <w:kern w:val="0"/>
                <w:lang w:val="en-CA"/>
                <w14:ligatures w14:val="none"/>
              </w:rPr>
              <w:t xml:space="preserve"> infinites series approach to combine coefficients and obtain the long-run effect of the policy</w:t>
            </w:r>
            <w:r w:rsidR="00191B31">
              <w:rPr>
                <w:rFonts w:ascii="Times New Roman" w:eastAsia="Times New Roman" w:hAnsi="Times New Roman" w:cs="Times New Roman"/>
                <w:kern w:val="0"/>
                <w:lang w:val="en-CA"/>
                <w14:ligatures w14:val="none"/>
              </w:rPr>
              <w:t>, a</w:t>
            </w:r>
            <w:r>
              <w:rPr>
                <w:rFonts w:ascii="Times New Roman" w:eastAsia="Times New Roman" w:hAnsi="Times New Roman" w:cs="Times New Roman"/>
                <w:kern w:val="0"/>
                <w:lang w:val="en-CA"/>
                <w14:ligatures w14:val="none"/>
              </w:rPr>
              <w:t>s opposed to us</w:t>
            </w:r>
            <w:r w:rsidR="00191B31">
              <w:rPr>
                <w:rFonts w:ascii="Times New Roman" w:eastAsia="Times New Roman" w:hAnsi="Times New Roman" w:cs="Times New Roman"/>
                <w:kern w:val="0"/>
                <w:lang w:val="en-CA"/>
                <w14:ligatures w14:val="none"/>
              </w:rPr>
              <w:t>ing</w:t>
            </w:r>
            <w:r>
              <w:rPr>
                <w:rFonts w:ascii="Times New Roman" w:eastAsia="Times New Roman" w:hAnsi="Times New Roman" w:cs="Times New Roman"/>
                <w:kern w:val="0"/>
                <w:lang w:val="en-CA"/>
                <w14:ligatures w14:val="none"/>
              </w:rPr>
              <w:t xml:space="preserve"> long-differences and/or an even</w:t>
            </w:r>
            <w:r w:rsidR="006609AD">
              <w:rPr>
                <w:rFonts w:ascii="Times New Roman" w:eastAsia="Times New Roman" w:hAnsi="Times New Roman" w:cs="Times New Roman"/>
                <w:kern w:val="0"/>
                <w:lang w:val="en-CA"/>
                <w14:ligatures w14:val="none"/>
              </w:rPr>
              <w:t>t</w:t>
            </w:r>
            <w:r>
              <w:rPr>
                <w:rFonts w:ascii="Times New Roman" w:eastAsia="Times New Roman" w:hAnsi="Times New Roman" w:cs="Times New Roman"/>
                <w:kern w:val="0"/>
                <w:lang w:val="en-CA"/>
                <w14:ligatures w14:val="none"/>
              </w:rPr>
              <w:t xml:space="preserve"> study graph. As you correctly point out, this approach requires strict exogeneity of regressors, which in</w:t>
            </w:r>
            <w:r w:rsidR="006609AD">
              <w:rPr>
                <w:rFonts w:ascii="Times New Roman" w:eastAsia="Times New Roman" w:hAnsi="Times New Roman" w:cs="Times New Roman"/>
                <w:kern w:val="0"/>
                <w:lang w:val="en-CA"/>
                <w14:ligatures w14:val="none"/>
              </w:rPr>
              <w:t xml:space="preserve"> a</w:t>
            </w:r>
            <w:r>
              <w:rPr>
                <w:rFonts w:ascii="Times New Roman" w:eastAsia="Times New Roman" w:hAnsi="Times New Roman" w:cs="Times New Roman"/>
                <w:kern w:val="0"/>
                <w:lang w:val="en-CA"/>
                <w14:ligatures w14:val="none"/>
              </w:rPr>
              <w:t xml:space="preserve"> diff-in-diff framework is hard to justify. Also, the fact that the author introduces contemporaneous GDP, means</w:t>
            </w:r>
            <w:r w:rsidR="006609AD">
              <w:rPr>
                <w:rFonts w:ascii="Times New Roman" w:eastAsia="Times New Roman" w:hAnsi="Times New Roman" w:cs="Times New Roman"/>
                <w:kern w:val="0"/>
                <w:lang w:val="en-CA"/>
                <w14:ligatures w14:val="none"/>
              </w:rPr>
              <w:t xml:space="preserve"> that</w:t>
            </w:r>
            <w:r>
              <w:rPr>
                <w:rFonts w:ascii="Times New Roman" w:eastAsia="Times New Roman" w:hAnsi="Times New Roman" w:cs="Times New Roman"/>
                <w:kern w:val="0"/>
                <w:lang w:val="en-CA"/>
                <w14:ligatures w14:val="none"/>
              </w:rPr>
              <w:t xml:space="preserve"> they want to capture the effect</w:t>
            </w:r>
            <w:r w:rsidR="009F6ECF">
              <w:rPr>
                <w:rFonts w:ascii="Times New Roman" w:eastAsia="Times New Roman" w:hAnsi="Times New Roman" w:cs="Times New Roman"/>
                <w:kern w:val="0"/>
                <w:lang w:val="en-CA"/>
                <w14:ligatures w14:val="none"/>
              </w:rPr>
              <w:t xml:space="preserve"> of the carbon tax on emissions</w:t>
            </w:r>
            <w:r>
              <w:rPr>
                <w:rFonts w:ascii="Times New Roman" w:eastAsia="Times New Roman" w:hAnsi="Times New Roman" w:cs="Times New Roman"/>
                <w:kern w:val="0"/>
                <w:lang w:val="en-CA"/>
                <w14:ligatures w14:val="none"/>
              </w:rPr>
              <w:t xml:space="preserve"> independent</w:t>
            </w:r>
            <w:r w:rsidR="009F6ECF">
              <w:rPr>
                <w:rFonts w:ascii="Times New Roman" w:eastAsia="Times New Roman" w:hAnsi="Times New Roman" w:cs="Times New Roman"/>
                <w:kern w:val="0"/>
                <w:lang w:val="en-CA"/>
                <w14:ligatures w14:val="none"/>
              </w:rPr>
              <w:t>ly</w:t>
            </w:r>
            <w:r>
              <w:rPr>
                <w:rFonts w:ascii="Times New Roman" w:eastAsia="Times New Roman" w:hAnsi="Times New Roman" w:cs="Times New Roman"/>
                <w:kern w:val="0"/>
                <w:lang w:val="en-CA"/>
                <w14:ligatures w14:val="none"/>
              </w:rPr>
              <w:t xml:space="preserve"> of its effect on the aggregate economy. That is, the paper wants to capture the effect that works through substitution towards other energy sources or the decrease in emissions per unit of output.  </w:t>
            </w:r>
          </w:p>
          <w:p w14:paraId="5EF67313" w14:textId="299EB86D" w:rsidR="00724292" w:rsidRPr="00610D36" w:rsidRDefault="00724292" w:rsidP="00724292">
            <w:pPr>
              <w:pStyle w:val="ListParagraph"/>
              <w:numPr>
                <w:ilvl w:val="0"/>
                <w:numId w:val="2"/>
              </w:numPr>
              <w:spacing w:after="20" w:line="240" w:lineRule="auto"/>
              <w:rPr>
                <w:rFonts w:ascii="Times New Roman" w:eastAsia="Times New Roman" w:hAnsi="Times New Roman" w:cs="Times New Roman"/>
                <w:b/>
                <w:bCs/>
                <w:kern w:val="0"/>
                <w:lang w:val="en-CA"/>
                <w14:ligatures w14:val="none"/>
              </w:rPr>
            </w:pPr>
            <w:r w:rsidRPr="00610D36">
              <w:rPr>
                <w:rFonts w:ascii="Times New Roman" w:eastAsia="Times New Roman" w:hAnsi="Times New Roman" w:cs="Times New Roman"/>
                <w:b/>
                <w:bCs/>
                <w:kern w:val="0"/>
                <w:lang w:val="en-CA"/>
                <w14:ligatures w14:val="none"/>
              </w:rPr>
              <w:t>Critical Assessment:</w:t>
            </w:r>
            <w:r>
              <w:rPr>
                <w:rFonts w:ascii="Times New Roman" w:eastAsia="Times New Roman" w:hAnsi="Times New Roman" w:cs="Times New Roman"/>
                <w:b/>
                <w:bCs/>
                <w:kern w:val="0"/>
                <w:lang w:val="en-CA"/>
                <w14:ligatures w14:val="none"/>
              </w:rPr>
              <w:t xml:space="preserve"> </w:t>
            </w:r>
            <w:r w:rsidRPr="00B920A8">
              <w:rPr>
                <w:rFonts w:ascii="Times New Roman" w:eastAsia="Times New Roman" w:hAnsi="Times New Roman" w:cs="Times New Roman"/>
                <w:kern w:val="0"/>
                <w:lang w:val="en-CA"/>
                <w14:ligatures w14:val="none"/>
              </w:rPr>
              <w:t>Your critical assessment of the identification strategy is good. A small comment is that you need to be careful in suggesting that introducing prices of other energy product as controls could improve the analysis. The inclusion</w:t>
            </w:r>
            <w:r w:rsidR="0053465A">
              <w:rPr>
                <w:rFonts w:ascii="Times New Roman" w:eastAsia="Times New Roman" w:hAnsi="Times New Roman" w:cs="Times New Roman"/>
                <w:kern w:val="0"/>
                <w:lang w:val="en-CA"/>
                <w14:ligatures w14:val="none"/>
              </w:rPr>
              <w:t xml:space="preserve"> of</w:t>
            </w:r>
            <w:r w:rsidRPr="00B920A8">
              <w:rPr>
                <w:rFonts w:ascii="Times New Roman" w:eastAsia="Times New Roman" w:hAnsi="Times New Roman" w:cs="Times New Roman"/>
                <w:kern w:val="0"/>
                <w:lang w:val="en-CA"/>
                <w14:ligatures w14:val="none"/>
              </w:rPr>
              <w:t xml:space="preserve"> these prices could lead to a `bad control’ problem as they likely respond to the introduction of the carbon tax.</w:t>
            </w:r>
            <w:r>
              <w:rPr>
                <w:rFonts w:ascii="Times New Roman" w:eastAsia="Times New Roman" w:hAnsi="Times New Roman" w:cs="Times New Roman"/>
                <w:b/>
                <w:bCs/>
                <w:kern w:val="0"/>
                <w:lang w:val="en-CA"/>
                <w14:ligatures w14:val="none"/>
              </w:rPr>
              <w:t xml:space="preserve"> </w:t>
            </w:r>
          </w:p>
          <w:p w14:paraId="2FA981E9" w14:textId="77777777" w:rsidR="00724292" w:rsidRPr="003607FF" w:rsidRDefault="00724292" w:rsidP="00724292">
            <w:pPr>
              <w:pStyle w:val="ListParagraph"/>
              <w:spacing w:after="20" w:line="240" w:lineRule="auto"/>
              <w:ind w:left="360"/>
              <w:rPr>
                <w:rFonts w:ascii="Times New Roman" w:eastAsia="Times New Roman" w:hAnsi="Times New Roman" w:cs="Times New Roman"/>
                <w:kern w:val="0"/>
                <w:lang w:val="en-CA"/>
                <w14:ligatures w14:val="none"/>
              </w:rPr>
            </w:pPr>
          </w:p>
        </w:tc>
      </w:tr>
      <w:tr w:rsidR="00724292" w:rsidRPr="00E9062C" w14:paraId="72E7D808" w14:textId="77777777" w:rsidTr="00E72EB8">
        <w:trPr>
          <w:trHeight w:val="265"/>
        </w:trPr>
        <w:tc>
          <w:tcPr>
            <w:tcW w:w="9061" w:type="dxa"/>
            <w:tcBorders>
              <w:top w:val="single" w:sz="12" w:space="0" w:color="auto"/>
              <w:bottom w:val="dotted" w:sz="4" w:space="0" w:color="auto"/>
              <w:right w:val="single" w:sz="12" w:space="0" w:color="auto"/>
            </w:tcBorders>
            <w:vAlign w:val="center"/>
          </w:tcPr>
          <w:p w14:paraId="5F837F22" w14:textId="77777777" w:rsidR="00724292" w:rsidRPr="00E9062C" w:rsidRDefault="00724292" w:rsidP="00724292">
            <w:pPr>
              <w:spacing w:after="0" w:line="240" w:lineRule="auto"/>
              <w:rPr>
                <w:rFonts w:ascii="Tahoma" w:eastAsia="Times New Roman" w:hAnsi="Tahoma" w:cs="Tahoma"/>
                <w:b/>
                <w:kern w:val="0"/>
                <w:lang w:val="en-CA"/>
                <w14:ligatures w14:val="none"/>
              </w:rPr>
            </w:pPr>
            <w:r>
              <w:rPr>
                <w:rFonts w:ascii="Tahoma" w:eastAsia="Times New Roman" w:hAnsi="Tahoma" w:cs="Tahoma"/>
                <w:b/>
                <w:kern w:val="0"/>
                <w:lang w:val="en-CA"/>
                <w14:ligatures w14:val="none"/>
              </w:rPr>
              <w:t>Replication</w:t>
            </w:r>
          </w:p>
        </w:tc>
        <w:tc>
          <w:tcPr>
            <w:tcW w:w="2376" w:type="dxa"/>
            <w:tcBorders>
              <w:top w:val="single" w:sz="12" w:space="0" w:color="auto"/>
              <w:left w:val="single" w:sz="12" w:space="0" w:color="auto"/>
              <w:bottom w:val="single" w:sz="12" w:space="0" w:color="auto"/>
            </w:tcBorders>
            <w:vAlign w:val="center"/>
          </w:tcPr>
          <w:p w14:paraId="52B13269" w14:textId="74E94F45" w:rsidR="00724292" w:rsidRPr="00E9062C" w:rsidRDefault="00E72341" w:rsidP="00724292">
            <w:pPr>
              <w:spacing w:after="0" w:line="240" w:lineRule="auto"/>
              <w:jc w:val="center"/>
              <w:rPr>
                <w:rFonts w:ascii="Tahoma" w:eastAsia="Times New Roman" w:hAnsi="Tahoma" w:cs="Tahoma"/>
                <w:b/>
                <w:kern w:val="0"/>
                <w:lang w:val="en-CA"/>
                <w14:ligatures w14:val="none"/>
              </w:rPr>
            </w:pPr>
            <w:r>
              <w:rPr>
                <w:rFonts w:ascii="Tahoma" w:eastAsia="Times New Roman" w:hAnsi="Tahoma" w:cs="Tahoma"/>
                <w:b/>
                <w:kern w:val="0"/>
                <w:lang w:val="en-CA"/>
                <w14:ligatures w14:val="none"/>
              </w:rPr>
              <w:t>3</w:t>
            </w:r>
            <w:r w:rsidR="007C23E2">
              <w:rPr>
                <w:rFonts w:ascii="Tahoma" w:eastAsia="Times New Roman" w:hAnsi="Tahoma" w:cs="Tahoma"/>
                <w:b/>
                <w:kern w:val="0"/>
                <w:lang w:val="en-CA"/>
                <w14:ligatures w14:val="none"/>
              </w:rPr>
              <w:t>7</w:t>
            </w:r>
            <w:r w:rsidR="00724292" w:rsidRPr="00E9062C">
              <w:rPr>
                <w:rFonts w:ascii="Tahoma" w:eastAsia="Times New Roman" w:hAnsi="Tahoma" w:cs="Tahoma"/>
                <w:b/>
                <w:kern w:val="0"/>
                <w:lang w:val="en-CA"/>
                <w14:ligatures w14:val="none"/>
              </w:rPr>
              <w:t>/</w:t>
            </w:r>
            <w:r w:rsidR="00724292">
              <w:rPr>
                <w:rFonts w:ascii="Tahoma" w:eastAsia="Times New Roman" w:hAnsi="Tahoma" w:cs="Tahoma"/>
                <w:b/>
                <w:kern w:val="0"/>
                <w:lang w:val="en-CA"/>
                <w14:ligatures w14:val="none"/>
              </w:rPr>
              <w:t>40</w:t>
            </w:r>
          </w:p>
        </w:tc>
      </w:tr>
      <w:tr w:rsidR="00724292" w:rsidRPr="00E9062C" w14:paraId="52184C7B" w14:textId="77777777" w:rsidTr="00E72EB8">
        <w:trPr>
          <w:trHeight w:val="253"/>
        </w:trPr>
        <w:tc>
          <w:tcPr>
            <w:tcW w:w="11438" w:type="dxa"/>
            <w:gridSpan w:val="2"/>
            <w:tcBorders>
              <w:top w:val="nil"/>
            </w:tcBorders>
          </w:tcPr>
          <w:p w14:paraId="4357AEB5" w14:textId="77777777" w:rsidR="00724292" w:rsidRPr="00610D36" w:rsidRDefault="00724292" w:rsidP="00724292">
            <w:pPr>
              <w:pStyle w:val="ListParagraph"/>
              <w:numPr>
                <w:ilvl w:val="0"/>
                <w:numId w:val="3"/>
              </w:numPr>
              <w:spacing w:after="20" w:line="240" w:lineRule="auto"/>
              <w:rPr>
                <w:rFonts w:ascii="Times New Roman" w:eastAsia="Times New Roman" w:hAnsi="Times New Roman" w:cs="Times New Roman"/>
                <w:b/>
                <w:bCs/>
                <w:kern w:val="0"/>
                <w:lang w:val="en-CA"/>
                <w14:ligatures w14:val="none"/>
              </w:rPr>
            </w:pPr>
            <w:r w:rsidRPr="00610D36">
              <w:rPr>
                <w:rFonts w:ascii="Times New Roman" w:eastAsia="Times New Roman" w:hAnsi="Times New Roman" w:cs="Times New Roman"/>
                <w:b/>
                <w:bCs/>
                <w:kern w:val="0"/>
                <w:lang w:val="en-CA"/>
                <w14:ligatures w14:val="none"/>
              </w:rPr>
              <w:t>Data Description:</w:t>
            </w:r>
            <w:r>
              <w:rPr>
                <w:rFonts w:ascii="Times New Roman" w:eastAsia="Times New Roman" w:hAnsi="Times New Roman" w:cs="Times New Roman"/>
                <w:b/>
                <w:bCs/>
                <w:kern w:val="0"/>
                <w:lang w:val="en-CA"/>
                <w14:ligatures w14:val="none"/>
              </w:rPr>
              <w:t xml:space="preserve"> </w:t>
            </w:r>
            <w:r>
              <w:rPr>
                <w:rFonts w:ascii="Times New Roman" w:eastAsia="Times New Roman" w:hAnsi="Times New Roman" w:cs="Times New Roman"/>
                <w:kern w:val="0"/>
                <w:lang w:val="en-CA"/>
                <w14:ligatures w14:val="none"/>
              </w:rPr>
              <w:t>Good discussion of the data and sources. Is the data in Table 1 annual? —I could not find that information in your paper.</w:t>
            </w:r>
          </w:p>
          <w:p w14:paraId="15D61CB7" w14:textId="475D63EF" w:rsidR="00724292" w:rsidRPr="00610D36" w:rsidRDefault="00724292" w:rsidP="00724292">
            <w:pPr>
              <w:pStyle w:val="ListParagraph"/>
              <w:numPr>
                <w:ilvl w:val="0"/>
                <w:numId w:val="3"/>
              </w:numPr>
              <w:spacing w:after="20" w:line="240" w:lineRule="auto"/>
              <w:rPr>
                <w:rFonts w:ascii="Times New Roman" w:eastAsia="Times New Roman" w:hAnsi="Times New Roman" w:cs="Times New Roman"/>
                <w:kern w:val="0"/>
                <w:lang w:val="en-CA"/>
                <w14:ligatures w14:val="none"/>
              </w:rPr>
            </w:pPr>
            <w:r w:rsidRPr="00610D36">
              <w:rPr>
                <w:rFonts w:ascii="Times New Roman" w:eastAsia="Times New Roman" w:hAnsi="Times New Roman" w:cs="Times New Roman"/>
                <w:b/>
                <w:bCs/>
                <w:kern w:val="0"/>
                <w:lang w:val="en-CA"/>
                <w14:ligatures w14:val="none"/>
              </w:rPr>
              <w:t>Main Results:</w:t>
            </w:r>
            <w:r>
              <w:rPr>
                <w:rFonts w:ascii="Times New Roman" w:eastAsia="Times New Roman" w:hAnsi="Times New Roman" w:cs="Times New Roman"/>
                <w:b/>
                <w:bCs/>
                <w:kern w:val="0"/>
                <w:lang w:val="en-CA"/>
                <w14:ligatures w14:val="none"/>
              </w:rPr>
              <w:t xml:space="preserve"> </w:t>
            </w:r>
            <w:r>
              <w:rPr>
                <w:rFonts w:ascii="Times New Roman" w:eastAsia="Times New Roman" w:hAnsi="Times New Roman" w:cs="Times New Roman"/>
                <w:kern w:val="0"/>
                <w:lang w:val="en-CA"/>
                <w14:ligatures w14:val="none"/>
              </w:rPr>
              <w:t xml:space="preserve">Good presentation of main results. You did a very good job replicating the paper. Small issue, you cannot write your S.E. in percentages (it is fine to multiply the SE by 100 when you write your coefficients in percentages, but you cannot write the SE as percentages – unless you are calculating the coefficient of variation). Good </w:t>
            </w:r>
            <w:r w:rsidR="002D44C5">
              <w:rPr>
                <w:rFonts w:ascii="Times New Roman" w:eastAsia="Times New Roman" w:hAnsi="Times New Roman" w:cs="Times New Roman"/>
                <w:kern w:val="0"/>
                <w:lang w:val="en-CA"/>
                <w14:ligatures w14:val="none"/>
              </w:rPr>
              <w:t>discussion</w:t>
            </w:r>
            <w:r>
              <w:rPr>
                <w:rFonts w:ascii="Times New Roman" w:eastAsia="Times New Roman" w:hAnsi="Times New Roman" w:cs="Times New Roman"/>
                <w:kern w:val="0"/>
                <w:lang w:val="en-CA"/>
                <w14:ligatures w14:val="none"/>
              </w:rPr>
              <w:t xml:space="preserve"> of additional robustness in the Appendix. On the other hand, Figure III should have been either excluded from your review or discussed more thoroughly. It is not clear from your replication exercise how the analysis is performed. </w:t>
            </w:r>
          </w:p>
        </w:tc>
      </w:tr>
      <w:tr w:rsidR="00724292" w:rsidRPr="00E9062C" w14:paraId="1A0350CF" w14:textId="77777777" w:rsidTr="00E72EB8">
        <w:trPr>
          <w:trHeight w:val="216"/>
        </w:trPr>
        <w:tc>
          <w:tcPr>
            <w:tcW w:w="9061" w:type="dxa"/>
            <w:tcBorders>
              <w:top w:val="single" w:sz="12" w:space="0" w:color="auto"/>
              <w:bottom w:val="dotted" w:sz="4" w:space="0" w:color="auto"/>
              <w:right w:val="single" w:sz="12" w:space="0" w:color="auto"/>
            </w:tcBorders>
            <w:vAlign w:val="center"/>
          </w:tcPr>
          <w:p w14:paraId="093AE6C6" w14:textId="77777777" w:rsidR="00724292" w:rsidRPr="00E9062C" w:rsidRDefault="00724292" w:rsidP="00724292">
            <w:pPr>
              <w:spacing w:after="0" w:line="240" w:lineRule="auto"/>
              <w:rPr>
                <w:rFonts w:ascii="Tahoma" w:eastAsia="Times New Roman" w:hAnsi="Tahoma" w:cs="Tahoma"/>
                <w:b/>
                <w:kern w:val="0"/>
                <w:lang w:val="en-CA"/>
                <w14:ligatures w14:val="none"/>
              </w:rPr>
            </w:pPr>
            <w:r>
              <w:rPr>
                <w:rFonts w:ascii="Tahoma" w:eastAsia="Times New Roman" w:hAnsi="Tahoma" w:cs="Tahoma"/>
                <w:b/>
                <w:kern w:val="0"/>
                <w:lang w:val="en-CA"/>
                <w14:ligatures w14:val="none"/>
              </w:rPr>
              <w:t>Critical Discussion and Proposed Extensions</w:t>
            </w:r>
          </w:p>
        </w:tc>
        <w:tc>
          <w:tcPr>
            <w:tcW w:w="2376" w:type="dxa"/>
            <w:tcBorders>
              <w:top w:val="single" w:sz="12" w:space="0" w:color="auto"/>
              <w:left w:val="single" w:sz="12" w:space="0" w:color="auto"/>
              <w:bottom w:val="single" w:sz="12" w:space="0" w:color="auto"/>
            </w:tcBorders>
            <w:vAlign w:val="center"/>
          </w:tcPr>
          <w:p w14:paraId="33B3F679" w14:textId="726BC13E" w:rsidR="00724292" w:rsidRPr="00E9062C" w:rsidRDefault="00DA1439" w:rsidP="00724292">
            <w:pPr>
              <w:spacing w:after="0" w:line="240" w:lineRule="auto"/>
              <w:jc w:val="center"/>
              <w:rPr>
                <w:rFonts w:ascii="Tahoma" w:eastAsia="Times New Roman" w:hAnsi="Tahoma" w:cs="Tahoma"/>
                <w:b/>
                <w:kern w:val="0"/>
                <w:lang w:val="en-CA"/>
                <w14:ligatures w14:val="none"/>
              </w:rPr>
            </w:pPr>
            <w:r>
              <w:rPr>
                <w:rFonts w:ascii="Tahoma" w:eastAsia="Times New Roman" w:hAnsi="Tahoma" w:cs="Tahoma"/>
                <w:b/>
                <w:kern w:val="0"/>
                <w:lang w:val="en-CA"/>
                <w14:ligatures w14:val="none"/>
              </w:rPr>
              <w:t>23</w:t>
            </w:r>
            <w:r w:rsidR="00724292" w:rsidRPr="00E9062C">
              <w:rPr>
                <w:rFonts w:ascii="Tahoma" w:eastAsia="Times New Roman" w:hAnsi="Tahoma" w:cs="Tahoma"/>
                <w:b/>
                <w:kern w:val="0"/>
                <w:lang w:val="en-CA"/>
                <w14:ligatures w14:val="none"/>
              </w:rPr>
              <w:t>/</w:t>
            </w:r>
            <w:r w:rsidR="00724292">
              <w:rPr>
                <w:rFonts w:ascii="Tahoma" w:eastAsia="Times New Roman" w:hAnsi="Tahoma" w:cs="Tahoma"/>
                <w:b/>
                <w:kern w:val="0"/>
                <w:lang w:val="en-CA"/>
                <w14:ligatures w14:val="none"/>
              </w:rPr>
              <w:t>25</w:t>
            </w:r>
          </w:p>
        </w:tc>
      </w:tr>
      <w:tr w:rsidR="00724292" w:rsidRPr="00E9062C" w14:paraId="7DC3C440" w14:textId="77777777" w:rsidTr="00E72EB8">
        <w:trPr>
          <w:trHeight w:val="711"/>
        </w:trPr>
        <w:tc>
          <w:tcPr>
            <w:tcW w:w="11438" w:type="dxa"/>
            <w:gridSpan w:val="2"/>
            <w:tcBorders>
              <w:top w:val="nil"/>
              <w:bottom w:val="single" w:sz="12" w:space="0" w:color="auto"/>
            </w:tcBorders>
          </w:tcPr>
          <w:p w14:paraId="0C3FC84E" w14:textId="77777777" w:rsidR="00724292" w:rsidRPr="00610D36" w:rsidRDefault="00724292" w:rsidP="00724292">
            <w:pPr>
              <w:pStyle w:val="ListParagraph"/>
              <w:numPr>
                <w:ilvl w:val="0"/>
                <w:numId w:val="4"/>
              </w:numPr>
              <w:spacing w:after="20" w:line="240" w:lineRule="auto"/>
              <w:rPr>
                <w:rFonts w:ascii="Times New Roman" w:eastAsia="Times New Roman" w:hAnsi="Times New Roman" w:cs="Times New Roman"/>
                <w:b/>
                <w:bCs/>
                <w:kern w:val="0"/>
                <w:lang w:val="en-CA"/>
                <w14:ligatures w14:val="none"/>
              </w:rPr>
            </w:pPr>
            <w:r w:rsidRPr="00610D36">
              <w:rPr>
                <w:rFonts w:ascii="Times New Roman" w:eastAsia="Times New Roman" w:hAnsi="Times New Roman" w:cs="Times New Roman"/>
                <w:b/>
                <w:bCs/>
                <w:kern w:val="0"/>
                <w:lang w:val="en-CA"/>
                <w14:ligatures w14:val="none"/>
              </w:rPr>
              <w:t>Assessment:</w:t>
            </w:r>
            <w:r>
              <w:rPr>
                <w:rFonts w:ascii="Times New Roman" w:eastAsia="Times New Roman" w:hAnsi="Times New Roman" w:cs="Times New Roman"/>
                <w:b/>
                <w:bCs/>
                <w:kern w:val="0"/>
                <w:lang w:val="en-CA"/>
                <w14:ligatures w14:val="none"/>
              </w:rPr>
              <w:t xml:space="preserve"> </w:t>
            </w:r>
            <w:r>
              <w:rPr>
                <w:rFonts w:ascii="Times New Roman" w:eastAsia="Times New Roman" w:hAnsi="Times New Roman" w:cs="Times New Roman"/>
                <w:kern w:val="0"/>
                <w:lang w:val="en-CA"/>
                <w14:ligatures w14:val="none"/>
              </w:rPr>
              <w:t>Correct assessment of empirical choices and limitations of the analysis.</w:t>
            </w:r>
          </w:p>
          <w:p w14:paraId="05F4072C" w14:textId="1BE5AAAD" w:rsidR="00724292" w:rsidRPr="00017D35" w:rsidRDefault="00724292" w:rsidP="00724292">
            <w:pPr>
              <w:pStyle w:val="ListParagraph"/>
              <w:numPr>
                <w:ilvl w:val="0"/>
                <w:numId w:val="4"/>
              </w:numPr>
              <w:spacing w:after="20" w:line="240" w:lineRule="auto"/>
              <w:rPr>
                <w:rFonts w:ascii="Times New Roman" w:eastAsia="Times New Roman" w:hAnsi="Times New Roman" w:cs="Times New Roman"/>
                <w:kern w:val="0"/>
                <w:lang w:val="en-CA"/>
                <w14:ligatures w14:val="none"/>
              </w:rPr>
            </w:pPr>
            <w:r w:rsidRPr="00610D36">
              <w:rPr>
                <w:rFonts w:ascii="Times New Roman" w:eastAsia="Times New Roman" w:hAnsi="Times New Roman" w:cs="Times New Roman"/>
                <w:b/>
                <w:bCs/>
                <w:kern w:val="0"/>
                <w:lang w:val="en-CA"/>
                <w14:ligatures w14:val="none"/>
              </w:rPr>
              <w:t>Proposed Improvements:</w:t>
            </w:r>
            <w:r>
              <w:rPr>
                <w:rFonts w:ascii="Times New Roman" w:eastAsia="Times New Roman" w:hAnsi="Times New Roman" w:cs="Times New Roman"/>
                <w:b/>
                <w:bCs/>
                <w:kern w:val="0"/>
                <w:lang w:val="en-CA"/>
                <w14:ligatures w14:val="none"/>
              </w:rPr>
              <w:t xml:space="preserve"> </w:t>
            </w:r>
            <w:r w:rsidRPr="00E72EB8">
              <w:rPr>
                <w:rFonts w:ascii="Times New Roman" w:eastAsia="Times New Roman" w:hAnsi="Times New Roman" w:cs="Times New Roman"/>
                <w:kern w:val="0"/>
                <w:lang w:val="en-CA"/>
                <w14:ligatures w14:val="none"/>
              </w:rPr>
              <w:t xml:space="preserve">Some of your proposed improvements are valid, including </w:t>
            </w:r>
            <w:r w:rsidR="007A41C9">
              <w:rPr>
                <w:rFonts w:ascii="Times New Roman" w:eastAsia="Times New Roman" w:hAnsi="Times New Roman" w:cs="Times New Roman"/>
                <w:kern w:val="0"/>
                <w:lang w:val="en-CA"/>
                <w14:ligatures w14:val="none"/>
              </w:rPr>
              <w:t xml:space="preserve">a </w:t>
            </w:r>
            <w:r w:rsidRPr="00E72EB8">
              <w:rPr>
                <w:rFonts w:ascii="Times New Roman" w:eastAsia="Times New Roman" w:hAnsi="Times New Roman" w:cs="Times New Roman"/>
                <w:kern w:val="0"/>
                <w:lang w:val="en-CA"/>
                <w14:ligatures w14:val="none"/>
              </w:rPr>
              <w:t>firm-level analysis and the synthetic control approach, which the paper ultimately relies on to show the effect of the carbon tax. An issue with</w:t>
            </w:r>
            <w:r w:rsidRPr="00E72EB8">
              <w:rPr>
                <w:rFonts w:ascii="Times New Roman" w:eastAsia="Times New Roman" w:hAnsi="Times New Roman" w:cs="Times New Roman"/>
                <w:kern w:val="0"/>
                <w:lang w:val="en-CA"/>
                <w14:ligatures w14:val="none"/>
              </w:rPr>
              <w:t xml:space="preserve"> the heterogeneity analysis</w:t>
            </w:r>
            <w:r w:rsidR="007A41C9">
              <w:rPr>
                <w:rFonts w:ascii="Times New Roman" w:eastAsia="Times New Roman" w:hAnsi="Times New Roman" w:cs="Times New Roman"/>
                <w:kern w:val="0"/>
                <w:lang w:val="en-CA"/>
                <w14:ligatures w14:val="none"/>
              </w:rPr>
              <w:t xml:space="preserve"> you are suggesting </w:t>
            </w:r>
            <w:r w:rsidRPr="00E72EB8">
              <w:rPr>
                <w:rFonts w:ascii="Times New Roman" w:eastAsia="Times New Roman" w:hAnsi="Times New Roman" w:cs="Times New Roman"/>
                <w:kern w:val="0"/>
                <w:lang w:val="en-CA"/>
                <w14:ligatures w14:val="none"/>
              </w:rPr>
              <w:t>is that it is infeasible with a single treated unit</w:t>
            </w:r>
            <w:r w:rsidR="00E72EB8" w:rsidRPr="00E72EB8">
              <w:rPr>
                <w:rFonts w:ascii="Times New Roman" w:eastAsia="Times New Roman" w:hAnsi="Times New Roman" w:cs="Times New Roman"/>
                <w:kern w:val="0"/>
                <w:lang w:val="en-CA"/>
                <w14:ligatures w14:val="none"/>
              </w:rPr>
              <w:t>.</w:t>
            </w:r>
            <w:r w:rsidRPr="00E72EB8">
              <w:rPr>
                <w:rFonts w:ascii="Times New Roman" w:eastAsia="Times New Roman" w:hAnsi="Times New Roman" w:cs="Times New Roman"/>
                <w:kern w:val="0"/>
                <w:lang w:val="en-CA"/>
                <w14:ligatures w14:val="none"/>
              </w:rPr>
              <w:t xml:space="preserve">  </w:t>
            </w:r>
          </w:p>
        </w:tc>
      </w:tr>
      <w:tr w:rsidR="00724292" w:rsidRPr="00E9062C" w14:paraId="4D208A2A" w14:textId="77777777" w:rsidTr="00E72EB8">
        <w:trPr>
          <w:trHeight w:val="304"/>
        </w:trPr>
        <w:tc>
          <w:tcPr>
            <w:tcW w:w="11438" w:type="dxa"/>
            <w:gridSpan w:val="2"/>
            <w:tcBorders>
              <w:top w:val="single" w:sz="12" w:space="0" w:color="auto"/>
              <w:bottom w:val="single" w:sz="12" w:space="0" w:color="auto"/>
            </w:tcBorders>
            <w:vAlign w:val="center"/>
          </w:tcPr>
          <w:p w14:paraId="5A4CBDF7" w14:textId="1D2E7351" w:rsidR="00724292" w:rsidRPr="00E9062C" w:rsidRDefault="00724292" w:rsidP="00724292">
            <w:pPr>
              <w:spacing w:after="0" w:line="240" w:lineRule="auto"/>
              <w:rPr>
                <w:rFonts w:ascii="Times New Roman" w:eastAsia="Times New Roman" w:hAnsi="Times New Roman" w:cs="Times New Roman"/>
                <w:b/>
                <w:kern w:val="0"/>
                <w:lang w:val="en-CA"/>
                <w14:ligatures w14:val="none"/>
              </w:rPr>
            </w:pPr>
            <w:r w:rsidRPr="00E9062C">
              <w:rPr>
                <w:rFonts w:ascii="Tahoma" w:eastAsia="Times New Roman" w:hAnsi="Tahoma" w:cs="Tahoma"/>
                <w:b/>
                <w:kern w:val="0"/>
                <w:lang w:val="en-CA"/>
                <w14:ligatures w14:val="none"/>
              </w:rPr>
              <w:t xml:space="preserve">Grade: </w:t>
            </w:r>
            <w:r>
              <w:rPr>
                <w:rFonts w:ascii="Tahoma" w:eastAsia="Times New Roman" w:hAnsi="Tahoma" w:cs="Tahoma"/>
                <w:b/>
                <w:kern w:val="0"/>
                <w:lang w:val="en-CA"/>
                <w14:ligatures w14:val="none"/>
              </w:rPr>
              <w:t xml:space="preserve"> </w:t>
            </w:r>
            <w:r w:rsidR="003E49E8">
              <w:rPr>
                <w:rFonts w:ascii="Tahoma" w:eastAsia="Times New Roman" w:hAnsi="Tahoma" w:cs="Tahoma"/>
                <w:b/>
                <w:kern w:val="0"/>
                <w:lang w:val="en-CA"/>
                <w14:ligatures w14:val="none"/>
              </w:rPr>
              <w:t>90</w:t>
            </w:r>
            <w:r w:rsidR="0075059D">
              <w:rPr>
                <w:rFonts w:ascii="Tahoma" w:eastAsia="Times New Roman" w:hAnsi="Tahoma" w:cs="Tahoma"/>
                <w:b/>
                <w:kern w:val="0"/>
                <w:lang w:val="en-CA"/>
                <w14:ligatures w14:val="none"/>
              </w:rPr>
              <w:t>/100</w:t>
            </w:r>
          </w:p>
        </w:tc>
      </w:tr>
    </w:tbl>
    <w:p w14:paraId="38FA5520" w14:textId="77777777" w:rsidR="00610D36" w:rsidRDefault="00610D36"/>
    <w:tbl>
      <w:tblPr>
        <w:tblpPr w:leftFromText="180" w:rightFromText="180" w:vertAnchor="page" w:horzAnchor="margin" w:tblpXSpec="center" w:tblpY="929"/>
        <w:tblW w:w="11145" w:type="dxa"/>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11145"/>
      </w:tblGrid>
      <w:tr w:rsidR="00637C0B" w:rsidRPr="00E9062C" w14:paraId="31DABBF9" w14:textId="77777777" w:rsidTr="00637C0B">
        <w:trPr>
          <w:trHeight w:val="510"/>
        </w:trPr>
        <w:tc>
          <w:tcPr>
            <w:tcW w:w="11145" w:type="dxa"/>
            <w:tcBorders>
              <w:top w:val="single" w:sz="12" w:space="0" w:color="auto"/>
              <w:bottom w:val="single" w:sz="12" w:space="0" w:color="auto"/>
            </w:tcBorders>
            <w:vAlign w:val="center"/>
          </w:tcPr>
          <w:p w14:paraId="21576C19" w14:textId="77777777" w:rsidR="00637C0B" w:rsidRPr="001F3AB5" w:rsidRDefault="00637C0B" w:rsidP="00637C0B">
            <w:pPr>
              <w:keepNext/>
              <w:widowControl w:val="0"/>
              <w:suppressAutoHyphens/>
              <w:autoSpaceDE w:val="0"/>
              <w:autoSpaceDN w:val="0"/>
              <w:adjustRightInd w:val="0"/>
              <w:spacing w:after="0" w:line="240" w:lineRule="auto"/>
              <w:jc w:val="center"/>
              <w:outlineLvl w:val="0"/>
              <w:rPr>
                <w:rFonts w:ascii="Tahoma" w:eastAsia="Times New Roman" w:hAnsi="Tahoma" w:cs="Tahoma"/>
                <w:b/>
                <w:bCs/>
                <w:kern w:val="0"/>
                <w:sz w:val="32"/>
                <w:szCs w:val="32"/>
                <w:lang w:val="en-CA"/>
                <w14:ligatures w14:val="none"/>
              </w:rPr>
            </w:pPr>
            <w:r w:rsidRPr="00E9062C">
              <w:rPr>
                <w:rFonts w:ascii="Tahoma" w:eastAsia="Times New Roman" w:hAnsi="Tahoma" w:cs="Tahoma"/>
                <w:b/>
                <w:bCs/>
                <w:kern w:val="0"/>
                <w:sz w:val="32"/>
                <w:szCs w:val="32"/>
                <w:lang w:val="en-CA"/>
                <w14:ligatures w14:val="none"/>
              </w:rPr>
              <w:lastRenderedPageBreak/>
              <w:t>ECO</w:t>
            </w:r>
            <w:r>
              <w:rPr>
                <w:rFonts w:ascii="Tahoma" w:eastAsia="Times New Roman" w:hAnsi="Tahoma" w:cs="Tahoma"/>
                <w:b/>
                <w:bCs/>
                <w:kern w:val="0"/>
                <w:sz w:val="32"/>
                <w:szCs w:val="32"/>
                <w:lang w:val="en-CA"/>
                <w14:ligatures w14:val="none"/>
              </w:rPr>
              <w:t>N712</w:t>
            </w:r>
            <w:r w:rsidRPr="00E9062C">
              <w:rPr>
                <w:rFonts w:ascii="Tahoma" w:eastAsia="Times New Roman" w:hAnsi="Tahoma" w:cs="Tahoma"/>
                <w:b/>
                <w:bCs/>
                <w:kern w:val="0"/>
                <w:sz w:val="32"/>
                <w:szCs w:val="32"/>
                <w:lang w:val="en-CA"/>
                <w14:ligatures w14:val="none"/>
              </w:rPr>
              <w:t xml:space="preserve"> </w:t>
            </w:r>
            <w:r>
              <w:rPr>
                <w:rFonts w:ascii="Tahoma" w:eastAsia="Times New Roman" w:hAnsi="Tahoma" w:cs="Tahoma"/>
                <w:b/>
                <w:bCs/>
                <w:kern w:val="0"/>
                <w:sz w:val="32"/>
                <w:szCs w:val="32"/>
                <w:lang w:val="en-CA"/>
                <w14:ligatures w14:val="none"/>
              </w:rPr>
              <w:t>Presentation</w:t>
            </w:r>
          </w:p>
        </w:tc>
      </w:tr>
      <w:tr w:rsidR="00637C0B" w:rsidRPr="00E9062C" w14:paraId="10543895" w14:textId="77777777" w:rsidTr="00637C0B">
        <w:trPr>
          <w:trHeight w:val="794"/>
        </w:trPr>
        <w:tc>
          <w:tcPr>
            <w:tcW w:w="11145" w:type="dxa"/>
            <w:tcBorders>
              <w:top w:val="nil"/>
              <w:bottom w:val="single" w:sz="12" w:space="0" w:color="auto"/>
            </w:tcBorders>
          </w:tcPr>
          <w:p w14:paraId="76B2F6D0" w14:textId="0ECFA35C" w:rsidR="0049118D" w:rsidRPr="0049118D" w:rsidRDefault="0049118D" w:rsidP="0049118D">
            <w:pPr>
              <w:pStyle w:val="ListParagraph"/>
              <w:numPr>
                <w:ilvl w:val="0"/>
                <w:numId w:val="4"/>
              </w:numPr>
              <w:spacing w:line="278" w:lineRule="auto"/>
              <w:rPr>
                <w:b/>
                <w:bCs/>
                <w:u w:val="single"/>
              </w:rPr>
            </w:pPr>
            <w:r w:rsidRPr="006169FD">
              <w:rPr>
                <w:b/>
                <w:bCs/>
              </w:rPr>
              <w:t xml:space="preserve">Quality, organization, and clarity of your presentation ( </w:t>
            </w:r>
            <w:r w:rsidR="008C324B" w:rsidRPr="006169FD">
              <w:rPr>
                <w:b/>
                <w:bCs/>
              </w:rPr>
              <w:t>1.5</w:t>
            </w:r>
            <w:r w:rsidRPr="006169FD">
              <w:rPr>
                <w:b/>
                <w:bCs/>
              </w:rPr>
              <w:t xml:space="preserve"> /1</w:t>
            </w:r>
            <w:r w:rsidR="001069F8" w:rsidRPr="006169FD">
              <w:rPr>
                <w:b/>
                <w:bCs/>
              </w:rPr>
              <w:t>.</w:t>
            </w:r>
            <w:r w:rsidRPr="006169FD">
              <w:rPr>
                <w:b/>
                <w:bCs/>
              </w:rPr>
              <w:t>5)</w:t>
            </w:r>
            <w:r w:rsidRPr="006169FD">
              <w:rPr>
                <w:b/>
                <w:bCs/>
              </w:rPr>
              <w:t xml:space="preserve"> :</w:t>
            </w:r>
            <w:r w:rsidR="00933E44">
              <w:rPr>
                <w:b/>
                <w:bCs/>
                <w:u w:val="single"/>
              </w:rPr>
              <w:t xml:space="preserve"> </w:t>
            </w:r>
            <w:r w:rsidR="00933E44">
              <w:t xml:space="preserve">The presentation was </w:t>
            </w:r>
            <w:r w:rsidR="008C324B">
              <w:t>well organized with a very good flow.</w:t>
            </w:r>
            <w:r w:rsidR="00C356D7">
              <w:t xml:space="preserve"> Starting with </w:t>
            </w:r>
            <w:r w:rsidR="00A27825">
              <w:t>the</w:t>
            </w:r>
            <w:r w:rsidR="00C356D7">
              <w:t xml:space="preserve"> outline of your presentation</w:t>
            </w:r>
            <w:r w:rsidR="00A27825">
              <w:t xml:space="preserve"> </w:t>
            </w:r>
            <w:r w:rsidR="00C356D7">
              <w:t xml:space="preserve">was great as it provided a roadmap </w:t>
            </w:r>
            <w:r w:rsidR="007B2BE0">
              <w:t>for</w:t>
            </w:r>
            <w:r w:rsidR="00C356D7">
              <w:t xml:space="preserve"> your entire presentation.</w:t>
            </w:r>
          </w:p>
          <w:p w14:paraId="2278C0DD" w14:textId="4EF29468" w:rsidR="00E60439" w:rsidRPr="006169FD" w:rsidRDefault="00E60439" w:rsidP="00C356D7">
            <w:pPr>
              <w:pStyle w:val="ListParagraph"/>
              <w:numPr>
                <w:ilvl w:val="0"/>
                <w:numId w:val="4"/>
              </w:numPr>
              <w:spacing w:line="278" w:lineRule="auto"/>
              <w:rPr>
                <w:b/>
                <w:bCs/>
              </w:rPr>
            </w:pPr>
            <w:r w:rsidRPr="006169FD">
              <w:rPr>
                <w:b/>
                <w:bCs/>
              </w:rPr>
              <w:t>Summary of the paper and general discussion of the paper's contribution to the literature (</w:t>
            </w:r>
            <w:r w:rsidR="00414609">
              <w:rPr>
                <w:b/>
                <w:bCs/>
              </w:rPr>
              <w:t>1.5</w:t>
            </w:r>
            <w:r w:rsidRPr="006169FD">
              <w:rPr>
                <w:b/>
                <w:bCs/>
              </w:rPr>
              <w:t xml:space="preserve"> /2)</w:t>
            </w:r>
          </w:p>
          <w:p w14:paraId="0D8B97D5" w14:textId="37A1F91B" w:rsidR="00E60439" w:rsidRPr="006B0C96" w:rsidRDefault="00E60439" w:rsidP="00E60439">
            <w:pPr>
              <w:pStyle w:val="ListParagraph"/>
              <w:numPr>
                <w:ilvl w:val="0"/>
                <w:numId w:val="7"/>
              </w:numPr>
              <w:spacing w:line="278" w:lineRule="auto"/>
              <w:rPr>
                <w:b/>
                <w:bCs/>
                <w:u w:val="single"/>
              </w:rPr>
            </w:pPr>
            <w:r>
              <w:t xml:space="preserve">Good </w:t>
            </w:r>
            <w:r w:rsidR="00637708">
              <w:t>overview of the paper</w:t>
            </w:r>
            <w:r w:rsidR="00165E33">
              <w:t>, including</w:t>
            </w:r>
            <w:r w:rsidR="00637708">
              <w:t xml:space="preserve"> </w:t>
            </w:r>
            <w:r w:rsidR="00BD64AA">
              <w:t>the</w:t>
            </w:r>
            <w:r w:rsidR="00165E33">
              <w:t xml:space="preserve"> two contributions of the paper</w:t>
            </w:r>
            <w:r w:rsidR="00637708">
              <w:t xml:space="preserve"> and a preliminary discussion of results and limitations of the empirical analysis</w:t>
            </w:r>
          </w:p>
          <w:p w14:paraId="4C723A1E" w14:textId="28B09AFE" w:rsidR="00DB16E8" w:rsidRPr="00DB16E8" w:rsidRDefault="00BE7C43" w:rsidP="00DB16E8">
            <w:pPr>
              <w:pStyle w:val="ListParagraph"/>
              <w:numPr>
                <w:ilvl w:val="0"/>
                <w:numId w:val="7"/>
              </w:numPr>
              <w:spacing w:line="278" w:lineRule="auto"/>
              <w:rPr>
                <w:b/>
                <w:bCs/>
                <w:u w:val="single"/>
              </w:rPr>
            </w:pPr>
            <w:r>
              <w:t xml:space="preserve">The discussion of the Did could have been clearer. For instance, </w:t>
            </w:r>
            <w:r w:rsidR="000F131E">
              <w:t xml:space="preserve">instead of mentioning </w:t>
            </w:r>
            <w:r w:rsidR="0063349B">
              <w:t xml:space="preserve">that </w:t>
            </w:r>
            <w:r w:rsidR="000F131E">
              <w:t>the identification strategy includes fixed effects, a</w:t>
            </w:r>
            <w:r w:rsidR="00414609">
              <w:t xml:space="preserve"> holistic</w:t>
            </w:r>
            <w:r w:rsidR="0063349B">
              <w:t xml:space="preserve"> discussion</w:t>
            </w:r>
            <w:r w:rsidR="00637708">
              <w:t xml:space="preserve"> of the empirical benefits of </w:t>
            </w:r>
            <w:r w:rsidR="00414609">
              <w:t xml:space="preserve">using </w:t>
            </w:r>
            <w:r w:rsidR="00637708">
              <w:t>fixed effects would hav</w:t>
            </w:r>
            <w:r w:rsidR="00414609">
              <w:t>e improved your presentation.</w:t>
            </w:r>
          </w:p>
          <w:p w14:paraId="2C6F5430" w14:textId="7FCBE738" w:rsidR="00BF5B39" w:rsidRPr="00DB16E8" w:rsidRDefault="00BF5B39" w:rsidP="00DB16E8">
            <w:pPr>
              <w:pStyle w:val="ListParagraph"/>
              <w:numPr>
                <w:ilvl w:val="0"/>
                <w:numId w:val="14"/>
              </w:numPr>
              <w:spacing w:line="278" w:lineRule="auto"/>
              <w:rPr>
                <w:b/>
                <w:bCs/>
              </w:rPr>
            </w:pPr>
            <w:r w:rsidRPr="00DB16E8">
              <w:rPr>
                <w:b/>
                <w:bCs/>
              </w:rPr>
              <w:t>Discussion of the data, methods, results, and identification-related issues</w:t>
            </w:r>
            <w:r w:rsidR="00DD2AE9" w:rsidRPr="00DB16E8">
              <w:rPr>
                <w:b/>
                <w:bCs/>
              </w:rPr>
              <w:t xml:space="preserve"> </w:t>
            </w:r>
            <w:r w:rsidRPr="00DB16E8">
              <w:rPr>
                <w:b/>
                <w:bCs/>
              </w:rPr>
              <w:t xml:space="preserve">( </w:t>
            </w:r>
            <w:r w:rsidR="00DD2AE9" w:rsidRPr="00DB16E8">
              <w:rPr>
                <w:b/>
                <w:bCs/>
              </w:rPr>
              <w:t>4</w:t>
            </w:r>
            <w:r w:rsidRPr="00DB16E8">
              <w:rPr>
                <w:b/>
                <w:bCs/>
              </w:rPr>
              <w:t xml:space="preserve"> /4.5)</w:t>
            </w:r>
          </w:p>
          <w:p w14:paraId="2EF1B785" w14:textId="2CACC4F3" w:rsidR="00554C79" w:rsidRPr="00554C79" w:rsidRDefault="00DB16E8" w:rsidP="001069F8">
            <w:pPr>
              <w:pStyle w:val="ListParagraph"/>
              <w:numPr>
                <w:ilvl w:val="0"/>
                <w:numId w:val="13"/>
              </w:numPr>
              <w:spacing w:line="278" w:lineRule="auto"/>
              <w:rPr>
                <w:b/>
                <w:bCs/>
                <w:u w:val="single"/>
              </w:rPr>
            </w:pPr>
            <w:r>
              <w:t xml:space="preserve"> </w:t>
            </w:r>
            <w:r w:rsidR="00554C79">
              <w:t>Good introduction of data and data sources used in the replication exercise.</w:t>
            </w:r>
          </w:p>
          <w:p w14:paraId="6AFFE27F" w14:textId="77777777" w:rsidR="002F399C" w:rsidRPr="002F399C" w:rsidRDefault="00DF7DA6" w:rsidP="001069F8">
            <w:pPr>
              <w:pStyle w:val="ListParagraph"/>
              <w:numPr>
                <w:ilvl w:val="0"/>
                <w:numId w:val="13"/>
              </w:numPr>
              <w:spacing w:line="278" w:lineRule="auto"/>
              <w:rPr>
                <w:b/>
                <w:bCs/>
                <w:u w:val="single"/>
              </w:rPr>
            </w:pPr>
            <w:r>
              <w:t>The main estimating equation could have been presented better. For instance, you</w:t>
            </w:r>
            <w:r w:rsidR="00E65CEB">
              <w:t xml:space="preserve"> d</w:t>
            </w:r>
            <w:r>
              <w:t>id</w:t>
            </w:r>
            <w:r w:rsidR="00E65CEB">
              <w:t xml:space="preserve"> not discuss in </w:t>
            </w:r>
            <w:r w:rsidR="002F399C">
              <w:t>detail</w:t>
            </w:r>
            <w:r w:rsidR="00E65CEB">
              <w:t xml:space="preserve"> why </w:t>
            </w:r>
            <w:r w:rsidR="002F399C">
              <w:t>each control is</w:t>
            </w:r>
            <w:r w:rsidR="00E65CEB">
              <w:t xml:space="preserve"> included in the </w:t>
            </w:r>
            <w:r w:rsidR="002F399C">
              <w:t>regression equation.</w:t>
            </w:r>
          </w:p>
          <w:p w14:paraId="014706C9" w14:textId="73511F40" w:rsidR="00E65CEB" w:rsidRPr="007C0F29" w:rsidRDefault="00F35773" w:rsidP="00E65CEB">
            <w:pPr>
              <w:pStyle w:val="ListParagraph"/>
              <w:numPr>
                <w:ilvl w:val="0"/>
                <w:numId w:val="13"/>
              </w:numPr>
              <w:spacing w:line="278" w:lineRule="auto"/>
              <w:rPr>
                <w:b/>
                <w:bCs/>
                <w:u w:val="single"/>
              </w:rPr>
            </w:pPr>
            <w:r>
              <w:t xml:space="preserve">Properly </w:t>
            </w:r>
            <w:r w:rsidR="007C0F29">
              <w:t>presented the</w:t>
            </w:r>
            <w:r>
              <w:t xml:space="preserve"> dynamic </w:t>
            </w:r>
            <w:r w:rsidR="00E65CEB">
              <w:t>trends graphs and discuss</w:t>
            </w:r>
            <w:r>
              <w:t>ed</w:t>
            </w:r>
            <w:r w:rsidR="00E65CEB">
              <w:t xml:space="preserve"> implications for </w:t>
            </w:r>
            <w:r w:rsidR="007C0F29">
              <w:t xml:space="preserve">main </w:t>
            </w:r>
            <w:r w:rsidR="00E65CEB">
              <w:t>results.</w:t>
            </w:r>
          </w:p>
          <w:p w14:paraId="2B23EACF" w14:textId="4CC839CE" w:rsidR="00204D36" w:rsidRPr="0040348D" w:rsidRDefault="00204D36" w:rsidP="00204D36">
            <w:pPr>
              <w:pStyle w:val="ListParagraph"/>
              <w:numPr>
                <w:ilvl w:val="0"/>
                <w:numId w:val="13"/>
              </w:numPr>
              <w:spacing w:line="278" w:lineRule="auto"/>
              <w:rPr>
                <w:b/>
                <w:bCs/>
                <w:u w:val="single"/>
              </w:rPr>
            </w:pPr>
            <w:r>
              <w:t>Provided an adequate discussion of the paper’s results.</w:t>
            </w:r>
          </w:p>
          <w:p w14:paraId="280EC0C9" w14:textId="0CB14ABA" w:rsidR="00E65CEB" w:rsidRPr="0040348D" w:rsidRDefault="00E65CEB" w:rsidP="00204D36">
            <w:pPr>
              <w:pStyle w:val="ListParagraph"/>
              <w:numPr>
                <w:ilvl w:val="0"/>
                <w:numId w:val="17"/>
              </w:numPr>
              <w:spacing w:line="278" w:lineRule="auto"/>
              <w:rPr>
                <w:b/>
                <w:bCs/>
              </w:rPr>
            </w:pPr>
            <w:r w:rsidRPr="0040348D">
              <w:rPr>
                <w:b/>
                <w:bCs/>
              </w:rPr>
              <w:t xml:space="preserve">Overall assessment of the paper including suggested improvements ( </w:t>
            </w:r>
            <w:r w:rsidR="0045573C">
              <w:rPr>
                <w:b/>
                <w:bCs/>
              </w:rPr>
              <w:t>1.5</w:t>
            </w:r>
            <w:r w:rsidRPr="0040348D">
              <w:rPr>
                <w:b/>
                <w:bCs/>
              </w:rPr>
              <w:t xml:space="preserve"> /1</w:t>
            </w:r>
            <w:r w:rsidR="001069F8" w:rsidRPr="0040348D">
              <w:rPr>
                <w:b/>
                <w:bCs/>
              </w:rPr>
              <w:t>.</w:t>
            </w:r>
            <w:r w:rsidRPr="0040348D">
              <w:rPr>
                <w:b/>
                <w:bCs/>
              </w:rPr>
              <w:t>5)</w:t>
            </w:r>
          </w:p>
          <w:p w14:paraId="0DDAF166" w14:textId="4C34EB0F" w:rsidR="0045573C" w:rsidRPr="0045573C" w:rsidRDefault="00F00F7E" w:rsidP="0045573C">
            <w:pPr>
              <w:pStyle w:val="ListParagraph"/>
              <w:numPr>
                <w:ilvl w:val="0"/>
                <w:numId w:val="10"/>
              </w:numPr>
              <w:spacing w:line="278" w:lineRule="auto"/>
              <w:rPr>
                <w:b/>
                <w:bCs/>
                <w:u w:val="single"/>
              </w:rPr>
            </w:pPr>
            <w:r>
              <w:t>Good</w:t>
            </w:r>
            <w:r w:rsidR="00E65CEB">
              <w:t xml:space="preserve"> assessment of</w:t>
            </w:r>
            <w:r>
              <w:t xml:space="preserve"> the</w:t>
            </w:r>
            <w:r w:rsidR="00E65CEB">
              <w:t xml:space="preserve"> strength</w:t>
            </w:r>
            <w:r>
              <w:t>s</w:t>
            </w:r>
            <w:r w:rsidR="00E65CEB">
              <w:t xml:space="preserve"> and limitations</w:t>
            </w:r>
            <w:r>
              <w:t xml:space="preserve"> of the paper.</w:t>
            </w:r>
          </w:p>
          <w:p w14:paraId="2F69FE79" w14:textId="6C735E17" w:rsidR="00637C0B" w:rsidRPr="0045573C" w:rsidRDefault="00E65CEB" w:rsidP="0045573C">
            <w:pPr>
              <w:pStyle w:val="ListParagraph"/>
              <w:numPr>
                <w:ilvl w:val="0"/>
                <w:numId w:val="18"/>
              </w:numPr>
              <w:spacing w:line="278" w:lineRule="auto"/>
              <w:rPr>
                <w:b/>
                <w:bCs/>
              </w:rPr>
            </w:pPr>
            <w:r w:rsidRPr="009C2238">
              <w:rPr>
                <w:b/>
                <w:bCs/>
              </w:rPr>
              <w:t xml:space="preserve">Ability to respond to questions and your overall conclusion, including a brief discussion of whether the paper increased your interest </w:t>
            </w:r>
            <w:r w:rsidR="002B41AE" w:rsidRPr="009C2238">
              <w:rPr>
                <w:b/>
                <w:bCs/>
              </w:rPr>
              <w:t>in</w:t>
            </w:r>
            <w:r w:rsidRPr="009C2238">
              <w:rPr>
                <w:b/>
                <w:bCs/>
              </w:rPr>
              <w:t xml:space="preserve"> the topic ( </w:t>
            </w:r>
            <w:r w:rsidR="0045573C">
              <w:rPr>
                <w:b/>
                <w:bCs/>
              </w:rPr>
              <w:t>0.5</w:t>
            </w:r>
            <w:r w:rsidRPr="009C2238">
              <w:rPr>
                <w:b/>
                <w:bCs/>
              </w:rPr>
              <w:t xml:space="preserve"> /</w:t>
            </w:r>
            <w:r w:rsidR="001069F8" w:rsidRPr="009C2238">
              <w:rPr>
                <w:b/>
                <w:bCs/>
              </w:rPr>
              <w:t>0.</w:t>
            </w:r>
            <w:r w:rsidRPr="009C2238">
              <w:rPr>
                <w:b/>
                <w:bCs/>
              </w:rPr>
              <w:t>5)</w:t>
            </w:r>
          </w:p>
        </w:tc>
      </w:tr>
      <w:tr w:rsidR="00637C0B" w:rsidRPr="00E9062C" w14:paraId="73EEF17E" w14:textId="77777777" w:rsidTr="00637C0B">
        <w:trPr>
          <w:trHeight w:val="340"/>
        </w:trPr>
        <w:tc>
          <w:tcPr>
            <w:tcW w:w="11145" w:type="dxa"/>
            <w:tcBorders>
              <w:top w:val="single" w:sz="12" w:space="0" w:color="auto"/>
              <w:bottom w:val="single" w:sz="12" w:space="0" w:color="auto"/>
            </w:tcBorders>
            <w:vAlign w:val="center"/>
          </w:tcPr>
          <w:p w14:paraId="0A0B70B1" w14:textId="2662D718" w:rsidR="00637C0B" w:rsidRPr="00E9062C" w:rsidRDefault="00637C0B" w:rsidP="00637C0B">
            <w:pPr>
              <w:spacing w:after="0" w:line="240" w:lineRule="auto"/>
              <w:rPr>
                <w:rFonts w:ascii="Times New Roman" w:eastAsia="Times New Roman" w:hAnsi="Times New Roman" w:cs="Times New Roman"/>
                <w:b/>
                <w:kern w:val="0"/>
                <w:lang w:val="en-CA"/>
                <w14:ligatures w14:val="none"/>
              </w:rPr>
            </w:pPr>
            <w:r w:rsidRPr="00E9062C">
              <w:rPr>
                <w:rFonts w:ascii="Tahoma" w:eastAsia="Times New Roman" w:hAnsi="Tahoma" w:cs="Tahoma"/>
                <w:b/>
                <w:kern w:val="0"/>
                <w:lang w:val="en-CA"/>
                <w14:ligatures w14:val="none"/>
              </w:rPr>
              <w:t xml:space="preserve">Grade: </w:t>
            </w:r>
            <w:r>
              <w:rPr>
                <w:rFonts w:ascii="Tahoma" w:eastAsia="Times New Roman" w:hAnsi="Tahoma" w:cs="Tahoma"/>
                <w:b/>
                <w:kern w:val="0"/>
                <w:lang w:val="en-CA"/>
                <w14:ligatures w14:val="none"/>
              </w:rPr>
              <w:t xml:space="preserve"> </w:t>
            </w:r>
            <w:r w:rsidR="001069F8">
              <w:rPr>
                <w:rFonts w:ascii="Tahoma" w:eastAsia="Times New Roman" w:hAnsi="Tahoma" w:cs="Tahoma"/>
                <w:b/>
                <w:kern w:val="0"/>
                <w:lang w:val="en-CA"/>
                <w14:ligatures w14:val="none"/>
              </w:rPr>
              <w:t xml:space="preserve">   </w:t>
            </w:r>
            <w:r w:rsidR="00553978">
              <w:rPr>
                <w:rFonts w:ascii="Tahoma" w:eastAsia="Times New Roman" w:hAnsi="Tahoma" w:cs="Tahoma"/>
                <w:b/>
                <w:kern w:val="0"/>
                <w:lang w:val="en-CA"/>
                <w14:ligatures w14:val="none"/>
              </w:rPr>
              <w:t>9</w:t>
            </w:r>
            <w:r w:rsidR="001069F8">
              <w:rPr>
                <w:rFonts w:ascii="Tahoma" w:eastAsia="Times New Roman" w:hAnsi="Tahoma" w:cs="Tahoma"/>
                <w:b/>
                <w:kern w:val="0"/>
                <w:lang w:val="en-CA"/>
                <w14:ligatures w14:val="none"/>
              </w:rPr>
              <w:t>/10</w:t>
            </w:r>
          </w:p>
        </w:tc>
      </w:tr>
    </w:tbl>
    <w:p w14:paraId="4AF3FB86" w14:textId="77777777" w:rsidR="00610D36" w:rsidRDefault="00610D36"/>
    <w:sectPr w:rsidR="00610D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900F0"/>
    <w:multiLevelType w:val="hybridMultilevel"/>
    <w:tmpl w:val="6526E2DE"/>
    <w:lvl w:ilvl="0" w:tplc="1009000F">
      <w:start w:val="1"/>
      <w:numFmt w:val="decimal"/>
      <w:lvlText w:val="%1."/>
      <w:lvlJc w:val="left"/>
      <w:pPr>
        <w:ind w:left="450" w:hanging="360"/>
      </w:pPr>
    </w:lvl>
    <w:lvl w:ilvl="1" w:tplc="10090019">
      <w:start w:val="1"/>
      <w:numFmt w:val="lowerLetter"/>
      <w:lvlText w:val="%2."/>
      <w:lvlJc w:val="left"/>
      <w:pPr>
        <w:ind w:left="1170" w:hanging="360"/>
      </w:pPr>
    </w:lvl>
    <w:lvl w:ilvl="2" w:tplc="1009001B">
      <w:start w:val="1"/>
      <w:numFmt w:val="lowerRoman"/>
      <w:lvlText w:val="%3."/>
      <w:lvlJc w:val="right"/>
      <w:pPr>
        <w:ind w:left="1890" w:hanging="180"/>
      </w:pPr>
    </w:lvl>
    <w:lvl w:ilvl="3" w:tplc="1009000F" w:tentative="1">
      <w:start w:val="1"/>
      <w:numFmt w:val="decimal"/>
      <w:lvlText w:val="%4."/>
      <w:lvlJc w:val="left"/>
      <w:pPr>
        <w:ind w:left="2610" w:hanging="360"/>
      </w:pPr>
    </w:lvl>
    <w:lvl w:ilvl="4" w:tplc="10090019" w:tentative="1">
      <w:start w:val="1"/>
      <w:numFmt w:val="lowerLetter"/>
      <w:lvlText w:val="%5."/>
      <w:lvlJc w:val="left"/>
      <w:pPr>
        <w:ind w:left="3330" w:hanging="360"/>
      </w:pPr>
    </w:lvl>
    <w:lvl w:ilvl="5" w:tplc="1009001B" w:tentative="1">
      <w:start w:val="1"/>
      <w:numFmt w:val="lowerRoman"/>
      <w:lvlText w:val="%6."/>
      <w:lvlJc w:val="right"/>
      <w:pPr>
        <w:ind w:left="4050" w:hanging="180"/>
      </w:pPr>
    </w:lvl>
    <w:lvl w:ilvl="6" w:tplc="1009000F" w:tentative="1">
      <w:start w:val="1"/>
      <w:numFmt w:val="decimal"/>
      <w:lvlText w:val="%7."/>
      <w:lvlJc w:val="left"/>
      <w:pPr>
        <w:ind w:left="4770" w:hanging="360"/>
      </w:pPr>
    </w:lvl>
    <w:lvl w:ilvl="7" w:tplc="10090019" w:tentative="1">
      <w:start w:val="1"/>
      <w:numFmt w:val="lowerLetter"/>
      <w:lvlText w:val="%8."/>
      <w:lvlJc w:val="left"/>
      <w:pPr>
        <w:ind w:left="5490" w:hanging="360"/>
      </w:pPr>
    </w:lvl>
    <w:lvl w:ilvl="8" w:tplc="1009001B" w:tentative="1">
      <w:start w:val="1"/>
      <w:numFmt w:val="lowerRoman"/>
      <w:lvlText w:val="%9."/>
      <w:lvlJc w:val="right"/>
      <w:pPr>
        <w:ind w:left="6210" w:hanging="180"/>
      </w:pPr>
    </w:lvl>
  </w:abstractNum>
  <w:abstractNum w:abstractNumId="1" w15:restartNumberingAfterBreak="0">
    <w:nsid w:val="0AC438CC"/>
    <w:multiLevelType w:val="hybridMultilevel"/>
    <w:tmpl w:val="A5E4BCD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FC706AC"/>
    <w:multiLevelType w:val="hybridMultilevel"/>
    <w:tmpl w:val="AD32CE7E"/>
    <w:lvl w:ilvl="0" w:tplc="35489064">
      <w:start w:val="1"/>
      <w:numFmt w:val="bullet"/>
      <w:lvlText w:val="o"/>
      <w:lvlJc w:val="left"/>
      <w:pPr>
        <w:ind w:left="288" w:hanging="144"/>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18662760"/>
    <w:multiLevelType w:val="hybridMultilevel"/>
    <w:tmpl w:val="DB3E5622"/>
    <w:lvl w:ilvl="0" w:tplc="B04CD8C6">
      <w:start w:val="1"/>
      <w:numFmt w:val="bullet"/>
      <w:lvlText w:val="o"/>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42D01B3"/>
    <w:multiLevelType w:val="hybridMultilevel"/>
    <w:tmpl w:val="9420FE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FD61DD"/>
    <w:multiLevelType w:val="hybridMultilevel"/>
    <w:tmpl w:val="55644E34"/>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6" w15:restartNumberingAfterBreak="0">
    <w:nsid w:val="356E04A9"/>
    <w:multiLevelType w:val="hybridMultilevel"/>
    <w:tmpl w:val="FB688FE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7" w15:restartNumberingAfterBreak="0">
    <w:nsid w:val="3E092A4E"/>
    <w:multiLevelType w:val="hybridMultilevel"/>
    <w:tmpl w:val="53122A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8D1378B"/>
    <w:multiLevelType w:val="hybridMultilevel"/>
    <w:tmpl w:val="10B2D4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4C7C7B17"/>
    <w:multiLevelType w:val="hybridMultilevel"/>
    <w:tmpl w:val="C672ADF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0" w15:restartNumberingAfterBreak="0">
    <w:nsid w:val="5843386B"/>
    <w:multiLevelType w:val="hybridMultilevel"/>
    <w:tmpl w:val="2FBCB89C"/>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59E45592"/>
    <w:multiLevelType w:val="hybridMultilevel"/>
    <w:tmpl w:val="A1F245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A6B0AD2"/>
    <w:multiLevelType w:val="hybridMultilevel"/>
    <w:tmpl w:val="B0BA3D8A"/>
    <w:lvl w:ilvl="0" w:tplc="04090001">
      <w:start w:val="1"/>
      <w:numFmt w:val="bullet"/>
      <w:lvlText w:val=""/>
      <w:lvlJc w:val="left"/>
      <w:pPr>
        <w:ind w:left="45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B82426B"/>
    <w:multiLevelType w:val="hybridMultilevel"/>
    <w:tmpl w:val="A4C21DEC"/>
    <w:lvl w:ilvl="0" w:tplc="04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667C6A86"/>
    <w:multiLevelType w:val="hybridMultilevel"/>
    <w:tmpl w:val="C81C677C"/>
    <w:lvl w:ilvl="0" w:tplc="53382026">
      <w:start w:val="1"/>
      <w:numFmt w:val="bullet"/>
      <w:lvlText w:val=""/>
      <w:lvlJc w:val="left"/>
      <w:pPr>
        <w:ind w:left="360" w:hanging="288"/>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2E34523"/>
    <w:multiLevelType w:val="hybridMultilevel"/>
    <w:tmpl w:val="7E68D0B8"/>
    <w:lvl w:ilvl="0" w:tplc="04090001">
      <w:start w:val="1"/>
      <w:numFmt w:val="bullet"/>
      <w:lvlText w:val=""/>
      <w:lvlJc w:val="left"/>
      <w:pPr>
        <w:ind w:left="360" w:hanging="288"/>
      </w:pPr>
      <w:rPr>
        <w:rFonts w:ascii="Symbol" w:hAnsi="Symbol" w:hint="default"/>
      </w:rPr>
    </w:lvl>
    <w:lvl w:ilvl="1" w:tplc="04090003" w:tentative="1">
      <w:start w:val="1"/>
      <w:numFmt w:val="bullet"/>
      <w:lvlText w:val="o"/>
      <w:lvlJc w:val="left"/>
      <w:pPr>
        <w:ind w:left="1617" w:hanging="360"/>
      </w:pPr>
      <w:rPr>
        <w:rFonts w:ascii="Courier New" w:hAnsi="Courier New" w:cs="Courier New" w:hint="default"/>
      </w:rPr>
    </w:lvl>
    <w:lvl w:ilvl="2" w:tplc="04090005" w:tentative="1">
      <w:start w:val="1"/>
      <w:numFmt w:val="bullet"/>
      <w:lvlText w:val=""/>
      <w:lvlJc w:val="left"/>
      <w:pPr>
        <w:ind w:left="2337" w:hanging="360"/>
      </w:pPr>
      <w:rPr>
        <w:rFonts w:ascii="Wingdings" w:hAnsi="Wingdings" w:hint="default"/>
      </w:rPr>
    </w:lvl>
    <w:lvl w:ilvl="3" w:tplc="04090001" w:tentative="1">
      <w:start w:val="1"/>
      <w:numFmt w:val="bullet"/>
      <w:lvlText w:val=""/>
      <w:lvlJc w:val="left"/>
      <w:pPr>
        <w:ind w:left="3057" w:hanging="360"/>
      </w:pPr>
      <w:rPr>
        <w:rFonts w:ascii="Symbol" w:hAnsi="Symbol" w:hint="default"/>
      </w:rPr>
    </w:lvl>
    <w:lvl w:ilvl="4" w:tplc="04090003" w:tentative="1">
      <w:start w:val="1"/>
      <w:numFmt w:val="bullet"/>
      <w:lvlText w:val="o"/>
      <w:lvlJc w:val="left"/>
      <w:pPr>
        <w:ind w:left="3777" w:hanging="360"/>
      </w:pPr>
      <w:rPr>
        <w:rFonts w:ascii="Courier New" w:hAnsi="Courier New" w:cs="Courier New" w:hint="default"/>
      </w:rPr>
    </w:lvl>
    <w:lvl w:ilvl="5" w:tplc="04090005" w:tentative="1">
      <w:start w:val="1"/>
      <w:numFmt w:val="bullet"/>
      <w:lvlText w:val=""/>
      <w:lvlJc w:val="left"/>
      <w:pPr>
        <w:ind w:left="4497" w:hanging="360"/>
      </w:pPr>
      <w:rPr>
        <w:rFonts w:ascii="Wingdings" w:hAnsi="Wingdings" w:hint="default"/>
      </w:rPr>
    </w:lvl>
    <w:lvl w:ilvl="6" w:tplc="04090001" w:tentative="1">
      <w:start w:val="1"/>
      <w:numFmt w:val="bullet"/>
      <w:lvlText w:val=""/>
      <w:lvlJc w:val="left"/>
      <w:pPr>
        <w:ind w:left="5217" w:hanging="360"/>
      </w:pPr>
      <w:rPr>
        <w:rFonts w:ascii="Symbol" w:hAnsi="Symbol" w:hint="default"/>
      </w:rPr>
    </w:lvl>
    <w:lvl w:ilvl="7" w:tplc="04090003" w:tentative="1">
      <w:start w:val="1"/>
      <w:numFmt w:val="bullet"/>
      <w:lvlText w:val="o"/>
      <w:lvlJc w:val="left"/>
      <w:pPr>
        <w:ind w:left="5937" w:hanging="360"/>
      </w:pPr>
      <w:rPr>
        <w:rFonts w:ascii="Courier New" w:hAnsi="Courier New" w:cs="Courier New" w:hint="default"/>
      </w:rPr>
    </w:lvl>
    <w:lvl w:ilvl="8" w:tplc="04090005" w:tentative="1">
      <w:start w:val="1"/>
      <w:numFmt w:val="bullet"/>
      <w:lvlText w:val=""/>
      <w:lvlJc w:val="left"/>
      <w:pPr>
        <w:ind w:left="6657" w:hanging="360"/>
      </w:pPr>
      <w:rPr>
        <w:rFonts w:ascii="Wingdings" w:hAnsi="Wingdings" w:hint="default"/>
      </w:rPr>
    </w:lvl>
  </w:abstractNum>
  <w:abstractNum w:abstractNumId="16" w15:restartNumberingAfterBreak="0">
    <w:nsid w:val="791A2416"/>
    <w:multiLevelType w:val="hybridMultilevel"/>
    <w:tmpl w:val="2FBCB8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F1A6DD8"/>
    <w:multiLevelType w:val="hybridMultilevel"/>
    <w:tmpl w:val="E3B8A494"/>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num w:numId="1" w16cid:durableId="1791897814">
    <w:abstractNumId w:val="7"/>
  </w:num>
  <w:num w:numId="2" w16cid:durableId="537205937">
    <w:abstractNumId w:val="11"/>
  </w:num>
  <w:num w:numId="3" w16cid:durableId="1708404987">
    <w:abstractNumId w:val="9"/>
  </w:num>
  <w:num w:numId="4" w16cid:durableId="1638102798">
    <w:abstractNumId w:val="6"/>
  </w:num>
  <w:num w:numId="5" w16cid:durableId="1665939507">
    <w:abstractNumId w:val="4"/>
  </w:num>
  <w:num w:numId="6" w16cid:durableId="194119239">
    <w:abstractNumId w:val="0"/>
  </w:num>
  <w:num w:numId="7" w16cid:durableId="1329748089">
    <w:abstractNumId w:val="13"/>
  </w:num>
  <w:num w:numId="8" w16cid:durableId="1518622161">
    <w:abstractNumId w:val="17"/>
  </w:num>
  <w:num w:numId="9" w16cid:durableId="307363940">
    <w:abstractNumId w:val="5"/>
  </w:num>
  <w:num w:numId="10" w16cid:durableId="925917657">
    <w:abstractNumId w:val="3"/>
  </w:num>
  <w:num w:numId="11" w16cid:durableId="1464230473">
    <w:abstractNumId w:val="8"/>
  </w:num>
  <w:num w:numId="12" w16cid:durableId="528488757">
    <w:abstractNumId w:val="1"/>
  </w:num>
  <w:num w:numId="13" w16cid:durableId="1738286555">
    <w:abstractNumId w:val="16"/>
  </w:num>
  <w:num w:numId="14" w16cid:durableId="951673402">
    <w:abstractNumId w:val="12"/>
  </w:num>
  <w:num w:numId="15" w16cid:durableId="333342776">
    <w:abstractNumId w:val="10"/>
  </w:num>
  <w:num w:numId="16" w16cid:durableId="580679875">
    <w:abstractNumId w:val="2"/>
  </w:num>
  <w:num w:numId="17" w16cid:durableId="513613731">
    <w:abstractNumId w:val="15"/>
  </w:num>
  <w:num w:numId="18" w16cid:durableId="19080304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D36"/>
    <w:rsid w:val="00050F6C"/>
    <w:rsid w:val="000614C7"/>
    <w:rsid w:val="00061540"/>
    <w:rsid w:val="000B0171"/>
    <w:rsid w:val="000F131E"/>
    <w:rsid w:val="001069F8"/>
    <w:rsid w:val="00154549"/>
    <w:rsid w:val="00165E33"/>
    <w:rsid w:val="00191B31"/>
    <w:rsid w:val="00204D36"/>
    <w:rsid w:val="00214C3F"/>
    <w:rsid w:val="00225ED9"/>
    <w:rsid w:val="00275F2B"/>
    <w:rsid w:val="00276534"/>
    <w:rsid w:val="002B41AE"/>
    <w:rsid w:val="002D44C5"/>
    <w:rsid w:val="002F399C"/>
    <w:rsid w:val="0032786B"/>
    <w:rsid w:val="003459C2"/>
    <w:rsid w:val="0035082B"/>
    <w:rsid w:val="00361E25"/>
    <w:rsid w:val="003D027A"/>
    <w:rsid w:val="003E49E8"/>
    <w:rsid w:val="0040348D"/>
    <w:rsid w:val="00414609"/>
    <w:rsid w:val="0045573C"/>
    <w:rsid w:val="00486849"/>
    <w:rsid w:val="00487664"/>
    <w:rsid w:val="0049118D"/>
    <w:rsid w:val="0053465A"/>
    <w:rsid w:val="00553978"/>
    <w:rsid w:val="00554C79"/>
    <w:rsid w:val="005727DD"/>
    <w:rsid w:val="0057398A"/>
    <w:rsid w:val="005C0009"/>
    <w:rsid w:val="005D0E66"/>
    <w:rsid w:val="00610D36"/>
    <w:rsid w:val="006169FD"/>
    <w:rsid w:val="0063349B"/>
    <w:rsid w:val="00637708"/>
    <w:rsid w:val="00637C0B"/>
    <w:rsid w:val="006609AD"/>
    <w:rsid w:val="006A17E5"/>
    <w:rsid w:val="006D7A74"/>
    <w:rsid w:val="006F23A2"/>
    <w:rsid w:val="006F6B95"/>
    <w:rsid w:val="00724292"/>
    <w:rsid w:val="0075059D"/>
    <w:rsid w:val="00752C3F"/>
    <w:rsid w:val="007906F6"/>
    <w:rsid w:val="007A41C9"/>
    <w:rsid w:val="007B2BE0"/>
    <w:rsid w:val="007C0F29"/>
    <w:rsid w:val="007C23E2"/>
    <w:rsid w:val="007C4662"/>
    <w:rsid w:val="007D5F13"/>
    <w:rsid w:val="007F2674"/>
    <w:rsid w:val="007F4404"/>
    <w:rsid w:val="008012D4"/>
    <w:rsid w:val="00807FDC"/>
    <w:rsid w:val="00814DE9"/>
    <w:rsid w:val="008B0418"/>
    <w:rsid w:val="008C324B"/>
    <w:rsid w:val="008D516B"/>
    <w:rsid w:val="00933E44"/>
    <w:rsid w:val="00961B78"/>
    <w:rsid w:val="009A19EF"/>
    <w:rsid w:val="009C2238"/>
    <w:rsid w:val="009F0E87"/>
    <w:rsid w:val="009F46C9"/>
    <w:rsid w:val="009F6ECF"/>
    <w:rsid w:val="00A27825"/>
    <w:rsid w:val="00A97EA6"/>
    <w:rsid w:val="00B12959"/>
    <w:rsid w:val="00B227DA"/>
    <w:rsid w:val="00B6480E"/>
    <w:rsid w:val="00B920A8"/>
    <w:rsid w:val="00BC21F7"/>
    <w:rsid w:val="00BD64AA"/>
    <w:rsid w:val="00BE7C43"/>
    <w:rsid w:val="00BF5B39"/>
    <w:rsid w:val="00C356D7"/>
    <w:rsid w:val="00C6349D"/>
    <w:rsid w:val="00C96C15"/>
    <w:rsid w:val="00CE04E4"/>
    <w:rsid w:val="00D1484B"/>
    <w:rsid w:val="00D4788B"/>
    <w:rsid w:val="00DA1439"/>
    <w:rsid w:val="00DB16E8"/>
    <w:rsid w:val="00DD2AE9"/>
    <w:rsid w:val="00DF7DA6"/>
    <w:rsid w:val="00E60439"/>
    <w:rsid w:val="00E65CEB"/>
    <w:rsid w:val="00E72341"/>
    <w:rsid w:val="00E72EB8"/>
    <w:rsid w:val="00EF1CD9"/>
    <w:rsid w:val="00F00F7E"/>
    <w:rsid w:val="00F07158"/>
    <w:rsid w:val="00F16BD6"/>
    <w:rsid w:val="00F35773"/>
    <w:rsid w:val="00F46EFF"/>
    <w:rsid w:val="00F67F34"/>
    <w:rsid w:val="00F756BF"/>
    <w:rsid w:val="00F91D86"/>
    <w:rsid w:val="00FA6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FC195"/>
  <w15:chartTrackingRefBased/>
  <w15:docId w15:val="{08D1C1FF-A831-4777-9E8D-A4068E829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D36"/>
    <w:pPr>
      <w:spacing w:line="259" w:lineRule="auto"/>
    </w:pPr>
    <w:rPr>
      <w:sz w:val="22"/>
      <w:szCs w:val="22"/>
    </w:rPr>
  </w:style>
  <w:style w:type="paragraph" w:styleId="Heading1">
    <w:name w:val="heading 1"/>
    <w:basedOn w:val="Normal"/>
    <w:next w:val="Normal"/>
    <w:link w:val="Heading1Char"/>
    <w:uiPriority w:val="9"/>
    <w:qFormat/>
    <w:rsid w:val="00610D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0D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0D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0D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0D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0D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D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D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D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D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0D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0D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0D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0D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0D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D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D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D36"/>
    <w:rPr>
      <w:rFonts w:eastAsiaTheme="majorEastAsia" w:cstheme="majorBidi"/>
      <w:color w:val="272727" w:themeColor="text1" w:themeTint="D8"/>
    </w:rPr>
  </w:style>
  <w:style w:type="paragraph" w:styleId="Title">
    <w:name w:val="Title"/>
    <w:basedOn w:val="Normal"/>
    <w:next w:val="Normal"/>
    <w:link w:val="TitleChar"/>
    <w:uiPriority w:val="10"/>
    <w:qFormat/>
    <w:rsid w:val="00610D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D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D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D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D36"/>
    <w:pPr>
      <w:spacing w:before="160"/>
      <w:jc w:val="center"/>
    </w:pPr>
    <w:rPr>
      <w:i/>
      <w:iCs/>
      <w:color w:val="404040" w:themeColor="text1" w:themeTint="BF"/>
    </w:rPr>
  </w:style>
  <w:style w:type="character" w:customStyle="1" w:styleId="QuoteChar">
    <w:name w:val="Quote Char"/>
    <w:basedOn w:val="DefaultParagraphFont"/>
    <w:link w:val="Quote"/>
    <w:uiPriority w:val="29"/>
    <w:rsid w:val="00610D36"/>
    <w:rPr>
      <w:i/>
      <w:iCs/>
      <w:color w:val="404040" w:themeColor="text1" w:themeTint="BF"/>
    </w:rPr>
  </w:style>
  <w:style w:type="paragraph" w:styleId="ListParagraph">
    <w:name w:val="List Paragraph"/>
    <w:basedOn w:val="Normal"/>
    <w:uiPriority w:val="34"/>
    <w:qFormat/>
    <w:rsid w:val="00610D36"/>
    <w:pPr>
      <w:ind w:left="720"/>
      <w:contextualSpacing/>
    </w:pPr>
  </w:style>
  <w:style w:type="character" w:styleId="IntenseEmphasis">
    <w:name w:val="Intense Emphasis"/>
    <w:basedOn w:val="DefaultParagraphFont"/>
    <w:uiPriority w:val="21"/>
    <w:qFormat/>
    <w:rsid w:val="00610D36"/>
    <w:rPr>
      <w:i/>
      <w:iCs/>
      <w:color w:val="0F4761" w:themeColor="accent1" w:themeShade="BF"/>
    </w:rPr>
  </w:style>
  <w:style w:type="paragraph" w:styleId="IntenseQuote">
    <w:name w:val="Intense Quote"/>
    <w:basedOn w:val="Normal"/>
    <w:next w:val="Normal"/>
    <w:link w:val="IntenseQuoteChar"/>
    <w:uiPriority w:val="30"/>
    <w:qFormat/>
    <w:rsid w:val="00610D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0D36"/>
    <w:rPr>
      <w:i/>
      <w:iCs/>
      <w:color w:val="0F4761" w:themeColor="accent1" w:themeShade="BF"/>
    </w:rPr>
  </w:style>
  <w:style w:type="character" w:styleId="IntenseReference">
    <w:name w:val="Intense Reference"/>
    <w:basedOn w:val="DefaultParagraphFont"/>
    <w:uiPriority w:val="32"/>
    <w:qFormat/>
    <w:rsid w:val="00610D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2</Pages>
  <Words>849</Words>
  <Characters>4845</Characters>
  <Application>Microsoft Office Word</Application>
  <DocSecurity>0</DocSecurity>
  <Lines>40</Lines>
  <Paragraphs>11</Paragraphs>
  <ScaleCrop>false</ScaleCrop>
  <Company>University of Northern British Columbia</Company>
  <LinksUpToDate>false</LinksUpToDate>
  <CharactersWithSpaces>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Freylejer</dc:creator>
  <cp:keywords/>
  <dc:description/>
  <cp:lastModifiedBy>Leandro Freylejer</cp:lastModifiedBy>
  <cp:revision>118</cp:revision>
  <dcterms:created xsi:type="dcterms:W3CDTF">2026-04-27T21:35:00Z</dcterms:created>
  <dcterms:modified xsi:type="dcterms:W3CDTF">2026-04-27T23:08:00Z</dcterms:modified>
</cp:coreProperties>
</file>