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7B6E" w14:textId="6310D694" w:rsidR="000B03AC" w:rsidRDefault="000B03AC" w:rsidP="00D36E24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ECON 308 – International Economic Relations</w:t>
      </w:r>
    </w:p>
    <w:p w14:paraId="486624B8" w14:textId="5575E5DF" w:rsidR="000B03AC" w:rsidRDefault="000B03AC" w:rsidP="000B03AC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MIDTERM EXAM #</w:t>
      </w:r>
      <w:r w:rsidR="00424E47">
        <w:rPr>
          <w:rFonts w:ascii="Times" w:hAnsi="Times" w:cs="Times"/>
          <w:color w:val="000000"/>
          <w:highlight w:val="white"/>
        </w:rPr>
        <w:t>2</w:t>
      </w:r>
    </w:p>
    <w:p w14:paraId="119B870E" w14:textId="77777777" w:rsidR="000B03AC" w:rsidRDefault="000B03AC" w:rsidP="000B03AC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EXAMINER: MUHEBULLAH KARIMZADA</w:t>
      </w:r>
    </w:p>
    <w:p w14:paraId="1698E042" w14:textId="5D57AC1A" w:rsidR="000B03AC" w:rsidRDefault="00424E47" w:rsidP="000B03AC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November</w:t>
      </w:r>
      <w:r w:rsidR="000B03AC">
        <w:rPr>
          <w:rFonts w:ascii="Times" w:hAnsi="Times" w:cs="Times"/>
          <w:color w:val="000000"/>
          <w:highlight w:val="white"/>
        </w:rPr>
        <w:t xml:space="preserve"> 0</w:t>
      </w:r>
      <w:r>
        <w:rPr>
          <w:rFonts w:ascii="Times" w:hAnsi="Times" w:cs="Times"/>
          <w:color w:val="000000"/>
          <w:highlight w:val="white"/>
        </w:rPr>
        <w:t>6</w:t>
      </w:r>
      <w:r w:rsidR="000B03AC">
        <w:rPr>
          <w:rFonts w:ascii="Times" w:hAnsi="Times" w:cs="Times"/>
          <w:color w:val="000000"/>
          <w:highlight w:val="white"/>
        </w:rPr>
        <w:t>, 2025</w:t>
      </w:r>
    </w:p>
    <w:p w14:paraId="01DFF1FD" w14:textId="77777777" w:rsidR="000B03AC" w:rsidRDefault="000B03AC" w:rsidP="000B03AC">
      <w:pPr>
        <w:widowControl w:val="0"/>
        <w:autoSpaceDE w:val="0"/>
        <w:autoSpaceDN w:val="0"/>
        <w:adjustRightInd w:val="0"/>
        <w:rPr>
          <w:rFonts w:ascii="Times" w:hAnsi="Times" w:cs="Times"/>
          <w:color w:val="000000"/>
          <w:highlight w:val="white"/>
        </w:rPr>
      </w:pPr>
    </w:p>
    <w:p w14:paraId="07531842" w14:textId="77777777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" w:hAnsi="Times" w:cs="Times"/>
          <w:color w:val="000000"/>
          <w:highlight w:val="white"/>
        </w:rPr>
      </w:pPr>
      <w:r w:rsidRPr="00323D49">
        <w:rPr>
          <w:rFonts w:ascii="Times" w:hAnsi="Times" w:cs="Times"/>
          <w:b/>
          <w:color w:val="000000"/>
          <w:highlight w:val="white"/>
        </w:rPr>
        <w:t>Instructions: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19D648F0" w14:textId="77777777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1. </w:t>
      </w:r>
      <w:r w:rsidRPr="00323D49">
        <w:rPr>
          <w:rFonts w:ascii="Times" w:hAnsi="Times" w:cs="Times"/>
          <w:color w:val="000000"/>
          <w:highlight w:val="white"/>
        </w:rPr>
        <w:t xml:space="preserve">You have </w:t>
      </w:r>
      <w:r>
        <w:rPr>
          <w:rFonts w:ascii="Times" w:hAnsi="Times" w:cs="Times"/>
          <w:color w:val="000000"/>
          <w:highlight w:val="white"/>
        </w:rPr>
        <w:t>75</w:t>
      </w:r>
      <w:r w:rsidRPr="00323D49">
        <w:rPr>
          <w:rFonts w:ascii="Times" w:hAnsi="Times" w:cs="Times"/>
          <w:color w:val="000000"/>
          <w:highlight w:val="white"/>
        </w:rPr>
        <w:t xml:space="preserve"> minutes to work on </w:t>
      </w:r>
      <w:r>
        <w:rPr>
          <w:rFonts w:ascii="Times" w:hAnsi="Times" w:cs="Times"/>
          <w:color w:val="000000"/>
          <w:highlight w:val="white"/>
        </w:rPr>
        <w:t>the exam.</w:t>
      </w:r>
      <w:r w:rsidRPr="00323D49">
        <w:rPr>
          <w:rFonts w:ascii="Times" w:hAnsi="Times" w:cs="Times"/>
          <w:color w:val="000000"/>
          <w:highlight w:val="white"/>
        </w:rPr>
        <w:t xml:space="preserve">  </w:t>
      </w:r>
    </w:p>
    <w:p w14:paraId="4CB8E90F" w14:textId="77777777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2. </w:t>
      </w:r>
      <w:r w:rsidRPr="00323D49">
        <w:rPr>
          <w:rFonts w:ascii="Times" w:hAnsi="Times" w:cs="Times"/>
          <w:color w:val="000000"/>
          <w:highlight w:val="white"/>
        </w:rPr>
        <w:t xml:space="preserve">This midterm is </w:t>
      </w:r>
      <w:r w:rsidRPr="00323D49">
        <w:rPr>
          <w:rFonts w:ascii="Times" w:hAnsi="Times" w:cs="Times"/>
          <w:color w:val="000000"/>
          <w:highlight w:val="white"/>
          <w:u w:val="single"/>
        </w:rPr>
        <w:t>individual</w:t>
      </w:r>
      <w:r w:rsidRPr="00323D49">
        <w:rPr>
          <w:rFonts w:ascii="Times" w:hAnsi="Times" w:cs="Times"/>
          <w:color w:val="000000"/>
          <w:highlight w:val="white"/>
        </w:rPr>
        <w:t xml:space="preserve"> and </w:t>
      </w:r>
      <w:proofErr w:type="gramStart"/>
      <w:r w:rsidRPr="00323D49">
        <w:rPr>
          <w:rFonts w:ascii="Times" w:hAnsi="Times" w:cs="Times"/>
          <w:color w:val="000000"/>
          <w:highlight w:val="white"/>
          <w:u w:val="single"/>
        </w:rPr>
        <w:t>closed-book</w:t>
      </w:r>
      <w:proofErr w:type="gramEnd"/>
      <w:r w:rsidRPr="00323D49">
        <w:rPr>
          <w:rFonts w:ascii="Times" w:hAnsi="Times" w:cs="Times"/>
          <w:color w:val="000000"/>
          <w:highlight w:val="white"/>
        </w:rPr>
        <w:t xml:space="preserve">. </w:t>
      </w:r>
    </w:p>
    <w:p w14:paraId="6CD1B2C9" w14:textId="77777777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3. </w:t>
      </w:r>
      <w:r w:rsidRPr="00323D49">
        <w:rPr>
          <w:rFonts w:ascii="Times" w:hAnsi="Times" w:cs="Times"/>
          <w:color w:val="000000"/>
          <w:highlight w:val="white"/>
        </w:rPr>
        <w:t>For the multiple-choice questions, choose the option that best answers/c</w:t>
      </w:r>
      <w:r>
        <w:rPr>
          <w:rFonts w:ascii="Times" w:hAnsi="Times" w:cs="Times"/>
          <w:color w:val="000000"/>
          <w:highlight w:val="white"/>
        </w:rPr>
        <w:t>ompletes the question.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43C4B25E" w14:textId="14F793C9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4. This Examination paper includes </w:t>
      </w:r>
      <w:r w:rsidR="00E965BA">
        <w:rPr>
          <w:rFonts w:ascii="Times" w:hAnsi="Times" w:cs="Times"/>
          <w:color w:val="000000"/>
          <w:highlight w:val="white"/>
        </w:rPr>
        <w:t>8</w:t>
      </w:r>
      <w:r>
        <w:rPr>
          <w:rFonts w:ascii="Times" w:hAnsi="Times" w:cs="Times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6BFBA8F9" w14:textId="77777777" w:rsidR="000B03AC" w:rsidRPr="00323D49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</w:p>
    <w:p w14:paraId="308E36B8" w14:textId="77777777" w:rsidR="000B03AC" w:rsidRPr="009D3FA1" w:rsidRDefault="000B03AC" w:rsidP="000B03AC">
      <w:pPr>
        <w:jc w:val="center"/>
        <w:rPr>
          <w:rFonts w:ascii="Times New Roman" w:hAnsi="Times New Roman"/>
          <w:b/>
          <w:color w:val="000000"/>
          <w:highlight w:val="white"/>
        </w:rPr>
      </w:pPr>
      <w:r w:rsidRPr="009D3FA1">
        <w:rPr>
          <w:rFonts w:ascii="Times New Roman" w:hAnsi="Times New Roman"/>
          <w:b/>
          <w:color w:val="000000"/>
          <w:highlight w:val="white"/>
        </w:rPr>
        <w:t>PLEASE: PUT YOUR NAME AND STUDENT ID ON EVERY SHEET!!</w:t>
      </w:r>
    </w:p>
    <w:p w14:paraId="45FBAA2A" w14:textId="77777777" w:rsidR="00FB3DB2" w:rsidRDefault="00FB3DB2" w:rsidP="000B03AC">
      <w:pPr>
        <w:rPr>
          <w:rFonts w:ascii="Times" w:hAnsi="Times" w:cs="Times"/>
          <w:b/>
          <w:color w:val="000000"/>
          <w:highlight w:val="white"/>
        </w:rPr>
      </w:pPr>
    </w:p>
    <w:p w14:paraId="5D904DD6" w14:textId="52F96DF1" w:rsidR="000B03AC" w:rsidRDefault="000B03AC" w:rsidP="000B03AC">
      <w:pPr>
        <w:rPr>
          <w:rFonts w:ascii="Times" w:hAnsi="Times" w:cs="Times"/>
          <w:b/>
          <w:color w:val="000000"/>
          <w:highlight w:val="white"/>
        </w:rPr>
      </w:pPr>
      <w:r>
        <w:rPr>
          <w:rFonts w:ascii="Times" w:hAnsi="Times" w:cs="Times"/>
          <w:b/>
          <w:color w:val="000000"/>
          <w:highlight w:val="white"/>
        </w:rPr>
        <w:t>Multiple Choice Answers:</w:t>
      </w:r>
    </w:p>
    <w:p w14:paraId="0406E6D5" w14:textId="2C85D533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15. _________         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17D235EC" w14:textId="77777777" w:rsidR="000B03AC" w:rsidRPr="006F7002" w:rsidRDefault="000B03AC" w:rsidP="000B03AC">
      <w:pPr>
        <w:widowControl w:val="0"/>
        <w:autoSpaceDE w:val="0"/>
        <w:autoSpaceDN w:val="0"/>
        <w:adjustRightInd w:val="0"/>
        <w:spacing w:after="0" w:line="240" w:lineRule="auto"/>
        <w:rPr>
          <w:color w:val="000000"/>
          <w:sz w:val="20"/>
          <w:szCs w:val="20"/>
          <w:highlight w:val="white"/>
        </w:rPr>
      </w:pPr>
    </w:p>
    <w:p w14:paraId="12A48099" w14:textId="547BCD75" w:rsidR="000B03AC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2.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16. _________         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33F96C92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color w:val="000000"/>
          <w:sz w:val="20"/>
          <w:szCs w:val="20"/>
          <w:highlight w:val="white"/>
        </w:rPr>
      </w:pPr>
    </w:p>
    <w:p w14:paraId="55E295E1" w14:textId="4CC8F56A" w:rsidR="000B03AC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3.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17. _________                 </w:t>
      </w:r>
    </w:p>
    <w:p w14:paraId="2378E440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color w:val="000000"/>
          <w:sz w:val="20"/>
          <w:szCs w:val="20"/>
          <w:highlight w:val="white"/>
        </w:rPr>
      </w:pPr>
    </w:p>
    <w:p w14:paraId="709CC335" w14:textId="631C3924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4.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18. _________         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48F9CCBA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322FDACE" w14:textId="2DCB161E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5.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19. _________                 </w:t>
      </w:r>
    </w:p>
    <w:p w14:paraId="70E9E581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58166971" w14:textId="60A4CFF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6.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20. _________                 </w:t>
      </w:r>
    </w:p>
    <w:p w14:paraId="6ED7FD53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6F1E3ADB" w14:textId="3607A874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7.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21. _________                 </w:t>
      </w:r>
    </w:p>
    <w:p w14:paraId="75C4DE5D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1C938AE7" w14:textId="570DE35B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8.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22. _________                 </w:t>
      </w:r>
    </w:p>
    <w:p w14:paraId="63446FCC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5381C192" w14:textId="53EB5D10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9.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23. _________                 </w:t>
      </w:r>
    </w:p>
    <w:p w14:paraId="33EBDD6D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7A9A5AD6" w14:textId="075E1086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10.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24. _________                 </w:t>
      </w:r>
    </w:p>
    <w:p w14:paraId="0E9BC572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08F26A14" w14:textId="7BD97685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11.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</w:p>
    <w:p w14:paraId="56DC3591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58FFCD46" w14:textId="0448E72E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12.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</w:p>
    <w:p w14:paraId="6872C8D9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1690258B" w14:textId="6ABD894B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13.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</w:p>
    <w:p w14:paraId="32FD10E0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17F10C36" w14:textId="699DEDED" w:rsidR="00D36E24" w:rsidRDefault="000B03AC" w:rsidP="00D36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14.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</w:p>
    <w:p w14:paraId="2FD52B0F" w14:textId="77777777" w:rsidR="00424E47" w:rsidRDefault="00424E47" w:rsidP="00424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76" w:lineRule="auto"/>
        <w:rPr>
          <w:b/>
          <w:bCs/>
        </w:rPr>
      </w:pPr>
    </w:p>
    <w:p w14:paraId="75EAD5A4" w14:textId="407BDF39" w:rsidR="000B03AC" w:rsidRPr="00D36E24" w:rsidRDefault="000B03AC" w:rsidP="00424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76" w:lineRule="auto"/>
        <w:rPr>
          <w:rFonts w:ascii="Times" w:hAnsi="Times" w:cs="Times"/>
          <w:b/>
          <w:color w:val="000000"/>
          <w:sz w:val="20"/>
          <w:szCs w:val="20"/>
        </w:rPr>
      </w:pPr>
      <w:r w:rsidRPr="009D3FA1">
        <w:rPr>
          <w:b/>
          <w:bCs/>
        </w:rPr>
        <w:lastRenderedPageBreak/>
        <w:t>MULTIPLE CHOICE. Choose the one alternative that best completes the statement or answers the question</w:t>
      </w:r>
      <w:r w:rsidR="003C706A">
        <w:rPr>
          <w:b/>
          <w:bCs/>
        </w:rPr>
        <w:t xml:space="preserve"> (1 </w:t>
      </w:r>
      <w:r w:rsidR="00E965BA">
        <w:rPr>
          <w:b/>
          <w:bCs/>
        </w:rPr>
        <w:t>mark</w:t>
      </w:r>
      <w:r w:rsidR="003C706A">
        <w:rPr>
          <w:b/>
          <w:bCs/>
        </w:rPr>
        <w:t xml:space="preserve"> each, total of </w:t>
      </w:r>
      <w:r w:rsidR="00424E47">
        <w:rPr>
          <w:b/>
          <w:bCs/>
        </w:rPr>
        <w:t>2</w:t>
      </w:r>
      <w:r w:rsidR="003C706A">
        <w:rPr>
          <w:b/>
          <w:bCs/>
        </w:rPr>
        <w:t xml:space="preserve">4 </w:t>
      </w:r>
      <w:r w:rsidR="00E965BA">
        <w:rPr>
          <w:b/>
          <w:bCs/>
        </w:rPr>
        <w:t>mark</w:t>
      </w:r>
      <w:r w:rsidR="003C706A">
        <w:rPr>
          <w:b/>
          <w:bCs/>
        </w:rPr>
        <w:t>s)</w:t>
      </w:r>
      <w:r w:rsidRPr="009D3FA1">
        <w:rPr>
          <w:b/>
          <w:bCs/>
        </w:rPr>
        <w:t>.</w:t>
      </w:r>
    </w:p>
    <w:p w14:paraId="524C690A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58668EF4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1) Trade benefits a country by</w:t>
      </w:r>
    </w:p>
    <w:p w14:paraId="71871D2D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increasing the wage rate.</w:t>
      </w:r>
    </w:p>
    <w:p w14:paraId="67772ED2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B) increasing available consumption choices.</w:t>
      </w:r>
    </w:p>
    <w:p w14:paraId="624C28A5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increasing the real income of all resource owners.</w:t>
      </w:r>
    </w:p>
    <w:p w14:paraId="1EC03389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D) reducing the relative price of the exported good. </w:t>
      </w:r>
    </w:p>
    <w:p w14:paraId="4E85D055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E) reducing the need for specialization in production.</w:t>
      </w:r>
    </w:p>
    <w:p w14:paraId="78ABE17B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7E96243E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60F956C8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2) In the U.S. economy over the last half-century, </w:t>
      </w:r>
    </w:p>
    <w:p w14:paraId="58832506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trade-based technological change has been associated with a lower relative cost of skilled workers, leading to increasing skilled-unskilled employment ratios in all sectors.</w:t>
      </w:r>
    </w:p>
    <w:p w14:paraId="3A304660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B) trade-based technological change has been associated with a higher relative price of high-tech goods, leading to increasing skilled-unskilled employment ratios in all sectors. </w:t>
      </w:r>
    </w:p>
    <w:p w14:paraId="690899A1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C) skilled-based technological change has been associated with a higher skilled-unskilled wage ratio, leading to increasing skilled-unskilled employment ratios in all sectors. </w:t>
      </w:r>
    </w:p>
    <w:p w14:paraId="09FA9DA4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D) skilled-based technological change has been associated with a higher skilled-unskilled wage ratio, leading to decreasing skilled-unskilled employment ratios in all sectors.</w:t>
      </w:r>
    </w:p>
    <w:p w14:paraId="6E7E627C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1FFC17E0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01951AF3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3) International trade has strong effects on income distributions. Therefore, international trade</w:t>
      </w:r>
    </w:p>
    <w:p w14:paraId="50377EF8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will tend to hurt some groups in each trading country.</w:t>
      </w:r>
    </w:p>
    <w:p w14:paraId="7C0ECDC0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B) will be beneficial to all those engaged in international trade.</w:t>
      </w:r>
    </w:p>
    <w:p w14:paraId="5EF84C5D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will tend to hurt everyone in both countries.</w:t>
      </w:r>
    </w:p>
    <w:p w14:paraId="7696714F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D) is beneficial to everyone in both trading countries.</w:t>
      </w:r>
    </w:p>
    <w:p w14:paraId="0485E8A0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E) will tend to hurt one trading country.</w:t>
      </w:r>
    </w:p>
    <w:p w14:paraId="2039FE98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3BC3C274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6BE8D718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4) Empirical observations on actual North-South trade patterns tend to</w:t>
      </w:r>
    </w:p>
    <w:p w14:paraId="5E90B7AA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support the validity of the Rybczynski Theorem.</w:t>
      </w:r>
    </w:p>
    <w:p w14:paraId="70E2F003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B) support the validity of the Leontief Paradox.</w:t>
      </w:r>
    </w:p>
    <w:p w14:paraId="4D1E9B93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support the validity of the wage equalization theorem.</w:t>
      </w:r>
    </w:p>
    <w:p w14:paraId="2A43333D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D) support the validity of the neo-imperialism exploitation theory.</w:t>
      </w:r>
    </w:p>
    <w:p w14:paraId="6F118705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E) support the validity of the Heckscher-Ohlin model.</w:t>
      </w:r>
    </w:p>
    <w:p w14:paraId="0E75BF2F" w14:textId="77777777" w:rsidR="00424E47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7DFB834F" w14:textId="77777777" w:rsidR="00F96408" w:rsidRDefault="00F96408" w:rsidP="00424E47">
      <w:pPr>
        <w:pStyle w:val="NormalText"/>
        <w:spacing w:line="276" w:lineRule="auto"/>
        <w:rPr>
          <w:sz w:val="24"/>
          <w:szCs w:val="24"/>
        </w:rPr>
      </w:pPr>
    </w:p>
    <w:p w14:paraId="7932D3C9" w14:textId="77777777" w:rsidR="00F96408" w:rsidRDefault="00F96408" w:rsidP="00424E47">
      <w:pPr>
        <w:pStyle w:val="NormalText"/>
        <w:spacing w:line="276" w:lineRule="auto"/>
        <w:rPr>
          <w:sz w:val="24"/>
          <w:szCs w:val="24"/>
        </w:rPr>
      </w:pPr>
    </w:p>
    <w:p w14:paraId="78A15190" w14:textId="77777777" w:rsidR="00F96408" w:rsidRPr="00F96408" w:rsidRDefault="00F96408" w:rsidP="00424E47">
      <w:pPr>
        <w:pStyle w:val="NormalText"/>
        <w:spacing w:line="276" w:lineRule="auto"/>
        <w:rPr>
          <w:sz w:val="24"/>
          <w:szCs w:val="24"/>
        </w:rPr>
      </w:pPr>
    </w:p>
    <w:p w14:paraId="23A666CE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563424FF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lastRenderedPageBreak/>
        <w:t xml:space="preserve">5) An economy with a high relative supply of labor to capital will be relatively better at </w:t>
      </w:r>
    </w:p>
    <w:p w14:paraId="297C29F2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producing food than an economy with a low relative supply of labor to capital.</w:t>
      </w:r>
    </w:p>
    <w:p w14:paraId="1B62048E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B) producing food than an economy with a high relative supply of capital to labor.</w:t>
      </w:r>
    </w:p>
    <w:p w14:paraId="1A5574AF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producing both cloth and food than an economy with a low relative supply of labor to capital.</w:t>
      </w:r>
    </w:p>
    <w:p w14:paraId="5B6A20C9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D) producing cloth than an economy with a low relative supply of labor to capital.</w:t>
      </w:r>
    </w:p>
    <w:p w14:paraId="1178963D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5A28661E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6) In the 2-factor, 2-good Heckscher-Ohlin model, the country with a relative abundance of ________ will have a production possibility frontier that is biased toward production of the ________ good.</w:t>
      </w:r>
    </w:p>
    <w:p w14:paraId="5AE2836F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land; capital intensive</w:t>
      </w:r>
    </w:p>
    <w:p w14:paraId="3ED920CD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B) capital; capital intensive</w:t>
      </w:r>
    </w:p>
    <w:p w14:paraId="2ACC2C65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land; labor intensive</w:t>
      </w:r>
    </w:p>
    <w:p w14:paraId="75CFE2F3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D) labor; land intensive</w:t>
      </w:r>
    </w:p>
    <w:p w14:paraId="1F6B3726" w14:textId="0895EFEF" w:rsidR="00424E47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E) labor; capital intensive</w:t>
      </w:r>
    </w:p>
    <w:p w14:paraId="5474B56D" w14:textId="77777777" w:rsidR="00F96408" w:rsidRDefault="00F96408" w:rsidP="00424E47">
      <w:pPr>
        <w:pStyle w:val="NormalText"/>
        <w:spacing w:line="276" w:lineRule="auto"/>
        <w:rPr>
          <w:sz w:val="24"/>
          <w:szCs w:val="24"/>
        </w:rPr>
      </w:pPr>
    </w:p>
    <w:p w14:paraId="4CDDF6E7" w14:textId="77777777" w:rsidR="00F96408" w:rsidRPr="00F96408" w:rsidRDefault="00F96408" w:rsidP="00424E47">
      <w:pPr>
        <w:pStyle w:val="NormalText"/>
        <w:spacing w:line="276" w:lineRule="auto"/>
        <w:rPr>
          <w:sz w:val="24"/>
          <w:szCs w:val="24"/>
        </w:rPr>
      </w:pPr>
    </w:p>
    <w:p w14:paraId="1FAADB9A" w14:textId="0C57CD4A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7) In the 2-factor, 2-good Heckscher-Ohlin model, an influx of workers from across the border would</w:t>
      </w:r>
    </w:p>
    <w:p w14:paraId="78B7773D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shift the production possibility curve outward and decrease the production of the labor-intensive product.</w:t>
      </w:r>
    </w:p>
    <w:p w14:paraId="31664643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B) shift the production possibility curve </w:t>
      </w:r>
      <w:proofErr w:type="gramStart"/>
      <w:r w:rsidRPr="00F96408">
        <w:rPr>
          <w:sz w:val="24"/>
          <w:szCs w:val="24"/>
        </w:rPr>
        <w:t>outward, and</w:t>
      </w:r>
      <w:proofErr w:type="gramEnd"/>
      <w:r w:rsidRPr="00F96408">
        <w:rPr>
          <w:sz w:val="24"/>
          <w:szCs w:val="24"/>
        </w:rPr>
        <w:t xml:space="preserve"> increase the production of both goods.</w:t>
      </w:r>
    </w:p>
    <w:p w14:paraId="3BA24FC8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move the point of production along the production possibility curve.</w:t>
      </w:r>
    </w:p>
    <w:p w14:paraId="5CDB8485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D) shift the possibility curve outward and displace preexisting labor.</w:t>
      </w:r>
    </w:p>
    <w:p w14:paraId="6C77CC7D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E) shift the production possibility curve outward and much larger in the direction of the labor-intensive product than in the direction of the capital-intensive product. </w:t>
      </w:r>
    </w:p>
    <w:p w14:paraId="4AECC002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701CEF66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778EFC71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8) In the Heckscher-Ohlin model, comparative advantage is influenced by the interaction between nations' resources, called ________, and the technology of production, called ________, used in the production of different goods.</w:t>
      </w:r>
    </w:p>
    <w:p w14:paraId="43777496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factor resources; factor technology</w:t>
      </w:r>
      <w:r w:rsidRPr="00F96408">
        <w:rPr>
          <w:sz w:val="24"/>
          <w:szCs w:val="24"/>
        </w:rPr>
        <w:tab/>
        <w:t>B) interactive resource; interactive technology</w:t>
      </w:r>
    </w:p>
    <w:p w14:paraId="58C069F2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relative abundance; relative intensity</w:t>
      </w:r>
      <w:r w:rsidRPr="00F96408">
        <w:rPr>
          <w:sz w:val="24"/>
          <w:szCs w:val="24"/>
        </w:rPr>
        <w:tab/>
        <w:t>D) factor abundance; factor intensity</w:t>
      </w:r>
    </w:p>
    <w:p w14:paraId="68AD3F61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5B3B6346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59655D9B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9) The Heckscher-Ohlin theory is also referred to as the </w:t>
      </w:r>
    </w:p>
    <w:p w14:paraId="20C4D655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A) endowment theory. </w:t>
      </w:r>
      <w:r w:rsidRPr="00F96408">
        <w:rPr>
          <w:sz w:val="24"/>
          <w:szCs w:val="24"/>
        </w:rPr>
        <w:tab/>
        <w:t>B) relative abundance theory.</w:t>
      </w:r>
    </w:p>
    <w:p w14:paraId="3A5F383F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resource theory.</w:t>
      </w:r>
      <w:r w:rsidRPr="00F96408">
        <w:rPr>
          <w:sz w:val="24"/>
          <w:szCs w:val="24"/>
        </w:rPr>
        <w:tab/>
        <w:t>D) factor-proportions theory.</w:t>
      </w:r>
    </w:p>
    <w:p w14:paraId="71FD99A8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42D70059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28FCBAE4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10) The direct effect of a tariff is to make</w:t>
      </w:r>
    </w:p>
    <w:p w14:paraId="029A9639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imported goods cheaper inside a country than they are outside the country.</w:t>
      </w:r>
    </w:p>
    <w:p w14:paraId="7F81B091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B) imported goods more expensive inside a country than they are outside the country.</w:t>
      </w:r>
    </w:p>
    <w:p w14:paraId="2D5F9CCC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imported goods the same price inside a country as they are outside the country.</w:t>
      </w:r>
    </w:p>
    <w:p w14:paraId="0B0D4A9A" w14:textId="7A55E56A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D) imported goods more expensive outside a country than they are inside the country.</w:t>
      </w:r>
    </w:p>
    <w:p w14:paraId="2C64704F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lastRenderedPageBreak/>
        <w:t xml:space="preserve">11) The distinctive feature of tariffs and export subsidies is that </w:t>
      </w:r>
    </w:p>
    <w:p w14:paraId="24355C46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A) they give incentives for importers and exporters. </w:t>
      </w:r>
    </w:p>
    <w:p w14:paraId="2E219E2E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B) they create a difference between prices at which goods are traded on the world market and prices at which those goods can be purchased within a country.</w:t>
      </w:r>
    </w:p>
    <w:p w14:paraId="5ABE1FC1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they equalize prices at which goods are traded on the world market and prices at which those goods can be purchased within a country.</w:t>
      </w:r>
    </w:p>
    <w:p w14:paraId="4AD50F2C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D) they make imported and exported goods cheaper. </w:t>
      </w:r>
    </w:p>
    <w:p w14:paraId="6AB3DF93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7A1081E5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11950D61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12) A country will be able to consume a combination of goods that is NOT attainable solely from domestic production if</w:t>
      </w:r>
    </w:p>
    <w:p w14:paraId="1E2F0933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the world terms of trade equal the domestic relative costs.</w:t>
      </w:r>
    </w:p>
    <w:p w14:paraId="0D809D88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B) the country avoids international trade.</w:t>
      </w:r>
    </w:p>
    <w:p w14:paraId="1A282022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the country's domestic production value equals world relative value.</w:t>
      </w:r>
    </w:p>
    <w:p w14:paraId="106574E6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D) the country specializes in one product.</w:t>
      </w:r>
    </w:p>
    <w:p w14:paraId="1F42460B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E) the world terms of trade differ from its domestic relative costs.</w:t>
      </w:r>
    </w:p>
    <w:p w14:paraId="4C85C719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448DA0FF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4333DF47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13) Which of the following statements is NOT true?</w:t>
      </w:r>
    </w:p>
    <w:p w14:paraId="38096E6D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Export-biased growth in the U.S. improves the U.S.'s terms of trade.</w:t>
      </w:r>
    </w:p>
    <w:p w14:paraId="5CDE17F3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B) Export-biased growth in the U.S. worsens the U.S.'s terms of trade.</w:t>
      </w:r>
    </w:p>
    <w:p w14:paraId="4F49A2A3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C) Export-biased growth in the rest of the world improves the U.S.'s terms of trade. </w:t>
      </w:r>
    </w:p>
    <w:p w14:paraId="56F12D7E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D) Import-biased growth in the U.S. improves the U.S.'s terms of trade.</w:t>
      </w:r>
    </w:p>
    <w:p w14:paraId="7D6B1249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E) Import-biased growth in the rest of the world worsens the U.S.'s terms of trade.</w:t>
      </w:r>
    </w:p>
    <w:p w14:paraId="0FA980B8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52253816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74BBD29B" w14:textId="08662850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14) A geographically concentrated industry can facilitate ________ that allow informal exchange of information and ideas at a personal level.</w:t>
      </w:r>
    </w:p>
    <w:p w14:paraId="648B7440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knowledge spillovers</w:t>
      </w:r>
      <w:r w:rsidRPr="00F96408">
        <w:rPr>
          <w:sz w:val="24"/>
          <w:szCs w:val="24"/>
        </w:rPr>
        <w:tab/>
        <w:t>B) technical gossiping</w:t>
      </w:r>
    </w:p>
    <w:p w14:paraId="54F7A379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creative commons</w:t>
      </w:r>
      <w:r w:rsidRPr="00F96408">
        <w:rPr>
          <w:sz w:val="24"/>
          <w:szCs w:val="24"/>
        </w:rPr>
        <w:tab/>
        <w:t>D) social gathering</w:t>
      </w:r>
    </w:p>
    <w:p w14:paraId="3B474C33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1B1B57E2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394301F1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15) In the presence of external economies of scale, trade </w:t>
      </w:r>
    </w:p>
    <w:p w14:paraId="5AAE43FB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will unambiguously worsen welfare in the exporting country and improve welfare in the importing country.</w:t>
      </w:r>
    </w:p>
    <w:p w14:paraId="6A72CE52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B) will unambiguously improve welfare in the exporting country and worsen welfare in the importing country.</w:t>
      </w:r>
    </w:p>
    <w:p w14:paraId="51620D55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will unambiguously improve welfare in both countries.</w:t>
      </w:r>
    </w:p>
    <w:p w14:paraId="39A66526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D) may or may not improve welfare in both countries.</w:t>
      </w:r>
    </w:p>
    <w:p w14:paraId="3F833287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E) will unambiguously worsen welfare in both countries.</w:t>
      </w:r>
    </w:p>
    <w:p w14:paraId="27364913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48F4D105" w14:textId="77777777" w:rsidR="00424E47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0F440F6C" w14:textId="77777777" w:rsidR="00F96408" w:rsidRPr="00F96408" w:rsidRDefault="00F96408" w:rsidP="00424E47">
      <w:pPr>
        <w:pStyle w:val="NormalText"/>
        <w:spacing w:line="276" w:lineRule="auto"/>
        <w:rPr>
          <w:sz w:val="24"/>
          <w:szCs w:val="24"/>
        </w:rPr>
      </w:pPr>
    </w:p>
    <w:p w14:paraId="689E242F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lastRenderedPageBreak/>
        <w:t>16) If a firm's output less than doubles when all inputs are doubled, production is said to occur under conditions of</w:t>
      </w:r>
    </w:p>
    <w:p w14:paraId="15DF0774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imperfect competition.</w:t>
      </w:r>
    </w:p>
    <w:p w14:paraId="282DA198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B) increasing returns to scale.</w:t>
      </w:r>
    </w:p>
    <w:p w14:paraId="799CFD63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decreasing returns to scale.</w:t>
      </w:r>
    </w:p>
    <w:p w14:paraId="16B1AF83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D) constant returns to scale.</w:t>
      </w:r>
    </w:p>
    <w:p w14:paraId="39A6E179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E) intra-industry equilibrium.</w:t>
      </w:r>
    </w:p>
    <w:p w14:paraId="5224B13A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67E79400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64AFE8D7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17) Internal economies of scale will ________ cost per unit when output is ________ by ________. </w:t>
      </w:r>
    </w:p>
    <w:p w14:paraId="4B847A17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reduce; reduce; the industry</w:t>
      </w:r>
    </w:p>
    <w:p w14:paraId="344C931B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B) reduce; increased; a firm</w:t>
      </w:r>
    </w:p>
    <w:p w14:paraId="78B448F9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reduce; increased; the industry</w:t>
      </w:r>
    </w:p>
    <w:p w14:paraId="37607450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D) increase; increased; a firm</w:t>
      </w:r>
    </w:p>
    <w:p w14:paraId="0A5B04A5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E) increase; increased; the industry</w:t>
      </w:r>
    </w:p>
    <w:p w14:paraId="60CDF0C7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51CE7FA3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579ADD08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18) In presence of external economies of scale, a country's industry with ________ cumulative output to date will experience a ________ unit cost. </w:t>
      </w:r>
    </w:p>
    <w:p w14:paraId="6B1E5478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lower; lower</w:t>
      </w:r>
      <w:r w:rsidRPr="00F96408">
        <w:rPr>
          <w:sz w:val="24"/>
          <w:szCs w:val="24"/>
        </w:rPr>
        <w:tab/>
        <w:t>B) higher; higher</w:t>
      </w:r>
      <w:r w:rsidRPr="00F96408">
        <w:rPr>
          <w:sz w:val="24"/>
          <w:szCs w:val="24"/>
        </w:rPr>
        <w:tab/>
        <w:t>C) higher; lower</w:t>
      </w:r>
      <w:r w:rsidRPr="00F96408">
        <w:rPr>
          <w:sz w:val="24"/>
          <w:szCs w:val="24"/>
        </w:rPr>
        <w:tab/>
        <w:t>D) higher; constant</w:t>
      </w:r>
    </w:p>
    <w:p w14:paraId="059B7443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708CA6CE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37C7DAC6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19) When economies of scale apply at the level of the industry rather than at the level of the individual firms, they are called</w:t>
      </w:r>
    </w:p>
    <w:p w14:paraId="0920ACC2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A) mixed economies. </w:t>
      </w:r>
    </w:p>
    <w:p w14:paraId="45904540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B) scope economies.</w:t>
      </w:r>
    </w:p>
    <w:p w14:paraId="4ABD799F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internal economies.</w:t>
      </w:r>
      <w:r w:rsidRPr="00F96408">
        <w:rPr>
          <w:sz w:val="24"/>
          <w:szCs w:val="24"/>
        </w:rPr>
        <w:tab/>
      </w:r>
    </w:p>
    <w:p w14:paraId="61EFACA4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D) external economies.</w:t>
      </w:r>
    </w:p>
    <w:p w14:paraId="42BEEE4A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E) scale economies. </w:t>
      </w:r>
    </w:p>
    <w:p w14:paraId="31C85723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0C59A747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6DC3B3C7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20) Apart from comparative advantage, ________ can play a key role in determines the pattern of specialization and trade in industries with external economies of scale. </w:t>
      </w:r>
    </w:p>
    <w:p w14:paraId="07D4BFE0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historical accident</w:t>
      </w:r>
      <w:r w:rsidRPr="00F96408">
        <w:rPr>
          <w:sz w:val="24"/>
          <w:szCs w:val="24"/>
        </w:rPr>
        <w:tab/>
        <w:t>B) natural disasters</w:t>
      </w:r>
    </w:p>
    <w:p w14:paraId="07D19B1E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civil wars</w:t>
      </w:r>
      <w:r w:rsidRPr="00F96408">
        <w:rPr>
          <w:sz w:val="24"/>
          <w:szCs w:val="24"/>
        </w:rPr>
        <w:tab/>
        <w:t>D) decreasing returns to scale</w:t>
      </w:r>
    </w:p>
    <w:p w14:paraId="0F387DDB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6891DB8D" w14:textId="77777777" w:rsidR="00424E47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2A3F1E18" w14:textId="77777777" w:rsidR="00F96408" w:rsidRDefault="00F96408" w:rsidP="00424E47">
      <w:pPr>
        <w:pStyle w:val="NormalText"/>
        <w:spacing w:line="276" w:lineRule="auto"/>
        <w:rPr>
          <w:sz w:val="24"/>
          <w:szCs w:val="24"/>
        </w:rPr>
      </w:pPr>
    </w:p>
    <w:p w14:paraId="043E3FD8" w14:textId="77777777" w:rsidR="00F96408" w:rsidRPr="00F96408" w:rsidRDefault="00F96408" w:rsidP="00424E47">
      <w:pPr>
        <w:pStyle w:val="NormalText"/>
        <w:spacing w:line="276" w:lineRule="auto"/>
        <w:rPr>
          <w:sz w:val="24"/>
          <w:szCs w:val="24"/>
        </w:rPr>
      </w:pPr>
    </w:p>
    <w:p w14:paraId="32641C63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6C6EEB88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0540F7A1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lastRenderedPageBreak/>
        <w:t>21) External economies of scale arise when the cost per unit</w:t>
      </w:r>
    </w:p>
    <w:p w14:paraId="28689064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falls as the industry and the average firm grows larger.</w:t>
      </w:r>
    </w:p>
    <w:p w14:paraId="4E7808F2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B) remains constant over a broad range of output.</w:t>
      </w:r>
    </w:p>
    <w:p w14:paraId="6DFC03BA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rises as the industry grows larger and falls as the average firm grows larger.</w:t>
      </w:r>
    </w:p>
    <w:p w14:paraId="7827F246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D) falls as the industry grows larger and rises as the average firm grows larger.</w:t>
      </w:r>
    </w:p>
    <w:p w14:paraId="2F866370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E) rises as the industry and the average firm grows larger.</w:t>
      </w:r>
    </w:p>
    <w:p w14:paraId="51A18AD7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462053C4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3D583B10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22) One advantage of the specialization that results from international trade is that countries can take advantage of</w:t>
      </w:r>
    </w:p>
    <w:p w14:paraId="7CDEB04C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taste reversals.</w:t>
      </w:r>
    </w:p>
    <w:p w14:paraId="061E4B80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B) production diversification.</w:t>
      </w:r>
    </w:p>
    <w:p w14:paraId="53431297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scale economies.</w:t>
      </w:r>
    </w:p>
    <w:p w14:paraId="4F2D0152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D) smaller countries.</w:t>
      </w:r>
    </w:p>
    <w:p w14:paraId="0C989829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E) lower transport costs.</w:t>
      </w:r>
    </w:p>
    <w:p w14:paraId="5512098D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18804C4A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300549F4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23) Because of forward-falling supply curve, China's ________ production output </w:t>
      </w:r>
      <w:proofErr w:type="gramStart"/>
      <w:r w:rsidRPr="00F96408">
        <w:rPr>
          <w:sz w:val="24"/>
          <w:szCs w:val="24"/>
        </w:rPr>
        <w:t>as a result of</w:t>
      </w:r>
      <w:proofErr w:type="gramEnd"/>
      <w:r w:rsidRPr="00F96408">
        <w:rPr>
          <w:sz w:val="24"/>
          <w:szCs w:val="24"/>
        </w:rPr>
        <w:t xml:space="preserve"> trade leads to button price that is ________ than the price before trade. </w:t>
      </w:r>
    </w:p>
    <w:p w14:paraId="55F2E66A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lower; lower</w:t>
      </w:r>
      <w:r w:rsidRPr="00F96408">
        <w:rPr>
          <w:sz w:val="24"/>
          <w:szCs w:val="24"/>
        </w:rPr>
        <w:tab/>
        <w:t>B) higher; lower</w:t>
      </w:r>
      <w:r w:rsidRPr="00F96408">
        <w:rPr>
          <w:sz w:val="24"/>
          <w:szCs w:val="24"/>
        </w:rPr>
        <w:tab/>
        <w:t>C) lower; higher</w:t>
      </w:r>
      <w:r w:rsidRPr="00F96408">
        <w:rPr>
          <w:sz w:val="24"/>
          <w:szCs w:val="24"/>
        </w:rPr>
        <w:tab/>
        <w:t>D) higher; higher</w:t>
      </w:r>
    </w:p>
    <w:p w14:paraId="627E4301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26A645A9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</w:p>
    <w:p w14:paraId="20DD56AE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24) A cluster of firms may be more efficient than an individual firm in isolation because it can take advantage of </w:t>
      </w:r>
    </w:p>
    <w:p w14:paraId="66531877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A) specialized suppliers, government policies, geographical location.</w:t>
      </w:r>
    </w:p>
    <w:p w14:paraId="1CDE8378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 xml:space="preserve">B) labor market pooling, tax policies, internal economies of scale. </w:t>
      </w:r>
    </w:p>
    <w:p w14:paraId="1F665E33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C) knowledge spillovers, network externalities, government support.</w:t>
      </w:r>
    </w:p>
    <w:p w14:paraId="35388892" w14:textId="77777777" w:rsidR="00424E47" w:rsidRPr="00F96408" w:rsidRDefault="00424E47" w:rsidP="00424E47">
      <w:pPr>
        <w:pStyle w:val="NormalText"/>
        <w:spacing w:line="276" w:lineRule="auto"/>
        <w:rPr>
          <w:sz w:val="24"/>
          <w:szCs w:val="24"/>
        </w:rPr>
      </w:pPr>
      <w:r w:rsidRPr="00F96408">
        <w:rPr>
          <w:sz w:val="24"/>
          <w:szCs w:val="24"/>
        </w:rPr>
        <w:t>D) specialized suppliers, labor market pooling, and knowledge spillovers.</w:t>
      </w:r>
    </w:p>
    <w:p w14:paraId="54DC0BCD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br w:type="page"/>
      </w:r>
    </w:p>
    <w:p w14:paraId="462149A1" w14:textId="1E1D10FD" w:rsidR="003C706A" w:rsidRDefault="00873A9F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  <w:noProof/>
        </w:rPr>
        <w:lastRenderedPageBreak/>
        <w:drawing>
          <wp:inline distT="0" distB="0" distL="0" distR="0" wp14:anchorId="0DC2BA75" wp14:editId="49B41F2E">
            <wp:extent cx="6858000" cy="8874760"/>
            <wp:effectExtent l="0" t="0" r="0" b="0"/>
            <wp:docPr id="752178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78262" name="Picture 7521782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A344" w14:textId="010B63F0" w:rsidR="003C706A" w:rsidRPr="00873A9F" w:rsidRDefault="00873A9F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  <w:noProof/>
        </w:rPr>
        <w:lastRenderedPageBreak/>
        <w:drawing>
          <wp:inline distT="0" distB="0" distL="0" distR="0" wp14:anchorId="2879C745" wp14:editId="0F5DA075">
            <wp:extent cx="6858000" cy="8874760"/>
            <wp:effectExtent l="0" t="0" r="0" b="0"/>
            <wp:docPr id="1107079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79501" name="Picture 11070795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06A" w:rsidRPr="00873A9F">
      <w:headerReference w:type="default" r:id="rId8"/>
      <w:footerReference w:type="even" r:id="rId9"/>
      <w:footerReference w:type="default" r:id="rId10"/>
      <w:pgSz w:w="12240" w:h="15820"/>
      <w:pgMar w:top="720" w:right="720" w:bottom="84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22CEE" w14:textId="77777777" w:rsidR="00C15D84" w:rsidRDefault="00C15D84" w:rsidP="00FB3DB2">
      <w:pPr>
        <w:spacing w:after="0" w:line="240" w:lineRule="auto"/>
      </w:pPr>
      <w:r>
        <w:separator/>
      </w:r>
    </w:p>
  </w:endnote>
  <w:endnote w:type="continuationSeparator" w:id="0">
    <w:p w14:paraId="79E353F0" w14:textId="77777777" w:rsidR="00C15D84" w:rsidRDefault="00C15D84" w:rsidP="00FB3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2EFF" w:usb1="D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8270792"/>
      <w:docPartObj>
        <w:docPartGallery w:val="Page Numbers (Bottom of Page)"/>
        <w:docPartUnique/>
      </w:docPartObj>
    </w:sdtPr>
    <w:sdtContent>
      <w:p w14:paraId="4B35317E" w14:textId="0E54CA14" w:rsidR="00FB3DB2" w:rsidRDefault="00FB3DB2" w:rsidP="008313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B9556F2" w14:textId="77777777" w:rsidR="00FB3DB2" w:rsidRDefault="00FB3DB2" w:rsidP="00FB3D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6383986"/>
      <w:docPartObj>
        <w:docPartGallery w:val="Page Numbers (Bottom of Page)"/>
        <w:docPartUnique/>
      </w:docPartObj>
    </w:sdtPr>
    <w:sdtContent>
      <w:p w14:paraId="28F07C06" w14:textId="02C14AFB" w:rsidR="00FB3DB2" w:rsidRDefault="00FB3DB2" w:rsidP="008313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CDC4282" w14:textId="77777777" w:rsidR="00FB3DB2" w:rsidRDefault="00FB3DB2" w:rsidP="00FB3DB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6228B" w14:textId="77777777" w:rsidR="00C15D84" w:rsidRDefault="00C15D84" w:rsidP="00FB3DB2">
      <w:pPr>
        <w:spacing w:after="0" w:line="240" w:lineRule="auto"/>
      </w:pPr>
      <w:r>
        <w:separator/>
      </w:r>
    </w:p>
  </w:footnote>
  <w:footnote w:type="continuationSeparator" w:id="0">
    <w:p w14:paraId="73CEF820" w14:textId="77777777" w:rsidR="00C15D84" w:rsidRDefault="00C15D84" w:rsidP="00FB3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48D0" w14:textId="77777777" w:rsidR="00FB3DB2" w:rsidRDefault="00FB3DB2" w:rsidP="00FB3DB2">
    <w:pPr>
      <w:pStyle w:val="NormalText"/>
    </w:pPr>
    <w:proofErr w:type="gramStart"/>
    <w:r>
      <w:t>Name:_</w:t>
    </w:r>
    <w:proofErr w:type="gramEnd"/>
    <w:r>
      <w:t xml:space="preserve">__________________________________                                      Student </w:t>
    </w:r>
    <w:proofErr w:type="gramStart"/>
    <w:r>
      <w:t>ID:_</w:t>
    </w:r>
    <w:proofErr w:type="gramEnd"/>
    <w:r>
      <w:t>_________________________</w:t>
    </w:r>
  </w:p>
  <w:p w14:paraId="47E05E00" w14:textId="77777777" w:rsidR="00FB3DB2" w:rsidRDefault="00FB3D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4C"/>
    <w:rsid w:val="000064EA"/>
    <w:rsid w:val="00050E86"/>
    <w:rsid w:val="000B03AC"/>
    <w:rsid w:val="000C6258"/>
    <w:rsid w:val="002948D3"/>
    <w:rsid w:val="003C706A"/>
    <w:rsid w:val="00424E47"/>
    <w:rsid w:val="00425197"/>
    <w:rsid w:val="00862E43"/>
    <w:rsid w:val="00873A9F"/>
    <w:rsid w:val="008B2CB9"/>
    <w:rsid w:val="009128F2"/>
    <w:rsid w:val="00A00DDA"/>
    <w:rsid w:val="00B973D5"/>
    <w:rsid w:val="00C15D84"/>
    <w:rsid w:val="00D36E24"/>
    <w:rsid w:val="00E965BA"/>
    <w:rsid w:val="00EA4ACD"/>
    <w:rsid w:val="00ED560C"/>
    <w:rsid w:val="00F96408"/>
    <w:rsid w:val="00FB3DB2"/>
    <w:rsid w:val="00FD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380725"/>
  <w14:defaultImageDpi w14:val="0"/>
  <w15:docId w15:val="{3023AF34-6D6F-AF43-9890-2FC5E805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B3D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DB2"/>
  </w:style>
  <w:style w:type="paragraph" w:styleId="Footer">
    <w:name w:val="footer"/>
    <w:basedOn w:val="Normal"/>
    <w:link w:val="FooterChar"/>
    <w:uiPriority w:val="99"/>
    <w:unhideWhenUsed/>
    <w:rsid w:val="00FB3D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DB2"/>
  </w:style>
  <w:style w:type="character" w:styleId="PageNumber">
    <w:name w:val="page number"/>
    <w:basedOn w:val="DefaultParagraphFont"/>
    <w:uiPriority w:val="99"/>
    <w:semiHidden/>
    <w:unhideWhenUsed/>
    <w:rsid w:val="00FB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1482</Words>
  <Characters>8449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5</cp:revision>
  <dcterms:created xsi:type="dcterms:W3CDTF">2025-11-05T17:52:00Z</dcterms:created>
  <dcterms:modified xsi:type="dcterms:W3CDTF">2025-11-05T18:31:00Z</dcterms:modified>
</cp:coreProperties>
</file>