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AFFF" w14:textId="77777777" w:rsidR="00593299" w:rsidRDefault="00000000">
      <w:pPr>
        <w:keepNext/>
        <w:keepLines/>
        <w:spacing w:after="0"/>
      </w:pPr>
      <w:r>
        <w:rPr>
          <w:rFonts w:ascii="Times New Roman"/>
          <w:sz w:val="28"/>
        </w:rPr>
        <w:t xml:space="preserve">Student </w:t>
      </w:r>
      <w:proofErr w:type="gramStart"/>
      <w:r>
        <w:rPr>
          <w:rFonts w:ascii="Times New Roman"/>
          <w:sz w:val="28"/>
        </w:rPr>
        <w:t>name:_</w:t>
      </w:r>
      <w:proofErr w:type="gramEnd"/>
      <w:r>
        <w:rPr>
          <w:rFonts w:ascii="Times New Roman"/>
          <w:sz w:val="28"/>
        </w:rPr>
        <w:t>_________</w:t>
      </w:r>
    </w:p>
    <w:p w14:paraId="2634856E" w14:textId="77777777" w:rsidR="00593299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MULTIPLE CHOICE - Choose the one alternative that best completes the statement or answers the question.</w:t>
      </w:r>
    </w:p>
    <w:p w14:paraId="47EFA4DA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Which of the following statements concerning the elasticity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supply is true?</w:t>
      </w:r>
    </w:p>
    <w:p w14:paraId="4F941B8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total wage elasticity of supply tends to be positive and of low magnitude.</w:t>
      </w:r>
    </w:p>
    <w:p w14:paraId="7FF01BA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income elasticity of supply tends to be positive and of low magnitude</w:t>
      </w:r>
    </w:p>
    <w:p w14:paraId="3962805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compensated elasticity of supply is close to zero</w:t>
      </w:r>
    </w:p>
    <w:p w14:paraId="12E2179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Overall workers tend to be highly responsive to wage changes</w:t>
      </w:r>
    </w:p>
    <w:p w14:paraId="06B0E0F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None of these above statements are true</w:t>
      </w:r>
    </w:p>
    <w:p w14:paraId="4AB33208" w14:textId="77777777" w:rsidR="00593299" w:rsidRDefault="00593299">
      <w:pPr>
        <w:keepLines/>
        <w:spacing w:after="0"/>
      </w:pPr>
    </w:p>
    <w:p w14:paraId="57932FA0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Suppose a worker is observed to be working but is forced to work fewer hours than she really wants to work. Which of the following statements is true?</w:t>
      </w:r>
    </w:p>
    <w:p w14:paraId="4496FB5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indifference curve that she is on is tangent to the budget line.</w:t>
      </w:r>
    </w:p>
    <w:p w14:paraId="6F35403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She is on an indifference curve which is lower than the one which is tangent to her budget line.</w:t>
      </w:r>
    </w:p>
    <w:p w14:paraId="68EDC21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She is on an indifference curve which is higher than the one which is tangent to her budget line.</w:t>
      </w:r>
    </w:p>
    <w:p w14:paraId="043AEDA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She is on an indifference curve which is lower than the one which passes through the point on the budget line corresponding to zero hours of work.</w:t>
      </w:r>
    </w:p>
    <w:p w14:paraId="63BBF39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She is not on an indifference curve.</w:t>
      </w:r>
    </w:p>
    <w:p w14:paraId="3C7CAC1E" w14:textId="77777777" w:rsidR="00593299" w:rsidRDefault="00593299">
      <w:pPr>
        <w:keepLines/>
        <w:spacing w:after="0"/>
      </w:pPr>
    </w:p>
    <w:p w14:paraId="15E3C096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reservation wage is defined as:</w:t>
      </w:r>
    </w:p>
    <w:p w14:paraId="5D5FEB1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wage of the reservation clerk in the tourism industry.</w:t>
      </w:r>
    </w:p>
    <w:p w14:paraId="43CBD9A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maximum wage that an employer is willing to pay a worker for a given job.</w:t>
      </w:r>
    </w:p>
    <w:p w14:paraId="7E6AC4B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minimum wage that an employee is willing to accept for a given job.</w:t>
      </w:r>
    </w:p>
    <w:p w14:paraId="610AB9B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equilibrium wage.</w:t>
      </w:r>
    </w:p>
    <w:p w14:paraId="7384664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wage rate at which zero hours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is supplied by the workers.</w:t>
      </w:r>
    </w:p>
    <w:p w14:paraId="395534E5" w14:textId="77777777" w:rsidR="00593299" w:rsidRDefault="00593299">
      <w:pPr>
        <w:keepLines/>
        <w:spacing w:after="0"/>
      </w:pPr>
    </w:p>
    <w:p w14:paraId="14DB1387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Consider the situation of a worker who is </w:t>
      </w:r>
      <w:r>
        <w:rPr>
          <w:rFonts w:ascii="Times New Roman"/>
          <w:color w:val="000000"/>
          <w:sz w:val="24"/>
        </w:rPr>
        <w:t>‘</w:t>
      </w:r>
      <w:r>
        <w:rPr>
          <w:rFonts w:ascii="Times New Roman"/>
          <w:color w:val="000000"/>
          <w:sz w:val="24"/>
        </w:rPr>
        <w:t>at the corner equilibrium' i.e., he or she is supplying zero hours of work and consuming 16 hours of leisure. In context of the income-leisure framework, which of the following statements is false?</w:t>
      </w:r>
    </w:p>
    <w:p w14:paraId="3388EFD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indifference curve is steeper than the budget line.</w:t>
      </w:r>
    </w:p>
    <w:p w14:paraId="2765139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marginal rate of substitution between income and leisure is greater than the wage rate in absolute value terms.</w:t>
      </w:r>
    </w:p>
    <w:p w14:paraId="6BAD92E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indifference curve is flatter than the budget line.</w:t>
      </w:r>
    </w:p>
    <w:p w14:paraId="7CEA465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rate at which the worker is willing to exchange income for leisure is not equal to the market rate for the exchange of income for leisure.</w:t>
      </w:r>
    </w:p>
    <w:p w14:paraId="429A6DD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Marginally, the worker values an hour of leisure more than she values an hour's worth of income.</w:t>
      </w:r>
    </w:p>
    <w:p w14:paraId="3975E93E" w14:textId="77777777" w:rsidR="00593299" w:rsidRDefault="00593299">
      <w:pPr>
        <w:keepLines/>
        <w:spacing w:after="0"/>
      </w:pPr>
    </w:p>
    <w:p w14:paraId="7B81B235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Which one of the following regarding to an individual's budget constraint is correct?</w:t>
      </w:r>
    </w:p>
    <w:p w14:paraId="399E8E6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the budget constraint is determined by the market wage rate.</w:t>
      </w:r>
    </w:p>
    <w:p w14:paraId="12CA7FC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level of non-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income determines the intercept of the budget constraint.</w:t>
      </w:r>
    </w:p>
    <w:p w14:paraId="7D93E3A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the budget constraint is determined by the reservation wage rate</w:t>
      </w:r>
    </w:p>
    <w:p w14:paraId="2D90937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the budget constraint is equal to the marginal rate of substitution between income and leisure</w:t>
      </w:r>
    </w:p>
    <w:p w14:paraId="1E773A4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the budget constraint is higher for a full-time worker than for a part-time worker.</w:t>
      </w:r>
    </w:p>
    <w:p w14:paraId="5F0409D7" w14:textId="77777777" w:rsidR="00593299" w:rsidRDefault="00593299">
      <w:pPr>
        <w:keepLines/>
        <w:spacing w:after="0"/>
      </w:pPr>
    </w:p>
    <w:p w14:paraId="38FA5898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In the neo-classical model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supply, which of the following is always true?</w:t>
      </w:r>
    </w:p>
    <w:p w14:paraId="772590B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If leisure is a normal good, a wage increase causes an increase in hours worked.</w:t>
      </w:r>
    </w:p>
    <w:p w14:paraId="772E947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If leisure is a normal good, a wage increase causes a decrease in hours worked.</w:t>
      </w:r>
    </w:p>
    <w:p w14:paraId="5102E2D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income effect and the substitution effect work in the same direction.</w:t>
      </w:r>
    </w:p>
    <w:p w14:paraId="76C60A5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substitution effect causes the worker to work more hours if wages increase.</w:t>
      </w:r>
    </w:p>
    <w:p w14:paraId="268734C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None of these options</w:t>
      </w:r>
    </w:p>
    <w:p w14:paraId="2BFF6385" w14:textId="77777777" w:rsidR="00593299" w:rsidRDefault="00593299">
      <w:pPr>
        <w:keepLines/>
        <w:spacing w:after="0"/>
      </w:pPr>
    </w:p>
    <w:p w14:paraId="7F99C0E0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For a worker who is deciding how many hours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to supply, </w:t>
      </w:r>
      <w:proofErr w:type="gramStart"/>
      <w:r>
        <w:rPr>
          <w:rFonts w:ascii="Times New Roman"/>
          <w:color w:val="000000"/>
          <w:sz w:val="24"/>
        </w:rPr>
        <w:t>all of</w:t>
      </w:r>
      <w:proofErr w:type="gramEnd"/>
      <w:r>
        <w:rPr>
          <w:rFonts w:ascii="Times New Roman"/>
          <w:color w:val="000000"/>
          <w:sz w:val="24"/>
        </w:rPr>
        <w:t xml:space="preserve"> the following are true except that:</w:t>
      </w:r>
    </w:p>
    <w:p w14:paraId="4889503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marginal rate of substitution between income and leisure is equal to the wage rate.</w:t>
      </w:r>
    </w:p>
    <w:p w14:paraId="56D7AED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rate at which she is willing to exchange leisure for income equals the rate at which the market allows her to do it.</w:t>
      </w:r>
    </w:p>
    <w:p w14:paraId="2B5B4BE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the budget line equals the slope of the indifference curve.</w:t>
      </w:r>
    </w:p>
    <w:p w14:paraId="687C39B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income effect of a wage change equals the substitution effect.</w:t>
      </w:r>
    </w:p>
    <w:p w14:paraId="00BFA01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worker cannot increase total utility by working more or fewer hours.</w:t>
      </w:r>
    </w:p>
    <w:p w14:paraId="526D4E13" w14:textId="77777777" w:rsidR="00593299" w:rsidRDefault="00593299">
      <w:pPr>
        <w:keepLines/>
        <w:spacing w:after="0"/>
      </w:pPr>
    </w:p>
    <w:p w14:paraId="4658FFD3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Which of the following statements most closely applies to 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force participation decision?</w:t>
      </w:r>
    </w:p>
    <w:p w14:paraId="5F5B2D8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It consists of the choice to allocate a portion of one's time to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market activities as opposed to non-market activities.</w:t>
      </w:r>
    </w:p>
    <w:p w14:paraId="47EF434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occurs when one accepts an employment position and is working.</w:t>
      </w:r>
    </w:p>
    <w:p w14:paraId="40F4D87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occurs when one is actively seeking work.</w:t>
      </w:r>
    </w:p>
    <w:p w14:paraId="0C20B5E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includes paid and unpaid work.</w:t>
      </w:r>
    </w:p>
    <w:p w14:paraId="5DF0327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doesn't include unemployed workers.</w:t>
      </w:r>
    </w:p>
    <w:p w14:paraId="62CDED1A" w14:textId="77777777" w:rsidR="00593299" w:rsidRDefault="00593299">
      <w:pPr>
        <w:keepLines/>
        <w:spacing w:after="0"/>
      </w:pPr>
    </w:p>
    <w:p w14:paraId="110DFCC7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Which of the following statements applies to the unemployed population?</w:t>
      </w:r>
    </w:p>
    <w:p w14:paraId="60A71B3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They are either unable to </w:t>
      </w:r>
      <w:proofErr w:type="gramStart"/>
      <w:r>
        <w:rPr>
          <w:rFonts w:ascii="Times New Roman"/>
          <w:color w:val="000000"/>
          <w:sz w:val="24"/>
        </w:rPr>
        <w:t>work, or</w:t>
      </w:r>
      <w:proofErr w:type="gramEnd"/>
      <w:r>
        <w:rPr>
          <w:rFonts w:ascii="Times New Roman"/>
          <w:color w:val="000000"/>
          <w:sz w:val="24"/>
        </w:rPr>
        <w:t xml:space="preserve"> are on strike.</w:t>
      </w:r>
    </w:p>
    <w:p w14:paraId="05CBB3F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are jobless.</w:t>
      </w:r>
    </w:p>
    <w:p w14:paraId="72C30FC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are jobless but are actively seeking work.</w:t>
      </w:r>
    </w:p>
    <w:p w14:paraId="4040F5F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are working fewer hours than they would like to.</w:t>
      </w:r>
    </w:p>
    <w:p w14:paraId="172A142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are working but are underpaid.</w:t>
      </w:r>
    </w:p>
    <w:p w14:paraId="4454C256" w14:textId="77777777" w:rsidR="00593299" w:rsidRDefault="00593299">
      <w:pPr>
        <w:keepLines/>
        <w:spacing w:after="0"/>
      </w:pPr>
    </w:p>
    <w:p w14:paraId="02B03BBB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portion of the population that is surveyed as potential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force participants consists of:</w:t>
      </w:r>
    </w:p>
    <w:p w14:paraId="3DF02A4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civilian non-institutional population.</w:t>
      </w:r>
    </w:p>
    <w:p w14:paraId="4192F29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unemployed plus the employed population.</w:t>
      </w:r>
    </w:p>
    <w:p w14:paraId="3D713A9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entire civilian population that is 15 years of age or older.</w:t>
      </w:r>
    </w:p>
    <w:p w14:paraId="3BE15B0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Individuals who do hold jobs</w:t>
      </w:r>
    </w:p>
    <w:p w14:paraId="4F6D901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entire population of Canada.</w:t>
      </w:r>
    </w:p>
    <w:p w14:paraId="393D311F" w14:textId="77777777" w:rsidR="00593299" w:rsidRDefault="00593299">
      <w:pPr>
        <w:keepLines/>
        <w:spacing w:after="0"/>
      </w:pPr>
    </w:p>
    <w:p w14:paraId="7B9254A4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proofErr w:type="gramStart"/>
      <w:r>
        <w:rPr>
          <w:rFonts w:ascii="Times New Roman"/>
          <w:color w:val="000000"/>
          <w:sz w:val="24"/>
        </w:rPr>
        <w:t>All of</w:t>
      </w:r>
      <w:proofErr w:type="gramEnd"/>
      <w:r>
        <w:rPr>
          <w:rFonts w:ascii="Times New Roman"/>
          <w:color w:val="000000"/>
          <w:sz w:val="24"/>
        </w:rPr>
        <w:t xml:space="preserve"> the following describe a </w:t>
      </w:r>
      <w:proofErr w:type="spellStart"/>
      <w:r>
        <w:rPr>
          <w:rFonts w:ascii="Times New Roman"/>
          <w:color w:val="000000"/>
          <w:sz w:val="24"/>
        </w:rPr>
        <w:t>demogrant</w:t>
      </w:r>
      <w:proofErr w:type="spellEnd"/>
      <w:r>
        <w:rPr>
          <w:rFonts w:ascii="Times New Roman"/>
          <w:color w:val="000000"/>
          <w:sz w:val="24"/>
        </w:rPr>
        <w:t xml:space="preserve"> except:</w:t>
      </w:r>
    </w:p>
    <w:p w14:paraId="37C6046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an income grant to a specific demographic group</w:t>
      </w:r>
    </w:p>
    <w:p w14:paraId="42A2A6D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simplest income maintenance program</w:t>
      </w:r>
    </w:p>
    <w:p w14:paraId="74E6BF3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A grant whose amount varies with the worker's wage</w:t>
      </w:r>
    </w:p>
    <w:p w14:paraId="5342CDF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a lump-sum transfer</w:t>
      </w:r>
    </w:p>
    <w:p w14:paraId="44E54C7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That it shifts the potential income constraint vertically upward</w:t>
      </w:r>
    </w:p>
    <w:p w14:paraId="2BB40844" w14:textId="77777777" w:rsidR="00593299" w:rsidRDefault="00593299">
      <w:pPr>
        <w:keepLines/>
        <w:spacing w:after="0"/>
      </w:pPr>
    </w:p>
    <w:p w14:paraId="0BDEF305" w14:textId="77777777" w:rsidR="00593299" w:rsidRDefault="00593299">
      <w:pPr>
        <w:keepLines/>
        <w:spacing w:after="0"/>
      </w:pPr>
    </w:p>
    <w:p w14:paraId="031DB6B3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In the income-leisure framework, the impact of a </w:t>
      </w:r>
      <w:proofErr w:type="spellStart"/>
      <w:r>
        <w:rPr>
          <w:rFonts w:ascii="Times New Roman"/>
          <w:color w:val="000000"/>
          <w:sz w:val="24"/>
        </w:rPr>
        <w:t>demogrant</w:t>
      </w:r>
      <w:proofErr w:type="spellEnd"/>
      <w:r>
        <w:rPr>
          <w:rFonts w:ascii="Times New Roman"/>
          <w:color w:val="000000"/>
          <w:sz w:val="24"/>
        </w:rPr>
        <w:t xml:space="preserve"> payment involves which of the following?</w:t>
      </w:r>
    </w:p>
    <w:p w14:paraId="25F6A72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Only a substitution effect</w:t>
      </w:r>
    </w:p>
    <w:p w14:paraId="0276560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Only an income effect</w:t>
      </w:r>
    </w:p>
    <w:p w14:paraId="10CE845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Both a substitution and an income effect</w:t>
      </w:r>
    </w:p>
    <w:p w14:paraId="5DB7A98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A reservation wage effect</w:t>
      </w:r>
    </w:p>
    <w:p w14:paraId="69EF085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 impact on incentives at all</w:t>
      </w:r>
    </w:p>
    <w:p w14:paraId="1220C8B5" w14:textId="77777777" w:rsidR="00593299" w:rsidRDefault="00593299">
      <w:pPr>
        <w:keepLines/>
        <w:spacing w:after="0"/>
      </w:pPr>
    </w:p>
    <w:p w14:paraId="0EC070F8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What does the term negative refer to in a negative income tax scheme?</w:t>
      </w:r>
    </w:p>
    <w:p w14:paraId="07BA89D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individual does not have to pay income tax for any of his/her earnings.</w:t>
      </w:r>
    </w:p>
    <w:p w14:paraId="1A46322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individual receives a subsidy or a credit rather than paying taxes for a certain number of hours worked.</w:t>
      </w:r>
    </w:p>
    <w:p w14:paraId="11FFCFF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program does not involve any disincentives to working.</w:t>
      </w:r>
    </w:p>
    <w:p w14:paraId="1DDA655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program involves fewer disincentives to working than does a conventional welfare or social assistance program.</w:t>
      </w:r>
    </w:p>
    <w:p w14:paraId="5E6D907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None of the choices are correct</w:t>
      </w:r>
    </w:p>
    <w:p w14:paraId="2C4B2BD9" w14:textId="77777777" w:rsidR="00593299" w:rsidRDefault="00593299">
      <w:pPr>
        <w:keepLines/>
        <w:spacing w:after="0"/>
      </w:pPr>
    </w:p>
    <w:p w14:paraId="5ADDF3C7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The difference between a conventional welfare program and a negative income tax program is that:</w:t>
      </w:r>
    </w:p>
    <w:p w14:paraId="0FDE123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Recipients in the negative income tax program can receive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market income without having </w:t>
      </w:r>
      <w:proofErr w:type="gramStart"/>
      <w:r>
        <w:rPr>
          <w:rFonts w:ascii="Times New Roman"/>
          <w:color w:val="000000"/>
          <w:sz w:val="24"/>
        </w:rPr>
        <w:t>all of</w:t>
      </w:r>
      <w:proofErr w:type="gramEnd"/>
      <w:r>
        <w:rPr>
          <w:rFonts w:ascii="Times New Roman"/>
          <w:color w:val="000000"/>
          <w:sz w:val="24"/>
        </w:rPr>
        <w:t xml:space="preserve"> their benefits clawed back</w:t>
      </w:r>
    </w:p>
    <w:p w14:paraId="556E1B5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For the negative income tax program, the benefits received </w:t>
      </w:r>
      <w:proofErr w:type="gramStart"/>
      <w:r>
        <w:rPr>
          <w:rFonts w:ascii="Times New Roman"/>
          <w:color w:val="000000"/>
          <w:sz w:val="24"/>
        </w:rPr>
        <w:t>have to</w:t>
      </w:r>
      <w:proofErr w:type="gramEnd"/>
      <w:r>
        <w:rPr>
          <w:rFonts w:ascii="Times New Roman"/>
          <w:color w:val="000000"/>
          <w:sz w:val="24"/>
        </w:rPr>
        <w:t xml:space="preserve"> be repaid once the worker is working full time for wages.</w:t>
      </w:r>
    </w:p>
    <w:p w14:paraId="7C1C353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Individuals </w:t>
      </w:r>
      <w:proofErr w:type="gramStart"/>
      <w:r>
        <w:rPr>
          <w:rFonts w:ascii="Times New Roman"/>
          <w:color w:val="000000"/>
          <w:sz w:val="24"/>
        </w:rPr>
        <w:t>have to</w:t>
      </w:r>
      <w:proofErr w:type="gramEnd"/>
      <w:r>
        <w:rPr>
          <w:rFonts w:ascii="Times New Roman"/>
          <w:color w:val="000000"/>
          <w:sz w:val="24"/>
        </w:rPr>
        <w:t xml:space="preserve"> be living below the poverty line </w:t>
      </w:r>
      <w:proofErr w:type="gramStart"/>
      <w:r>
        <w:rPr>
          <w:rFonts w:ascii="Times New Roman"/>
          <w:color w:val="000000"/>
          <w:sz w:val="24"/>
        </w:rPr>
        <w:t>in order to</w:t>
      </w:r>
      <w:proofErr w:type="gramEnd"/>
      <w:r>
        <w:rPr>
          <w:rFonts w:ascii="Times New Roman"/>
          <w:color w:val="000000"/>
          <w:sz w:val="24"/>
        </w:rPr>
        <w:t xml:space="preserve"> qualify for the negative income tax program.</w:t>
      </w:r>
    </w:p>
    <w:p w14:paraId="61318F6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former type of program is transferred to the recipient by the government, while the latter is taxed away from the recipient by the government.</w:t>
      </w:r>
    </w:p>
    <w:p w14:paraId="45579DA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For the negative income tax program, the worker receives a wage supplement for each hour that he/she works.</w:t>
      </w:r>
    </w:p>
    <w:p w14:paraId="4D485986" w14:textId="77777777" w:rsidR="00593299" w:rsidRDefault="00593299">
      <w:pPr>
        <w:keepLines/>
        <w:spacing w:after="0"/>
      </w:pPr>
    </w:p>
    <w:p w14:paraId="6B9F508E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sz w:val="24"/>
        </w:rPr>
        <w:t>Which of the following situations is depicted in this figure? G refers to a government benefit payment.</w:t>
      </w:r>
      <w:r>
        <w:rPr>
          <w:rFonts w:ascii="Times New Roman"/>
          <w:noProof/>
          <w:sz w:val="24"/>
        </w:rPr>
        <w:drawing>
          <wp:inline distT="0" distB="0" distL="0" distR="0" wp14:anchorId="35645492" wp14:editId="650D4821">
            <wp:extent cx="3943350" cy="2733675"/>
            <wp:effectExtent l="0" t="0" r="0" b="0"/>
            <wp:docPr id="1" name="13_png.ext" descr="13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_png.ex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407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The absence of any income maintenance scheme</w:t>
      </w:r>
    </w:p>
    <w:p w14:paraId="57D0BA4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The Canadian Employment Insurance scheme</w:t>
      </w:r>
    </w:p>
    <w:p w14:paraId="7D86F87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The wage subsidy scheme</w:t>
      </w:r>
    </w:p>
    <w:p w14:paraId="3DF7537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The conventional welfare program</w:t>
      </w:r>
    </w:p>
    <w:p w14:paraId="544A9CE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The negative income tax scheme</w:t>
      </w:r>
    </w:p>
    <w:p w14:paraId="4D732AFB" w14:textId="77777777" w:rsidR="00593299" w:rsidRDefault="00593299">
      <w:pPr>
        <w:keepLines/>
        <w:spacing w:after="0"/>
      </w:pPr>
    </w:p>
    <w:p w14:paraId="5644B4D3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What is the approximate rate at which lost earnings are replaced by Canada's unemployment insurance system?</w:t>
      </w:r>
    </w:p>
    <w:p w14:paraId="24D9F41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100% of all earnings up to a certain threshold, and 0% for wages above that level</w:t>
      </w:r>
    </w:p>
    <w:p w14:paraId="587616B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75% of all earnings</w:t>
      </w:r>
    </w:p>
    <w:p w14:paraId="4551FD5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55% of all earnings</w:t>
      </w:r>
    </w:p>
    <w:p w14:paraId="7571A9E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55% of all earnings up to a certain threshold, and 0% for wages above that level</w:t>
      </w:r>
    </w:p>
    <w:p w14:paraId="249104C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0% of earnings up to a certain threshold, and 55% for wages above that level</w:t>
      </w:r>
    </w:p>
    <w:p w14:paraId="6A71F154" w14:textId="77777777" w:rsidR="00593299" w:rsidRDefault="00593299">
      <w:pPr>
        <w:keepLines/>
        <w:spacing w:after="0"/>
      </w:pPr>
    </w:p>
    <w:p w14:paraId="304420F2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reason for which worker's disability insurance can potentially have adverse effects on work incentives is that:</w:t>
      </w:r>
    </w:p>
    <w:p w14:paraId="40B0C04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income that it provides enables one to reach a certain income level without any work obligation.</w:t>
      </w:r>
    </w:p>
    <w:p w14:paraId="57CE226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opportunity cost of leisure increases.</w:t>
      </w:r>
    </w:p>
    <w:p w14:paraId="1A0A16B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recipient is allowed to work as many hours as he/she can without losing any of the benefits.</w:t>
      </w:r>
    </w:p>
    <w:p w14:paraId="10155F4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taxes that finance the benefits can have negative effects on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demand.</w:t>
      </w:r>
    </w:p>
    <w:p w14:paraId="1EF47AD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proofErr w:type="gramStart"/>
      <w:r>
        <w:rPr>
          <w:rFonts w:ascii="Times New Roman"/>
          <w:color w:val="000000"/>
          <w:sz w:val="24"/>
        </w:rPr>
        <w:t>All of</w:t>
      </w:r>
      <w:proofErr w:type="gramEnd"/>
      <w:r>
        <w:rPr>
          <w:rFonts w:ascii="Times New Roman"/>
          <w:color w:val="000000"/>
          <w:sz w:val="24"/>
        </w:rPr>
        <w:t xml:space="preserve"> the answer choices are correct.</w:t>
      </w:r>
    </w:p>
    <w:p w14:paraId="24183F80" w14:textId="77777777" w:rsidR="00593299" w:rsidRDefault="00593299">
      <w:pPr>
        <w:keepLines/>
        <w:spacing w:after="0"/>
      </w:pPr>
    </w:p>
    <w:p w14:paraId="5148E558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Canadian Employment Insurance Program is best known for its generosity towards:</w:t>
      </w:r>
    </w:p>
    <w:p w14:paraId="7493449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Long-term unemployed workers</w:t>
      </w:r>
    </w:p>
    <w:p w14:paraId="50BC77E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Older unemployed workers</w:t>
      </w:r>
    </w:p>
    <w:p w14:paraId="6951BC2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High-wage unemployed workers</w:t>
      </w:r>
    </w:p>
    <w:p w14:paraId="7FAC041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Seasonally unemployed workers</w:t>
      </w:r>
    </w:p>
    <w:p w14:paraId="052539E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No </w:t>
      </w:r>
      <w:proofErr w:type="gramStart"/>
      <w:r>
        <w:rPr>
          <w:rFonts w:ascii="Times New Roman"/>
          <w:color w:val="000000"/>
          <w:sz w:val="24"/>
        </w:rPr>
        <w:t>particular group</w:t>
      </w:r>
      <w:proofErr w:type="gramEnd"/>
      <w:r>
        <w:rPr>
          <w:rFonts w:ascii="Times New Roman"/>
          <w:color w:val="000000"/>
          <w:sz w:val="24"/>
        </w:rPr>
        <w:t xml:space="preserve"> of unemployed workers</w:t>
      </w:r>
    </w:p>
    <w:p w14:paraId="002BF7AB" w14:textId="77777777" w:rsidR="00593299" w:rsidRDefault="00593299">
      <w:pPr>
        <w:keepLines/>
        <w:spacing w:after="0"/>
      </w:pPr>
    </w:p>
    <w:p w14:paraId="31C901EF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Which of the following statements concerning subsidies for </w:t>
      </w:r>
      <w:proofErr w:type="gramStart"/>
      <w:r>
        <w:rPr>
          <w:rFonts w:ascii="Times New Roman"/>
          <w:color w:val="000000"/>
          <w:sz w:val="24"/>
        </w:rPr>
        <w:t>child care</w:t>
      </w:r>
      <w:proofErr w:type="gramEnd"/>
      <w:r>
        <w:rPr>
          <w:rFonts w:ascii="Times New Roman"/>
          <w:color w:val="000000"/>
          <w:sz w:val="24"/>
        </w:rPr>
        <w:t xml:space="preserve"> expenses </w:t>
      </w:r>
      <w:proofErr w:type="gramStart"/>
      <w:r>
        <w:rPr>
          <w:rFonts w:ascii="Times New Roman"/>
          <w:color w:val="000000"/>
          <w:sz w:val="24"/>
        </w:rPr>
        <w:t>is</w:t>
      </w:r>
      <w:proofErr w:type="gramEnd"/>
      <w:r>
        <w:rPr>
          <w:rFonts w:ascii="Times New Roman"/>
          <w:color w:val="000000"/>
          <w:sz w:val="24"/>
        </w:rPr>
        <w:t xml:space="preserve"> true?</w:t>
      </w:r>
    </w:p>
    <w:p w14:paraId="075C0B1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change the slope of the budget line.</w:t>
      </w:r>
    </w:p>
    <w:p w14:paraId="71231ED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reduce the fixed costs of working.</w:t>
      </w:r>
    </w:p>
    <w:p w14:paraId="6B64017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They discourage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force participation.</w:t>
      </w:r>
    </w:p>
    <w:p w14:paraId="769A065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tend to increase the reservation wage of working.</w:t>
      </w:r>
    </w:p>
    <w:p w14:paraId="0DF1B05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They cause a strong substitution effect toward more working activity.</w:t>
      </w:r>
    </w:p>
    <w:p w14:paraId="0C06BBC5" w14:textId="77777777" w:rsidR="00593299" w:rsidRDefault="00593299">
      <w:pPr>
        <w:keepLines/>
        <w:spacing w:after="0"/>
      </w:pPr>
    </w:p>
    <w:p w14:paraId="795E36F3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Suppose that a worker says that due to a refundable tax benefit, it appears to her that working pays more than it used to, and so she wants to work longer hours. What type of effect is involved?</w:t>
      </w:r>
    </w:p>
    <w:p w14:paraId="2E6F05E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Only a substitution effect</w:t>
      </w:r>
    </w:p>
    <w:p w14:paraId="74436CD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Only an income effect</w:t>
      </w:r>
    </w:p>
    <w:p w14:paraId="59B2D40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Both a substitution and an income effect</w:t>
      </w:r>
    </w:p>
    <w:p w14:paraId="3C7D410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A reservation wage effect</w:t>
      </w:r>
    </w:p>
    <w:p w14:paraId="2C336DC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 impact on incentives at all</w:t>
      </w:r>
    </w:p>
    <w:p w14:paraId="4C07176D" w14:textId="77777777" w:rsidR="00593299" w:rsidRDefault="00593299">
      <w:pPr>
        <w:keepLines/>
        <w:spacing w:after="0"/>
      </w:pPr>
    </w:p>
    <w:p w14:paraId="471A89E9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 xml:space="preserve">Assume that at the wage rate of $10 per hour, a firm is hiring 100 hours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per week. If the wage elasticity of demand is -1.2, how many hours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the firm shed if the wage increases by $2 per hour?</w:t>
      </w:r>
    </w:p>
    <w:p w14:paraId="60299D4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5 hours per week</w:t>
      </w:r>
    </w:p>
    <w:p w14:paraId="3783099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12 hours per week</w:t>
      </w:r>
    </w:p>
    <w:p w14:paraId="39133E5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20 hours per week</w:t>
      </w:r>
    </w:p>
    <w:p w14:paraId="324C808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24 hours per week</w:t>
      </w:r>
    </w:p>
    <w:p w14:paraId="3BEC8A5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36 hours per week</w:t>
      </w:r>
    </w:p>
    <w:p w14:paraId="7C844C19" w14:textId="77777777" w:rsidR="00593299" w:rsidRDefault="00593299">
      <w:pPr>
        <w:keepLines/>
        <w:spacing w:after="0"/>
      </w:pPr>
    </w:p>
    <w:p w14:paraId="1737E286" w14:textId="77777777" w:rsidR="00593299" w:rsidRDefault="00593299">
      <w:pPr>
        <w:keepLines/>
        <w:spacing w:after="0"/>
      </w:pPr>
    </w:p>
    <w:p w14:paraId="55F9DF88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primary reason why workers in the fast-food industry are paid less is that:</w:t>
      </w:r>
    </w:p>
    <w:p w14:paraId="6E014EB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the product that they produce is quite elastic, making 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wage elastic.</w:t>
      </w:r>
    </w:p>
    <w:p w14:paraId="43362C1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It is easy to substitute capital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in the industry, making 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wage elastic.</w:t>
      </w:r>
    </w:p>
    <w:p w14:paraId="1046EF7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costs comprise a large share of the employer's expenses, making 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wage inelastic.</w:t>
      </w:r>
    </w:p>
    <w:p w14:paraId="0C5C572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These workers collect economic rents.</w:t>
      </w:r>
    </w:p>
    <w:p w14:paraId="4D89621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These workers are seldom unionized.</w:t>
      </w:r>
    </w:p>
    <w:p w14:paraId="2A84F927" w14:textId="77777777" w:rsidR="00593299" w:rsidRDefault="00593299">
      <w:pPr>
        <w:keepLines/>
        <w:spacing w:after="0"/>
      </w:pPr>
    </w:p>
    <w:p w14:paraId="4A571D1E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If the employer is a monopolist in the output market:</w:t>
      </w:r>
    </w:p>
    <w:p w14:paraId="0B04DA7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There is monopsony in the input market.</w:t>
      </w:r>
    </w:p>
    <w:p w14:paraId="543E0DE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is less elastic than it would be if the firm operated in a competitive output market.</w:t>
      </w:r>
    </w:p>
    <w:p w14:paraId="6BA733D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is less elastic than it would be if the firm operated in a competitive input market.</w:t>
      </w:r>
    </w:p>
    <w:p w14:paraId="087DE8A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firm's demand curve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is identical to the case where the firm is a competitor in the output market.</w:t>
      </w:r>
    </w:p>
    <w:p w14:paraId="61520A4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None of the above choices are correct.</w:t>
      </w:r>
    </w:p>
    <w:p w14:paraId="236142ED" w14:textId="77777777" w:rsidR="00593299" w:rsidRDefault="00593299">
      <w:pPr>
        <w:keepLines/>
        <w:spacing w:after="0"/>
      </w:pPr>
    </w:p>
    <w:p w14:paraId="65513E9C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 xml:space="preserve">Suppose that the wage elasticity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is -0.55. Which of the following statements is true?</w:t>
      </w:r>
    </w:p>
    <w:p w14:paraId="78DBCF9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A $ 1 increase in wages corresponds to a 0.55 unit decrease in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23B6F94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A $ 0.55 increase in wages corresponds to a 1 % decrease in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3D858ED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A 0.55 % increase in wages corresponds to a 1 % decrease in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47C52EC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A $ 1 increase in wages corresponds to a 0.55 % decrease in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72A0B1B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A 1 % increase in wages corresponds to a 0.55 % decrease in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19CE3AAF" w14:textId="77777777" w:rsidR="00593299" w:rsidRDefault="00593299">
      <w:pPr>
        <w:keepLines/>
        <w:spacing w:after="0"/>
      </w:pPr>
    </w:p>
    <w:p w14:paraId="17ADFB75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Which of the following statements is </w:t>
      </w:r>
      <w:r>
        <w:rPr>
          <w:rFonts w:ascii="Times New Roman"/>
          <w:color w:val="000000"/>
          <w:sz w:val="24"/>
          <w:u w:val="single"/>
        </w:rPr>
        <w:t>false</w:t>
      </w:r>
      <w:r>
        <w:rPr>
          <w:rFonts w:ascii="Times New Roman"/>
          <w:color w:val="000000"/>
          <w:sz w:val="24"/>
        </w:rPr>
        <w:t>?</w:t>
      </w:r>
    </w:p>
    <w:p w14:paraId="08946D9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quantity demanded for </w:t>
      </w:r>
      <w:proofErr w:type="gramStart"/>
      <w:r>
        <w:rPr>
          <w:rFonts w:ascii="Times New Roman"/>
          <w:color w:val="000000"/>
          <w:sz w:val="24"/>
        </w:rPr>
        <w:t>school teachers</w:t>
      </w:r>
      <w:proofErr w:type="gramEnd"/>
      <w:r>
        <w:rPr>
          <w:rFonts w:ascii="Times New Roman"/>
          <w:color w:val="000000"/>
          <w:sz w:val="24"/>
        </w:rPr>
        <w:t xml:space="preserve"> is equal to the quantity supplied in equilibrium.</w:t>
      </w:r>
    </w:p>
    <w:p w14:paraId="413D8C5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gramStart"/>
      <w:r>
        <w:rPr>
          <w:rFonts w:ascii="Times New Roman"/>
          <w:color w:val="000000"/>
          <w:sz w:val="24"/>
        </w:rPr>
        <w:t>school teachers</w:t>
      </w:r>
      <w:proofErr w:type="gramEnd"/>
      <w:r>
        <w:rPr>
          <w:rFonts w:ascii="Times New Roman"/>
          <w:color w:val="000000"/>
          <w:sz w:val="24"/>
        </w:rPr>
        <w:t xml:space="preserve"> is downward sloping because it is profitable for schools to hire more teachers when wages fall.</w:t>
      </w:r>
    </w:p>
    <w:p w14:paraId="713D551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gramStart"/>
      <w:r>
        <w:rPr>
          <w:rFonts w:ascii="Times New Roman"/>
          <w:color w:val="000000"/>
          <w:sz w:val="24"/>
        </w:rPr>
        <w:t>school teachers</w:t>
      </w:r>
      <w:proofErr w:type="gramEnd"/>
      <w:r>
        <w:rPr>
          <w:rFonts w:ascii="Times New Roman"/>
          <w:color w:val="000000"/>
          <w:sz w:val="24"/>
        </w:rPr>
        <w:t xml:space="preserve"> is likely to fall when the government decides to cut funding to schools.</w:t>
      </w:r>
    </w:p>
    <w:p w14:paraId="58F7619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gramStart"/>
      <w:r>
        <w:rPr>
          <w:rFonts w:ascii="Times New Roman"/>
          <w:color w:val="000000"/>
          <w:sz w:val="24"/>
        </w:rPr>
        <w:t>school teachers</w:t>
      </w:r>
      <w:proofErr w:type="gramEnd"/>
      <w:r>
        <w:rPr>
          <w:rFonts w:ascii="Times New Roman"/>
          <w:color w:val="000000"/>
          <w:sz w:val="24"/>
        </w:rPr>
        <w:t xml:space="preserve"> is likely to be quite wage elastic.</w:t>
      </w:r>
    </w:p>
    <w:p w14:paraId="2568149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gramStart"/>
      <w:r>
        <w:rPr>
          <w:rFonts w:ascii="Times New Roman"/>
          <w:color w:val="000000"/>
          <w:sz w:val="24"/>
        </w:rPr>
        <w:t>school teachers</w:t>
      </w:r>
      <w:proofErr w:type="gramEnd"/>
      <w:r>
        <w:rPr>
          <w:rFonts w:ascii="Times New Roman"/>
          <w:color w:val="000000"/>
          <w:sz w:val="24"/>
        </w:rPr>
        <w:t xml:space="preserve"> is likely to rise when the government decides to cut funding to schools.</w:t>
      </w:r>
    </w:p>
    <w:p w14:paraId="24EB58F9" w14:textId="77777777" w:rsidR="00593299" w:rsidRDefault="00593299">
      <w:pPr>
        <w:keepLines/>
        <w:spacing w:after="0"/>
      </w:pPr>
    </w:p>
    <w:p w14:paraId="73C11A0D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choices, the long run is defined as:</w:t>
      </w:r>
    </w:p>
    <w:p w14:paraId="52115D8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gramStart"/>
      <w:r>
        <w:rPr>
          <w:rFonts w:ascii="Times New Roman"/>
          <w:color w:val="000000"/>
          <w:sz w:val="24"/>
        </w:rPr>
        <w:t>time period</w:t>
      </w:r>
      <w:proofErr w:type="gramEnd"/>
      <w:r>
        <w:rPr>
          <w:rFonts w:ascii="Times New Roman"/>
          <w:color w:val="000000"/>
          <w:sz w:val="24"/>
        </w:rPr>
        <w:t xml:space="preserve"> over which all costs are fixed.</w:t>
      </w:r>
    </w:p>
    <w:p w14:paraId="7F3D169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gramStart"/>
      <w:r>
        <w:rPr>
          <w:rFonts w:ascii="Times New Roman"/>
          <w:color w:val="000000"/>
          <w:sz w:val="24"/>
        </w:rPr>
        <w:t>period of time</w:t>
      </w:r>
      <w:proofErr w:type="gramEnd"/>
      <w:r>
        <w:rPr>
          <w:rFonts w:ascii="Times New Roman"/>
          <w:color w:val="000000"/>
          <w:sz w:val="24"/>
        </w:rPr>
        <w:t xml:space="preserve"> over which all inputs can vary.</w:t>
      </w:r>
    </w:p>
    <w:p w14:paraId="6597D0C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gramStart"/>
      <w:r>
        <w:rPr>
          <w:rFonts w:ascii="Times New Roman"/>
          <w:color w:val="000000"/>
          <w:sz w:val="24"/>
        </w:rPr>
        <w:t>period of time</w:t>
      </w:r>
      <w:proofErr w:type="gramEnd"/>
      <w:r>
        <w:rPr>
          <w:rFonts w:ascii="Times New Roman"/>
          <w:color w:val="000000"/>
          <w:sz w:val="24"/>
        </w:rPr>
        <w:t xml:space="preserve"> over which fixed factors cannot vary.</w:t>
      </w:r>
    </w:p>
    <w:p w14:paraId="0C31584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gramStart"/>
      <w:r>
        <w:rPr>
          <w:rFonts w:ascii="Times New Roman"/>
          <w:color w:val="000000"/>
          <w:sz w:val="24"/>
        </w:rPr>
        <w:t>period of time</w:t>
      </w:r>
      <w:proofErr w:type="gramEnd"/>
      <w:r>
        <w:rPr>
          <w:rFonts w:ascii="Times New Roman"/>
          <w:color w:val="000000"/>
          <w:sz w:val="24"/>
        </w:rPr>
        <w:t xml:space="preserve"> over which variable factors can vary.</w:t>
      </w:r>
    </w:p>
    <w:p w14:paraId="5C15856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gramStart"/>
      <w:r>
        <w:rPr>
          <w:rFonts w:ascii="Times New Roman"/>
          <w:color w:val="000000"/>
          <w:sz w:val="24"/>
        </w:rPr>
        <w:t>period of time</w:t>
      </w:r>
      <w:proofErr w:type="gramEnd"/>
      <w:r>
        <w:rPr>
          <w:rFonts w:ascii="Times New Roman"/>
          <w:color w:val="000000"/>
          <w:sz w:val="24"/>
        </w:rPr>
        <w:t xml:space="preserve"> over which variable factors cannot vary.</w:t>
      </w:r>
    </w:p>
    <w:p w14:paraId="40AB6475" w14:textId="77777777" w:rsidR="00593299" w:rsidRDefault="00593299">
      <w:pPr>
        <w:keepLines/>
        <w:spacing w:after="0"/>
      </w:pPr>
    </w:p>
    <w:p w14:paraId="0A39C482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proofErr w:type="gramStart"/>
      <w:r>
        <w:rPr>
          <w:rFonts w:ascii="Times New Roman"/>
          <w:color w:val="000000"/>
          <w:sz w:val="24"/>
        </w:rPr>
        <w:t>All of</w:t>
      </w:r>
      <w:proofErr w:type="gramEnd"/>
      <w:r>
        <w:rPr>
          <w:rFonts w:ascii="Times New Roman"/>
          <w:color w:val="000000"/>
          <w:sz w:val="24"/>
        </w:rPr>
        <w:t xml:space="preserve"> the following statements regarding the marginal product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are true except:</w:t>
      </w:r>
    </w:p>
    <w:p w14:paraId="6534673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firm will hire units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until it is equal to the going wage rate.</w:t>
      </w:r>
    </w:p>
    <w:p w14:paraId="2667DD4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It intersects the average product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curve at the maximum point on that curve.</w:t>
      </w:r>
    </w:p>
    <w:p w14:paraId="79A1C1A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is zero at the maximum value of total product.</w:t>
      </w:r>
    </w:p>
    <w:p w14:paraId="4D8E954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eventually diminishes in value because the capital stock is fixed.</w:t>
      </w:r>
    </w:p>
    <w:p w14:paraId="7201C9C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It is the increment to total product obtained by hiring one more unit of a variable factor.</w:t>
      </w:r>
    </w:p>
    <w:p w14:paraId="49A73408" w14:textId="77777777" w:rsidR="00593299" w:rsidRDefault="00593299">
      <w:pPr>
        <w:keepLines/>
        <w:spacing w:after="0"/>
      </w:pPr>
    </w:p>
    <w:p w14:paraId="2E83F53E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 xml:space="preserve">In the short run, 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for a competitive firm is:</w:t>
      </w:r>
    </w:p>
    <w:p w14:paraId="1764194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marginal product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curve.</w:t>
      </w:r>
    </w:p>
    <w:p w14:paraId="762B674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same as the total demand curve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7A25F37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downward sloping portion of the value of the marginal product curve.</w:t>
      </w:r>
    </w:p>
    <w:p w14:paraId="1CFB2DC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perfectly elastic at the market wage.</w:t>
      </w:r>
    </w:p>
    <w:p w14:paraId="6B17C84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perfectly inelastic at the market wage.</w:t>
      </w:r>
    </w:p>
    <w:p w14:paraId="0A6BA40A" w14:textId="77777777" w:rsidR="00593299" w:rsidRDefault="00593299">
      <w:pPr>
        <w:keepLines/>
        <w:spacing w:after="0"/>
      </w:pPr>
    </w:p>
    <w:p w14:paraId="5E80CF80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With respect to 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choice in the long run, which of the following statements is </w:t>
      </w:r>
      <w:r>
        <w:rPr>
          <w:rFonts w:ascii="Times New Roman"/>
          <w:color w:val="000000"/>
          <w:sz w:val="24"/>
          <w:u w:val="single"/>
        </w:rPr>
        <w:t>false</w:t>
      </w:r>
      <w:r>
        <w:rPr>
          <w:rFonts w:ascii="Times New Roman"/>
          <w:color w:val="000000"/>
          <w:sz w:val="24"/>
        </w:rPr>
        <w:t>? MPP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 xml:space="preserve"> = marginal physical product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, MPP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 xml:space="preserve"> = marginal physical product of capital, w = wage, and r = rate of return on capital</w:t>
      </w:r>
    </w:p>
    <w:p w14:paraId="0EA5405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MPP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>/MPP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 xml:space="preserve"> = w/r.</w:t>
      </w:r>
    </w:p>
    <w:p w14:paraId="74A2E19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W = VMP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 xml:space="preserve"> and r = VMP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>.</w:t>
      </w:r>
    </w:p>
    <w:p w14:paraId="27B615DC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VMP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>/VMP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 xml:space="preserve"> = w/r.</w:t>
      </w:r>
    </w:p>
    <w:p w14:paraId="0F7159E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equilibrium is situated at the point of tangency between the highest isoquant and the </w:t>
      </w:r>
      <w:proofErr w:type="spellStart"/>
      <w:r>
        <w:rPr>
          <w:rFonts w:ascii="Times New Roman"/>
          <w:color w:val="000000"/>
          <w:sz w:val="24"/>
        </w:rPr>
        <w:t>isocost</w:t>
      </w:r>
      <w:proofErr w:type="spellEnd"/>
      <w:r>
        <w:rPr>
          <w:rFonts w:ascii="Times New Roman"/>
          <w:color w:val="000000"/>
          <w:sz w:val="24"/>
        </w:rPr>
        <w:t xml:space="preserve"> curve</w:t>
      </w:r>
    </w:p>
    <w:p w14:paraId="0A921F7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Profits are maximized.</w:t>
      </w:r>
    </w:p>
    <w:p w14:paraId="22CD4B48" w14:textId="77777777" w:rsidR="00593299" w:rsidRDefault="00593299">
      <w:pPr>
        <w:keepLines/>
        <w:spacing w:after="0"/>
      </w:pPr>
    </w:p>
    <w:p w14:paraId="38CDCE17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With respect to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choice in the long run, which of the following statements is </w:t>
      </w:r>
      <w:r>
        <w:rPr>
          <w:rFonts w:ascii="Times New Roman"/>
          <w:color w:val="000000"/>
          <w:sz w:val="24"/>
          <w:u w:val="single"/>
        </w:rPr>
        <w:t>false</w:t>
      </w:r>
      <w:r>
        <w:rPr>
          <w:rFonts w:ascii="Times New Roman"/>
          <w:color w:val="000000"/>
          <w:sz w:val="24"/>
        </w:rPr>
        <w:t>? MPP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 xml:space="preserve"> = marginal physical product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, MPP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 xml:space="preserve"> = marginal physical product of capital, w = wage, and r = rate of return on capital</w:t>
      </w:r>
    </w:p>
    <w:p w14:paraId="4A68266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rate at which capital can be substituted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in the technology of production is equal to the rate at which capital and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can be exchanged in the market</w:t>
      </w:r>
    </w:p>
    <w:p w14:paraId="1895A29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MPP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>/MPP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 xml:space="preserve"> = w/r.</w:t>
      </w:r>
    </w:p>
    <w:p w14:paraId="3F8B7A0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MPP</w:t>
      </w:r>
      <w:r>
        <w:rPr>
          <w:rFonts w:ascii="Times New Roman"/>
          <w:color w:val="000000"/>
          <w:sz w:val="24"/>
          <w:vertAlign w:val="subscript"/>
        </w:rPr>
        <w:t>L</w:t>
      </w:r>
      <w:r>
        <w:rPr>
          <w:rFonts w:ascii="Times New Roman"/>
          <w:color w:val="000000"/>
          <w:sz w:val="24"/>
        </w:rPr>
        <w:t xml:space="preserve"> * r = MPP</w:t>
      </w:r>
      <w:r>
        <w:rPr>
          <w:rFonts w:ascii="Times New Roman"/>
          <w:color w:val="000000"/>
          <w:sz w:val="24"/>
          <w:vertAlign w:val="subscript"/>
        </w:rPr>
        <w:t>K</w:t>
      </w:r>
      <w:r>
        <w:rPr>
          <w:rFonts w:ascii="Times New Roman"/>
          <w:color w:val="000000"/>
          <w:sz w:val="24"/>
        </w:rPr>
        <w:t>* w</w:t>
      </w:r>
    </w:p>
    <w:p w14:paraId="64D481EE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profit made per worker is maximized</w:t>
      </w:r>
    </w:p>
    <w:p w14:paraId="4789742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marginal rate of technical substitution is equal to the ratio of factor prices</w:t>
      </w:r>
    </w:p>
    <w:p w14:paraId="7F3AF80D" w14:textId="77777777" w:rsidR="00593299" w:rsidRDefault="00593299">
      <w:pPr>
        <w:keepLines/>
        <w:spacing w:after="0"/>
      </w:pPr>
    </w:p>
    <w:p w14:paraId="144B07C8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scale effect of a wage change implies that:</w:t>
      </w:r>
    </w:p>
    <w:p w14:paraId="1D763D4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Firms substitute toward the input that has become relatively cheaper.</w:t>
      </w:r>
    </w:p>
    <w:p w14:paraId="5C199A6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wage elasticity of demand is inelastic</w:t>
      </w:r>
    </w:p>
    <w:p w14:paraId="5D45DB9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may be upward sloping if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is an inferior input.</w:t>
      </w:r>
    </w:p>
    <w:p w14:paraId="5C068FE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firm reduces its output in response to the wage increase.</w:t>
      </w:r>
    </w:p>
    <w:p w14:paraId="02CAFBB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proofErr w:type="gramStart"/>
      <w:r>
        <w:rPr>
          <w:rFonts w:ascii="Times New Roman"/>
          <w:color w:val="000000"/>
          <w:sz w:val="24"/>
        </w:rPr>
        <w:t>In order to</w:t>
      </w:r>
      <w:proofErr w:type="gramEnd"/>
      <w:r>
        <w:rPr>
          <w:rFonts w:ascii="Times New Roman"/>
          <w:color w:val="000000"/>
          <w:sz w:val="24"/>
        </w:rPr>
        <w:t xml:space="preserve"> increase output, a firm will use more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even if the wage increases.</w:t>
      </w:r>
    </w:p>
    <w:p w14:paraId="402765CF" w14:textId="77777777" w:rsidR="00593299" w:rsidRDefault="00593299">
      <w:pPr>
        <w:keepLines/>
        <w:spacing w:after="0"/>
      </w:pPr>
    </w:p>
    <w:p w14:paraId="4279973C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>The slope of an isoquant reflects:</w:t>
      </w:r>
    </w:p>
    <w:p w14:paraId="4DABABE4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marginal cost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4DEE348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wage elasticity of the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4661EBB2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marginal rate of technical substitution between inputs.</w:t>
      </w:r>
    </w:p>
    <w:p w14:paraId="359BDE8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marginal productivity of capital.</w:t>
      </w:r>
    </w:p>
    <w:p w14:paraId="37B5039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marginal productivity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36568454" w14:textId="77777777" w:rsidR="00593299" w:rsidRDefault="00593299">
      <w:pPr>
        <w:keepLines/>
        <w:spacing w:after="0"/>
      </w:pPr>
    </w:p>
    <w:p w14:paraId="301F5C44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 xml:space="preserve">Along an </w:t>
      </w:r>
      <w:proofErr w:type="spellStart"/>
      <w:r>
        <w:rPr>
          <w:rFonts w:ascii="Times New Roman"/>
          <w:color w:val="000000"/>
          <w:sz w:val="24"/>
        </w:rPr>
        <w:t>isocost</w:t>
      </w:r>
      <w:proofErr w:type="spellEnd"/>
      <w:r>
        <w:rPr>
          <w:rFonts w:ascii="Times New Roman"/>
          <w:color w:val="000000"/>
          <w:sz w:val="24"/>
        </w:rPr>
        <w:t xml:space="preserve"> curve, which of the following remains constant?</w:t>
      </w:r>
    </w:p>
    <w:p w14:paraId="3E2356B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market prices of inputs</w:t>
      </w:r>
    </w:p>
    <w:p w14:paraId="6CC1DB2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quantity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</w:t>
      </w:r>
      <w:proofErr w:type="spellStart"/>
      <w:r>
        <w:rPr>
          <w:rFonts w:ascii="Times New Roman"/>
          <w:color w:val="000000"/>
          <w:sz w:val="24"/>
        </w:rPr>
        <w:t>utilised</w:t>
      </w:r>
      <w:proofErr w:type="spellEnd"/>
    </w:p>
    <w:p w14:paraId="6400737A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quantity of capital utilized</w:t>
      </w:r>
    </w:p>
    <w:p w14:paraId="005AFE25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 level of production</w:t>
      </w:r>
    </w:p>
    <w:p w14:paraId="3DD4775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wage elasticity of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</w:p>
    <w:p w14:paraId="1AF3B474" w14:textId="77777777" w:rsidR="00593299" w:rsidRDefault="00593299">
      <w:pPr>
        <w:keepLines/>
        <w:spacing w:after="0"/>
      </w:pPr>
    </w:p>
    <w:p w14:paraId="125E9891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In the context of outsourcing, consider the case where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and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are complements. If there is an increase in the wage paid to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, then which of the following statements is true?</w:t>
      </w:r>
    </w:p>
    <w:p w14:paraId="520F9EA8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There will be a substitution effect and a scale effect away from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3C4684C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There will be a substitution effect and a scale effect towards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78606F6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There will be a small substitution effect away from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, but the scale effect will work toward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269F9E1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There will be a small substitution effect toward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, but the scale effect will work in </w:t>
      </w:r>
      <w:proofErr w:type="spellStart"/>
      <w:r>
        <w:rPr>
          <w:rFonts w:ascii="Times New Roman"/>
          <w:color w:val="000000"/>
          <w:sz w:val="24"/>
        </w:rPr>
        <w:t>favour</w:t>
      </w:r>
      <w:proofErr w:type="spellEnd"/>
      <w:r>
        <w:rPr>
          <w:rFonts w:ascii="Times New Roman"/>
          <w:color w:val="000000"/>
          <w:sz w:val="24"/>
        </w:rPr>
        <w:t xml:space="preserve"> of domestic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548084A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There will be no substitution effect but only scale effect.</w:t>
      </w:r>
    </w:p>
    <w:p w14:paraId="616D4877" w14:textId="77777777" w:rsidR="00593299" w:rsidRDefault="00593299">
      <w:pPr>
        <w:keepLines/>
        <w:spacing w:after="0"/>
      </w:pPr>
    </w:p>
    <w:p w14:paraId="3881E29C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proofErr w:type="gramStart"/>
      <w:r>
        <w:rPr>
          <w:rFonts w:ascii="Times New Roman"/>
          <w:color w:val="000000"/>
          <w:sz w:val="24"/>
        </w:rPr>
        <w:t>In order to</w:t>
      </w:r>
      <w:proofErr w:type="gramEnd"/>
      <w:r>
        <w:rPr>
          <w:rFonts w:ascii="Times New Roman"/>
          <w:color w:val="000000"/>
          <w:sz w:val="24"/>
        </w:rPr>
        <w:t xml:space="preserve"> obtain the scale effect of a wage change:</w:t>
      </w:r>
    </w:p>
    <w:p w14:paraId="69DF4B4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One traces the change of the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through a parallel shift in the </w:t>
      </w:r>
      <w:proofErr w:type="spellStart"/>
      <w:r>
        <w:rPr>
          <w:rFonts w:ascii="Times New Roman"/>
          <w:color w:val="000000"/>
          <w:sz w:val="24"/>
        </w:rPr>
        <w:t>isocost</w:t>
      </w:r>
      <w:proofErr w:type="spellEnd"/>
      <w:r>
        <w:rPr>
          <w:rFonts w:ascii="Times New Roman"/>
          <w:color w:val="000000"/>
          <w:sz w:val="24"/>
        </w:rPr>
        <w:t xml:space="preserve"> line.</w:t>
      </w:r>
    </w:p>
    <w:p w14:paraId="3658672B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One moves either up or down 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curve.</w:t>
      </w:r>
    </w:p>
    <w:p w14:paraId="787ABE2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One traces the change in the quantity demanded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by moving along an isoquant curve as the prices change.</w:t>
      </w:r>
    </w:p>
    <w:p w14:paraId="17DEB139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One needs to first know the wage elasticity of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5541885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One traces the change in output as firms respond to it.</w:t>
      </w:r>
    </w:p>
    <w:p w14:paraId="4E1820A9" w14:textId="77777777" w:rsidR="00593299" w:rsidRDefault="00593299">
      <w:pPr>
        <w:keepLines/>
        <w:spacing w:after="0"/>
      </w:pPr>
    </w:p>
    <w:p w14:paraId="0EA9CFEF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Which of the following is correct regarding the elasticity of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demand?</w:t>
      </w:r>
    </w:p>
    <w:p w14:paraId="239AC3D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capital and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are easily substitutable, the derived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be inelastic.</w:t>
      </w:r>
    </w:p>
    <w:p w14:paraId="0356E10D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the supply of substitute inputs is inelastic, the derived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be inelastic.</w:t>
      </w:r>
    </w:p>
    <w:p w14:paraId="37046513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the product demand is elastic, the derived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be inelastic.</w:t>
      </w:r>
    </w:p>
    <w:p w14:paraId="3EA649F7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the share of 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costs in total costs is large, the derived demand for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be inelastic.</w:t>
      </w:r>
    </w:p>
    <w:p w14:paraId="0C706E3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>None of the choices are correct.</w:t>
      </w:r>
    </w:p>
    <w:p w14:paraId="503FD8AA" w14:textId="77777777" w:rsidR="00593299" w:rsidRDefault="00593299">
      <w:pPr>
        <w:keepLines/>
        <w:spacing w:after="0"/>
      </w:pPr>
    </w:p>
    <w:p w14:paraId="3C67D88F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Which of the following is correct regarding the impact of globalization on the Canadian market?</w:t>
      </w:r>
    </w:p>
    <w:p w14:paraId="76EBC7E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Due to global competition, if there is a change in the product price, productivity of Canadian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decrease.</w:t>
      </w:r>
    </w:p>
    <w:p w14:paraId="4E5FEC16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in the Canadian market will decrease.</w:t>
      </w:r>
    </w:p>
    <w:p w14:paraId="50F0F0D1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Canadian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and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are close substitutes, cheaper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lead to scale effects, which may increase the demand for Canadian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and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(holding other factors fixed)</w:t>
      </w:r>
    </w:p>
    <w:p w14:paraId="4653602F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If Canadian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and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are complements, cheaper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will lead to scale effects, which may increase the demand for Canadian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and foreign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079DD840" w14:textId="77777777" w:rsidR="00593299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demand in the Canadian market will increase.</w:t>
      </w:r>
    </w:p>
    <w:p w14:paraId="4D7DB550" w14:textId="77777777" w:rsidR="00593299" w:rsidRDefault="00593299">
      <w:pPr>
        <w:keepLines/>
        <w:spacing w:after="0"/>
      </w:pPr>
    </w:p>
    <w:p w14:paraId="6AA1A264" w14:textId="77777777" w:rsidR="00593299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SECTION BREAK. Answer all the part questions.</w:t>
      </w:r>
    </w:p>
    <w:p w14:paraId="55DFB87C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49950F7A" wp14:editId="767F8DF7">
            <wp:extent cx="4676775" cy="3552825"/>
            <wp:effectExtent l="0" t="0" r="0" b="0"/>
            <wp:docPr id="1991376952" name="chap03_q08_png.ext" descr="chap03_q08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p03_q08_png.ex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4F1" w14:textId="77777777" w:rsidR="00593299" w:rsidRDefault="00593299">
      <w:pPr>
        <w:keepLines/>
        <w:spacing w:after="0"/>
      </w:pPr>
    </w:p>
    <w:p w14:paraId="7F22877F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t>The four diagrams depict various ways to affect the incentive structure that is inherent in welfare programs. Which one shows the impact of increasing the offered wage rate?</w:t>
      </w:r>
    </w:p>
    <w:p w14:paraId="6AB50AF2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left</w:t>
      </w:r>
    </w:p>
    <w:p w14:paraId="3E71E7C4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right</w:t>
      </w:r>
    </w:p>
    <w:p w14:paraId="32D51BBA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left</w:t>
      </w:r>
    </w:p>
    <w:p w14:paraId="34957A06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right</w:t>
      </w:r>
    </w:p>
    <w:p w14:paraId="65770EA5" w14:textId="77777777" w:rsidR="00593299" w:rsidRDefault="00593299">
      <w:pPr>
        <w:keepLines/>
        <w:spacing w:after="0"/>
      </w:pPr>
    </w:p>
    <w:p w14:paraId="2379C14F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The four diagrams depict various ways to affect the incentive structure that is inherent in welfare programs. Which one shows the impact of reducing the implicit tax rate?</w:t>
      </w:r>
    </w:p>
    <w:p w14:paraId="10F9C6B9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left</w:t>
      </w:r>
    </w:p>
    <w:p w14:paraId="59496492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right</w:t>
      </w:r>
    </w:p>
    <w:p w14:paraId="6FA42C2C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left</w:t>
      </w:r>
    </w:p>
    <w:p w14:paraId="083F8CD9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right</w:t>
      </w:r>
    </w:p>
    <w:p w14:paraId="090B13DD" w14:textId="77777777" w:rsidR="00593299" w:rsidRDefault="00593299">
      <w:pPr>
        <w:keepLines/>
        <w:spacing w:after="0"/>
      </w:pPr>
    </w:p>
    <w:p w14:paraId="0905AD27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t xml:space="preserve">The four diagrams depict various ways to affect the incentive structure that is inherent in welfare programs. Which one shows the impact of changing preferences such that recipients value </w:t>
      </w:r>
      <w:proofErr w:type="spellStart"/>
      <w:r>
        <w:rPr>
          <w:rFonts w:ascii="Times New Roman"/>
          <w:color w:val="000000"/>
          <w:sz w:val="24"/>
        </w:rPr>
        <w:t>labour</w:t>
      </w:r>
      <w:proofErr w:type="spellEnd"/>
      <w:r>
        <w:rPr>
          <w:rFonts w:ascii="Times New Roman"/>
          <w:color w:val="000000"/>
          <w:sz w:val="24"/>
        </w:rPr>
        <w:t xml:space="preserve"> market activity more?</w:t>
      </w:r>
    </w:p>
    <w:p w14:paraId="39D0568F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left</w:t>
      </w:r>
    </w:p>
    <w:p w14:paraId="089577EE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Top right</w:t>
      </w:r>
    </w:p>
    <w:p w14:paraId="69269FFA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left</w:t>
      </w:r>
    </w:p>
    <w:p w14:paraId="09D434B5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bottom right</w:t>
      </w:r>
    </w:p>
    <w:p w14:paraId="2CF6B309" w14:textId="77777777" w:rsidR="00593299" w:rsidRDefault="00593299">
      <w:pPr>
        <w:keepLines/>
        <w:spacing w:after="0"/>
      </w:pPr>
    </w:p>
    <w:p w14:paraId="3E631CA6" w14:textId="772E1A73" w:rsidR="0083423B" w:rsidRPr="0083423B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sz w:val="24"/>
        </w:rPr>
        <w:t xml:space="preserve">The following diagrams of budget constraints pertain to the next three questions. The vertical axis is </w:t>
      </w:r>
      <w:proofErr w:type="gramStart"/>
      <w:r>
        <w:rPr>
          <w:rFonts w:ascii="Times New Roman"/>
          <w:sz w:val="24"/>
        </w:rPr>
        <w:t>Income</w:t>
      </w:r>
      <w:proofErr w:type="gramEnd"/>
      <w:r>
        <w:rPr>
          <w:rFonts w:ascii="Times New Roman"/>
          <w:sz w:val="24"/>
        </w:rPr>
        <w:t xml:space="preserve"> and the horizontal axis is Leisure.</w:t>
      </w:r>
      <w:r w:rsidR="0083423B"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Figure a)</w:t>
      </w:r>
    </w:p>
    <w:p w14:paraId="7A71D4C0" w14:textId="54A46F2F" w:rsidR="0083423B" w:rsidRDefault="0083423B" w:rsidP="0083423B">
      <w:pPr>
        <w:keepNext/>
        <w:keepLines/>
        <w:spacing w:after="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t xml:space="preserve">     </w:t>
      </w:r>
      <w:r w:rsidRPr="0083423B">
        <w:rPr>
          <w:rFonts w:ascii="Times New Roman"/>
          <w:noProof/>
          <w:sz w:val="24"/>
        </w:rPr>
        <w:t xml:space="preserve"> </w:t>
      </w:r>
      <w:r>
        <w:rPr>
          <w:rFonts w:ascii="Times New Roman"/>
          <w:noProof/>
          <w:sz w:val="24"/>
        </w:rPr>
        <w:drawing>
          <wp:inline distT="0" distB="0" distL="0" distR="0" wp14:anchorId="6E2F9632" wp14:editId="18BCF5D9">
            <wp:extent cx="1475111" cy="1688123"/>
            <wp:effectExtent l="0" t="0" r="0" b="0"/>
            <wp:docPr id="1294286627" name="chap03_q22_a_png.ext" descr="chap03_q22_a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p03_q22_a_png.ex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5111" cy="168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t xml:space="preserve">   Figure a)                       </w:t>
      </w:r>
      <w:r w:rsidR="00000000">
        <w:rPr>
          <w:rFonts w:ascii="Times New Roman"/>
          <w:noProof/>
          <w:sz w:val="24"/>
        </w:rPr>
        <w:drawing>
          <wp:inline distT="0" distB="0" distL="0" distR="0" wp14:anchorId="7365D9AD" wp14:editId="3E84FB24">
            <wp:extent cx="1915622" cy="1709225"/>
            <wp:effectExtent l="0" t="0" r="0" b="0"/>
            <wp:docPr id="1234500536" name="chap03_q22_b_png.ext" descr="chap03_q22_b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p03_q22_b_png.ex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5622" cy="17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z w:val="24"/>
        </w:rPr>
        <w:t>Figure b)</w:t>
      </w:r>
    </w:p>
    <w:p w14:paraId="0F3F2B5A" w14:textId="42B9C1E9" w:rsidR="00593299" w:rsidRDefault="0083423B" w:rsidP="0083423B">
      <w:pPr>
        <w:keepNext/>
        <w:keepLines/>
        <w:spacing w:after="0"/>
      </w:pPr>
      <w:r>
        <w:rPr>
          <w:rFonts w:ascii="Times New Roman"/>
          <w:sz w:val="24"/>
        </w:rPr>
        <w:t xml:space="preserve">       </w:t>
      </w:r>
      <w:r w:rsidR="00000000">
        <w:rPr>
          <w:rFonts w:ascii="Times New Roman"/>
          <w:noProof/>
          <w:sz w:val="24"/>
        </w:rPr>
        <w:drawing>
          <wp:inline distT="0" distB="0" distL="0" distR="0" wp14:anchorId="6E20B16C" wp14:editId="2DD3FCEB">
            <wp:extent cx="1772529" cy="1740302"/>
            <wp:effectExtent l="0" t="0" r="0" b="0"/>
            <wp:docPr id="528682362" name="chap03_q22_c_png.ext" descr="chap03_q22_c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p03_q22_c_png.ex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681" cy="17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z w:val="24"/>
        </w:rPr>
        <w:t>Figure c)</w:t>
      </w:r>
      <w:r>
        <w:rPr>
          <w:rFonts w:ascii="Times New Roman"/>
          <w:sz w:val="24"/>
        </w:rPr>
        <w:t xml:space="preserve">                 </w:t>
      </w:r>
      <w:r>
        <w:rPr>
          <w:rFonts w:ascii="Times New Roman"/>
          <w:noProof/>
          <w:sz w:val="24"/>
        </w:rPr>
        <w:drawing>
          <wp:inline distT="0" distB="0" distL="0" distR="0" wp14:anchorId="32743B8F" wp14:editId="301DAA47">
            <wp:extent cx="1915160" cy="1897749"/>
            <wp:effectExtent l="0" t="0" r="0" b="0"/>
            <wp:docPr id="2103997354" name="chap03_q22_d_png.ext" descr="chap03_q22_d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p03_q22_d_png.ex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4858" cy="19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23B"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Figure d)</w:t>
      </w:r>
    </w:p>
    <w:p w14:paraId="056ECF53" w14:textId="77777777" w:rsidR="00593299" w:rsidRDefault="00593299">
      <w:pPr>
        <w:keepLines/>
        <w:spacing w:after="0"/>
      </w:pPr>
    </w:p>
    <w:p w14:paraId="07145C67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Which of the diagrams of budget constraints above depicts the Earned Income Tax Credit program?</w:t>
      </w:r>
    </w:p>
    <w:p w14:paraId="33298634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a)</w:t>
      </w:r>
    </w:p>
    <w:p w14:paraId="5B0E47DD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b)</w:t>
      </w:r>
    </w:p>
    <w:p w14:paraId="4DE7D45B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c)</w:t>
      </w:r>
    </w:p>
    <w:p w14:paraId="51CA968D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d)</w:t>
      </w:r>
    </w:p>
    <w:p w14:paraId="63FE83D9" w14:textId="77777777" w:rsidR="00593299" w:rsidRDefault="00593299">
      <w:pPr>
        <w:keepLines/>
        <w:spacing w:after="0"/>
      </w:pPr>
    </w:p>
    <w:p w14:paraId="361519DD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t>Which of the diagrams of budget constraints above depicts the Wage Subsidy program?</w:t>
      </w:r>
    </w:p>
    <w:p w14:paraId="628DFAB1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a</w:t>
      </w:r>
    </w:p>
    <w:p w14:paraId="7BD7361C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</w:t>
      </w:r>
    </w:p>
    <w:p w14:paraId="0A43B9E6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c</w:t>
      </w:r>
    </w:p>
    <w:p w14:paraId="633F6B6B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d</w:t>
      </w:r>
    </w:p>
    <w:p w14:paraId="1308D0EC" w14:textId="77777777" w:rsidR="00593299" w:rsidRDefault="00593299">
      <w:pPr>
        <w:keepLines/>
        <w:spacing w:after="0"/>
      </w:pPr>
    </w:p>
    <w:p w14:paraId="5443BA89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t>Which of the diagrams of budget constraints above depicts the Negative Income Tax program?</w:t>
      </w:r>
    </w:p>
    <w:p w14:paraId="4557FA94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a</w:t>
      </w:r>
    </w:p>
    <w:p w14:paraId="5B34CD51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b</w:t>
      </w:r>
    </w:p>
    <w:p w14:paraId="13B57631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c</w:t>
      </w:r>
    </w:p>
    <w:p w14:paraId="33840081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d</w:t>
      </w:r>
    </w:p>
    <w:p w14:paraId="6A14325F" w14:textId="77777777" w:rsidR="00593299" w:rsidRDefault="00593299">
      <w:pPr>
        <w:keepLines/>
        <w:spacing w:after="0"/>
      </w:pPr>
    </w:p>
    <w:p w14:paraId="23DD5ABA" w14:textId="77777777" w:rsidR="00593299" w:rsidRDefault="00000000">
      <w:pPr>
        <w:keepNext/>
        <w:keepLines/>
        <w:numPr>
          <w:ilvl w:val="0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5DD3E537" wp14:editId="250D5B54">
            <wp:extent cx="3343275" cy="3257550"/>
            <wp:effectExtent l="0" t="0" r="0" b="0"/>
            <wp:docPr id="635551420" name="ref_png.ext" descr="ref_pn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f_png.ex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60D7" w14:textId="77777777" w:rsidR="00593299" w:rsidRDefault="00593299">
      <w:pPr>
        <w:keepLines/>
        <w:spacing w:after="0"/>
      </w:pPr>
    </w:p>
    <w:p w14:paraId="3D061F0D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lastRenderedPageBreak/>
        <w:t>Assume that the wage increases from W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W</w:t>
      </w:r>
      <w:r>
        <w:rPr>
          <w:rFonts w:ascii="Times New Roman"/>
          <w:color w:val="000000"/>
          <w:sz w:val="24"/>
          <w:vertAlign w:val="subscript"/>
        </w:rPr>
        <w:t>1</w:t>
      </w:r>
      <w:r>
        <w:rPr>
          <w:rFonts w:ascii="Times New Roman"/>
          <w:color w:val="000000"/>
          <w:sz w:val="24"/>
        </w:rPr>
        <w:t>, but the rate of interest remains at r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>. The substitution effect is given by:</w:t>
      </w:r>
    </w:p>
    <w:p w14:paraId="2EE214CF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S</w:t>
      </w:r>
    </w:p>
    <w:p w14:paraId="32450FEF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1E810949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S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574DF79B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K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K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6520D717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We cannot tell</w:t>
      </w:r>
    </w:p>
    <w:p w14:paraId="37E868C5" w14:textId="77777777" w:rsidR="00593299" w:rsidRDefault="00593299">
      <w:pPr>
        <w:keepLines/>
        <w:spacing w:after="0"/>
      </w:pPr>
    </w:p>
    <w:p w14:paraId="6A08181E" w14:textId="77777777" w:rsidR="00593299" w:rsidRDefault="00000000">
      <w:pPr>
        <w:keepNext/>
        <w:keepLines/>
        <w:numPr>
          <w:ilvl w:val="2"/>
          <w:numId w:val="1"/>
        </w:numPr>
        <w:spacing w:after="0"/>
      </w:pPr>
      <w:r>
        <w:rPr>
          <w:rFonts w:ascii="Times New Roman"/>
          <w:color w:val="000000"/>
          <w:sz w:val="24"/>
        </w:rPr>
        <w:t>Assume that the wage increases from W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W</w:t>
      </w:r>
      <w:r>
        <w:rPr>
          <w:rFonts w:ascii="Times New Roman"/>
          <w:color w:val="000000"/>
          <w:sz w:val="24"/>
          <w:vertAlign w:val="subscript"/>
        </w:rPr>
        <w:t>1</w:t>
      </w:r>
      <w:r>
        <w:rPr>
          <w:rFonts w:ascii="Times New Roman"/>
          <w:color w:val="000000"/>
          <w:sz w:val="24"/>
        </w:rPr>
        <w:t>, but the rate of interest remains at r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>. The scale effect is given by:</w:t>
      </w:r>
    </w:p>
    <w:p w14:paraId="53922CD6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S</w:t>
      </w:r>
    </w:p>
    <w:p w14:paraId="29CEE3D6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01075745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N</w:t>
      </w:r>
      <w:r>
        <w:rPr>
          <w:rFonts w:ascii="Times New Roman"/>
          <w:color w:val="000000"/>
          <w:sz w:val="24"/>
          <w:vertAlign w:val="subscript"/>
        </w:rPr>
        <w:t>S</w:t>
      </w:r>
      <w:r>
        <w:rPr>
          <w:rFonts w:ascii="Times New Roman"/>
          <w:color w:val="000000"/>
          <w:sz w:val="24"/>
        </w:rPr>
        <w:t xml:space="preserve"> to N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11ABB355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K</w:t>
      </w:r>
      <w:r>
        <w:rPr>
          <w:rFonts w:ascii="Times New Roman"/>
          <w:color w:val="000000"/>
          <w:sz w:val="24"/>
          <w:vertAlign w:val="subscript"/>
        </w:rPr>
        <w:t>0</w:t>
      </w:r>
      <w:r>
        <w:rPr>
          <w:rFonts w:ascii="Times New Roman"/>
          <w:color w:val="000000"/>
          <w:sz w:val="24"/>
        </w:rPr>
        <w:t xml:space="preserve"> to K</w:t>
      </w:r>
      <w:r>
        <w:rPr>
          <w:rFonts w:ascii="Times New Roman"/>
          <w:color w:val="000000"/>
          <w:sz w:val="24"/>
          <w:vertAlign w:val="subscript"/>
        </w:rPr>
        <w:t>1</w:t>
      </w:r>
    </w:p>
    <w:p w14:paraId="030B7F61" w14:textId="77777777" w:rsidR="00593299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We cannot tell</w:t>
      </w:r>
    </w:p>
    <w:p w14:paraId="6B224D64" w14:textId="77777777" w:rsidR="00593299" w:rsidRDefault="00593299">
      <w:pPr>
        <w:keepLines/>
        <w:spacing w:after="0"/>
      </w:pPr>
    </w:p>
    <w:p w14:paraId="1DFFF0C7" w14:textId="77777777" w:rsidR="00593299" w:rsidRDefault="00000000">
      <w:pPr>
        <w:keepNext/>
        <w:keepLines/>
        <w:spacing w:after="0"/>
      </w:pPr>
      <w:r>
        <w:rPr>
          <w:rFonts w:ascii="Times New Roman"/>
          <w:b/>
          <w:sz w:val="36"/>
        </w:rPr>
        <w:br w:type="page"/>
      </w:r>
      <w:r>
        <w:rPr>
          <w:rFonts w:ascii="Times New Roman"/>
          <w:b/>
          <w:sz w:val="36"/>
        </w:rPr>
        <w:lastRenderedPageBreak/>
        <w:t>Answer Key</w:t>
      </w:r>
      <w:r>
        <w:rPr>
          <w:rFonts w:ascii="Times New Roman"/>
          <w:b/>
          <w:sz w:val="36"/>
        </w:rPr>
        <w:br/>
      </w:r>
      <w:r>
        <w:rPr>
          <w:rFonts w:ascii="Times New Roman"/>
          <w:sz w:val="32"/>
        </w:rPr>
        <w:t>Test name: Test 1</w:t>
      </w:r>
      <w:r>
        <w:rPr>
          <w:rFonts w:ascii="Times New Roman"/>
          <w:sz w:val="32"/>
        </w:rPr>
        <w:br/>
      </w:r>
    </w:p>
    <w:p w14:paraId="7EC4C367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5D8940B3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7583FDA6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63A6B559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0D8814D7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38943919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295F4861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476871FA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0CE95B4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6F5EF23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287E9F11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1D10B8BC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258BD359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0037C90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77273D19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E</w:t>
      </w:r>
    </w:p>
    <w:p w14:paraId="375FCD16" w14:textId="77777777" w:rsidR="00593299" w:rsidRDefault="00000000">
      <w:pPr>
        <w:keepNext/>
        <w:keepLines/>
        <w:spacing w:after="0"/>
      </w:pPr>
      <w:r>
        <w:rPr>
          <w:rFonts w:ascii="Times New Roman"/>
          <w:sz w:val="24"/>
        </w:rPr>
        <w:t>Figure 3.5 in the textbook</w:t>
      </w:r>
    </w:p>
    <w:p w14:paraId="714BA785" w14:textId="77777777" w:rsidR="00593299" w:rsidRDefault="00593299">
      <w:pPr>
        <w:keepLines/>
        <w:spacing w:after="0"/>
      </w:pPr>
    </w:p>
    <w:p w14:paraId="7E66940C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404A7E9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04E6D51A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2689F80D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15FDC7A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43E0ABE7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48524425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170D1BD5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6CF16C6E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E</w:t>
      </w:r>
    </w:p>
    <w:p w14:paraId="04D99EB1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E</w:t>
      </w:r>
    </w:p>
    <w:p w14:paraId="2BA9A0FA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259164E6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55D8895F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6F1AD5BB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73864710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016132D1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08E7351A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28ECCA44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1F184AF0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01FFAC2D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487CE10C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lastRenderedPageBreak/>
        <w:t>B</w:t>
      </w:r>
    </w:p>
    <w:p w14:paraId="79D26F60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19079F27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54715696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1B1393E8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591DF5D5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6D6CE250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05331386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1380A3EB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491D369A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00C48FAF" w14:textId="77777777" w:rsidR="00593299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0FC8E8F8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299E3502" w14:textId="77777777" w:rsidR="00593299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sectPr w:rsidR="00593299"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00C7" w14:textId="77777777" w:rsidR="00DF76D6" w:rsidRDefault="00DF76D6">
      <w:pPr>
        <w:spacing w:after="0" w:line="240" w:lineRule="auto"/>
      </w:pPr>
      <w:r>
        <w:separator/>
      </w:r>
    </w:p>
  </w:endnote>
  <w:endnote w:type="continuationSeparator" w:id="0">
    <w:p w14:paraId="22D0EA91" w14:textId="77777777" w:rsidR="00DF76D6" w:rsidRDefault="00DF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9BE1" w14:textId="7D42E480" w:rsidR="00593299" w:rsidRDefault="00000000">
    <w:pPr>
      <w:spacing w:after="0"/>
    </w:pP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fldChar w:fldCharType="begin"/>
    </w:r>
    <w:r>
      <w:instrText xml:space="preserve"> PAGE \* MERGEFORMAT </w:instrText>
    </w:r>
    <w:r>
      <w:fldChar w:fldCharType="separate"/>
    </w:r>
    <w:r w:rsidR="008342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38A21" w14:textId="77777777" w:rsidR="00DF76D6" w:rsidRDefault="00DF76D6">
      <w:pPr>
        <w:spacing w:after="0"/>
      </w:pPr>
      <w:r>
        <w:rPr>
          <w:rFonts w:ascii="Calibri"/>
          <w:noProof/>
          <w:sz w:val="24"/>
        </w:rPr>
        <w:t>Version 1</w:t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rPr>
          <w:rFonts w:ascii="Calibri"/>
          <w:noProof/>
          <w:sz w:val="24"/>
        </w:rPr>
        <w:tab/>
      </w:r>
      <w:r>
        <w:fldChar w:fldCharType="begin"/>
      </w:r>
      <w:r>
        <w:instrText xml:space="preserve"> PAGE \* MERGEFORMAT </w:instrText>
      </w:r>
      <w:r>
        <w:fldChar w:fldCharType="separate"/>
      </w:r>
      <w:r>
        <w:fldChar w:fldCharType="end"/>
      </w:r>
    </w:p>
    <w:p w14:paraId="3A36EF07" w14:textId="77777777" w:rsidR="00DF76D6" w:rsidRDefault="00DF76D6"/>
    <w:p w14:paraId="687CAD9E" w14:textId="77777777" w:rsidR="00DF76D6" w:rsidRDefault="00DF76D6">
      <w:pPr>
        <w:spacing w:after="0" w:line="240" w:lineRule="auto"/>
      </w:pPr>
      <w:r>
        <w:separator/>
      </w:r>
    </w:p>
  </w:footnote>
  <w:footnote w:type="continuationSeparator" w:id="0">
    <w:p w14:paraId="0D8E83FD" w14:textId="77777777" w:rsidR="00DF76D6" w:rsidRDefault="00DF7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DD45"/>
    <w:multiLevelType w:val="hybridMultilevel"/>
    <w:tmpl w:val="24424ABA"/>
    <w:lvl w:ilvl="0" w:tplc="535C7906">
      <w:numFmt w:val="decimal"/>
      <w:lvlText w:val=""/>
      <w:lvlJc w:val="left"/>
    </w:lvl>
    <w:lvl w:ilvl="1" w:tplc="528E9EAC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2" w:tplc="B638F1F2">
      <w:numFmt w:val="decimal"/>
      <w:lvlText w:val=""/>
      <w:lvlJc w:val="left"/>
    </w:lvl>
    <w:lvl w:ilvl="3" w:tplc="738652B6">
      <w:numFmt w:val="decimal"/>
      <w:lvlText w:val=""/>
      <w:lvlJc w:val="left"/>
    </w:lvl>
    <w:lvl w:ilvl="4" w:tplc="671E5000">
      <w:numFmt w:val="decimal"/>
      <w:lvlText w:val=""/>
      <w:lvlJc w:val="left"/>
    </w:lvl>
    <w:lvl w:ilvl="5" w:tplc="6BD40064">
      <w:numFmt w:val="decimal"/>
      <w:lvlText w:val=""/>
      <w:lvlJc w:val="left"/>
    </w:lvl>
    <w:lvl w:ilvl="6" w:tplc="6F74186E">
      <w:numFmt w:val="decimal"/>
      <w:lvlText w:val=""/>
      <w:lvlJc w:val="left"/>
    </w:lvl>
    <w:lvl w:ilvl="7" w:tplc="8E421F26">
      <w:numFmt w:val="decimal"/>
      <w:lvlText w:val=""/>
      <w:lvlJc w:val="left"/>
    </w:lvl>
    <w:lvl w:ilvl="8" w:tplc="7402F2FE">
      <w:numFmt w:val="decimal"/>
      <w:lvlText w:val=""/>
      <w:lvlJc w:val="left"/>
    </w:lvl>
  </w:abstractNum>
  <w:abstractNum w:abstractNumId="1" w15:restartNumberingAfterBreak="0">
    <w:nsid w:val="08AF2FBE"/>
    <w:multiLevelType w:val="multilevel"/>
    <w:tmpl w:val="8684F3F6"/>
    <w:lvl w:ilvl="0">
      <w:start w:val="1"/>
      <w:numFmt w:val="bullet"/>
      <w:lvlText w:val="⊚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decimal"/>
      <w:lvlText w:val="%6)"/>
      <w:lvlJc w:val="left"/>
      <w:pPr>
        <w:ind w:left="360" w:hanging="360"/>
      </w:pPr>
    </w:lvl>
    <w:lvl w:ilvl="6">
      <w:start w:val="1"/>
      <w:numFmt w:val="decimal"/>
      <w:lvlText w:val="%6.%7)"/>
      <w:lvlJc w:val="left"/>
      <w:pPr>
        <w:ind w:left="360" w:hanging="360"/>
      </w:pPr>
    </w:lvl>
    <w:lvl w:ilvl="7">
      <w:start w:val="1"/>
      <w:numFmt w:val="decimal"/>
      <w:lvlText w:val="%8)"/>
      <w:lvlJc w:val="left"/>
      <w:pPr>
        <w:ind w:left="360" w:hanging="360"/>
      </w:pPr>
    </w:lvl>
    <w:lvl w:ilvl="8">
      <w:start w:val="1"/>
      <w:numFmt w:val="decimal"/>
      <w:lvlText w:val="%8.%9)"/>
      <w:lvlJc w:val="left"/>
      <w:pPr>
        <w:ind w:left="360" w:hanging="360"/>
      </w:pPr>
    </w:lvl>
  </w:abstractNum>
  <w:abstractNum w:abstractNumId="2" w15:restartNumberingAfterBreak="0">
    <w:nsid w:val="1AC290BF"/>
    <w:multiLevelType w:val="multilevel"/>
    <w:tmpl w:val="1FD0DF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1.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num w:numId="1" w16cid:durableId="290596066">
    <w:abstractNumId w:val="2"/>
  </w:num>
  <w:num w:numId="2" w16cid:durableId="199166142">
    <w:abstractNumId w:val="0"/>
  </w:num>
  <w:num w:numId="3" w16cid:durableId="75066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99"/>
    <w:rsid w:val="00021FF7"/>
    <w:rsid w:val="00573108"/>
    <w:rsid w:val="00593299"/>
    <w:rsid w:val="00686133"/>
    <w:rsid w:val="006E4F86"/>
    <w:rsid w:val="0083423B"/>
    <w:rsid w:val="00D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D8A02"/>
  <w15:docId w15:val="{F236D175-865D-E64B-B5B6-9FB1356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34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Muhebullah Karimzada</cp:lastModifiedBy>
  <cp:revision>2</cp:revision>
  <dcterms:created xsi:type="dcterms:W3CDTF">2026-02-11T21:13:00Z</dcterms:created>
  <dcterms:modified xsi:type="dcterms:W3CDTF">2026-02-11T21:13:00Z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Some content may be Copyright, McGraw Hill LLC</vt:lpwstr>
  </property>
</Properties>
</file>