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91364" w14:textId="77777777" w:rsidR="00EF199F" w:rsidRPr="00EF199F" w:rsidRDefault="00EF199F" w:rsidP="00EF199F">
      <w:pPr>
        <w:widowControl w:val="0"/>
        <w:autoSpaceDE w:val="0"/>
        <w:autoSpaceDN w:val="0"/>
        <w:adjustRightInd w:val="0"/>
        <w:spacing w:after="0" w:line="480" w:lineRule="auto"/>
        <w:jc w:val="center"/>
        <w:rPr>
          <w:rFonts w:ascii="Times New Roman" w:hAnsi="Times New Roman" w:cs="Times New Roman"/>
          <w:b/>
          <w:bCs/>
          <w:color w:val="000000"/>
          <w:highlight w:val="white"/>
        </w:rPr>
      </w:pPr>
      <w:r w:rsidRPr="00EF199F">
        <w:rPr>
          <w:rFonts w:ascii="Times New Roman" w:hAnsi="Times New Roman" w:cs="Times New Roman"/>
          <w:b/>
          <w:bCs/>
          <w:color w:val="000000"/>
          <w:highlight w:val="white"/>
        </w:rPr>
        <w:t xml:space="preserve">ECON 300 – </w:t>
      </w:r>
      <w:proofErr w:type="spellStart"/>
      <w:r w:rsidRPr="00EF199F">
        <w:rPr>
          <w:rFonts w:ascii="Times New Roman" w:hAnsi="Times New Roman" w:cs="Times New Roman"/>
          <w:b/>
          <w:bCs/>
          <w:color w:val="000000"/>
          <w:highlight w:val="white"/>
        </w:rPr>
        <w:t>Labour</w:t>
      </w:r>
      <w:proofErr w:type="spellEnd"/>
      <w:r w:rsidRPr="00EF199F">
        <w:rPr>
          <w:rFonts w:ascii="Times New Roman" w:hAnsi="Times New Roman" w:cs="Times New Roman"/>
          <w:b/>
          <w:bCs/>
          <w:color w:val="000000"/>
          <w:highlight w:val="white"/>
        </w:rPr>
        <w:t xml:space="preserve"> Economics</w:t>
      </w:r>
    </w:p>
    <w:p w14:paraId="4B49B91F" w14:textId="1AF0453C" w:rsidR="00EF199F" w:rsidRPr="00EF199F" w:rsidRDefault="00EF199F" w:rsidP="00EF199F">
      <w:pPr>
        <w:widowControl w:val="0"/>
        <w:autoSpaceDE w:val="0"/>
        <w:autoSpaceDN w:val="0"/>
        <w:adjustRightInd w:val="0"/>
        <w:spacing w:after="0" w:line="480" w:lineRule="auto"/>
        <w:jc w:val="center"/>
        <w:rPr>
          <w:rFonts w:ascii="Times New Roman" w:hAnsi="Times New Roman" w:cs="Times New Roman"/>
          <w:b/>
          <w:bCs/>
          <w:color w:val="000000"/>
          <w:highlight w:val="white"/>
        </w:rPr>
      </w:pPr>
      <w:r w:rsidRPr="00EF199F">
        <w:rPr>
          <w:rFonts w:ascii="Times New Roman" w:hAnsi="Times New Roman" w:cs="Times New Roman"/>
          <w:b/>
          <w:bCs/>
          <w:color w:val="000000"/>
          <w:highlight w:val="white"/>
        </w:rPr>
        <w:t xml:space="preserve">PRACTICE </w:t>
      </w:r>
      <w:r w:rsidRPr="00EF199F">
        <w:rPr>
          <w:rFonts w:ascii="Times New Roman" w:hAnsi="Times New Roman" w:cs="Times New Roman"/>
          <w:b/>
          <w:bCs/>
          <w:color w:val="000000"/>
          <w:highlight w:val="white"/>
        </w:rPr>
        <w:t>MIDTERM EXAM #2</w:t>
      </w:r>
    </w:p>
    <w:p w14:paraId="7A7A90F6" w14:textId="7D70305F" w:rsidR="00EF199F" w:rsidRPr="00EF199F" w:rsidRDefault="00EF199F" w:rsidP="00EF199F">
      <w:pPr>
        <w:keepNext/>
        <w:keepLines/>
        <w:spacing w:after="0" w:line="480" w:lineRule="auto"/>
        <w:jc w:val="center"/>
        <w:rPr>
          <w:rFonts w:ascii="Times New Roman" w:hAnsi="Times New Roman" w:cs="Times New Roman"/>
          <w:b/>
          <w:bCs/>
          <w:color w:val="000000"/>
        </w:rPr>
      </w:pPr>
      <w:r w:rsidRPr="00EF199F">
        <w:rPr>
          <w:rFonts w:ascii="Times New Roman" w:hAnsi="Times New Roman" w:cs="Times New Roman"/>
          <w:b/>
          <w:bCs/>
          <w:color w:val="000000"/>
        </w:rPr>
        <w:t>Winter 2026</w:t>
      </w:r>
    </w:p>
    <w:p w14:paraId="33A131E1" w14:textId="77777777" w:rsidR="00EF199F" w:rsidRDefault="00EF199F" w:rsidP="00EF199F">
      <w:pPr>
        <w:keepNext/>
        <w:keepLines/>
        <w:spacing w:after="0"/>
        <w:jc w:val="center"/>
        <w:rPr>
          <w:rFonts w:ascii="Times New Roman" w:hAnsi="Times New Roman" w:cs="Times New Roman"/>
          <w:color w:val="000000"/>
        </w:rPr>
      </w:pPr>
    </w:p>
    <w:p w14:paraId="7EFF7D8C" w14:textId="77777777" w:rsidR="00EF199F" w:rsidRDefault="00EF199F" w:rsidP="00EF199F">
      <w:pPr>
        <w:keepNext/>
        <w:keepLines/>
        <w:spacing w:after="0"/>
        <w:jc w:val="center"/>
      </w:pPr>
    </w:p>
    <w:p w14:paraId="07244392" w14:textId="77777777" w:rsidR="00E96D90" w:rsidRDefault="00000000">
      <w:pPr>
        <w:keepNext/>
        <w:keepLines/>
        <w:spacing w:after="0"/>
        <w:rPr>
          <w:rFonts w:ascii="Times New Roman"/>
          <w:b/>
          <w:sz w:val="24"/>
        </w:rPr>
      </w:pPr>
      <w:r>
        <w:rPr>
          <w:rFonts w:ascii="Times New Roman"/>
          <w:b/>
          <w:sz w:val="24"/>
        </w:rPr>
        <w:t>MULTIPLE CHOICE - Choose the one alternative that best completes the statement or answers the question.</w:t>
      </w:r>
    </w:p>
    <w:p w14:paraId="21F58E98" w14:textId="77777777" w:rsidR="00EF199F" w:rsidRDefault="00EF199F">
      <w:pPr>
        <w:keepNext/>
        <w:keepLines/>
        <w:spacing w:after="0"/>
      </w:pPr>
    </w:p>
    <w:p w14:paraId="1540E0E1" w14:textId="77777777" w:rsidR="00E96D90" w:rsidRDefault="00000000">
      <w:pPr>
        <w:keepNext/>
        <w:keepLines/>
        <w:numPr>
          <w:ilvl w:val="0"/>
          <w:numId w:val="1"/>
        </w:numPr>
        <w:spacing w:after="0"/>
      </w:pPr>
      <w:r>
        <w:rPr>
          <w:rFonts w:ascii="Times New Roman"/>
          <w:color w:val="000000"/>
          <w:sz w:val="24"/>
        </w:rPr>
        <w:t xml:space="preserve">Consider the diagram for a </w:t>
      </w:r>
      <w:proofErr w:type="spellStart"/>
      <w:r>
        <w:rPr>
          <w:rFonts w:ascii="Times New Roman"/>
          <w:color w:val="000000"/>
          <w:sz w:val="24"/>
        </w:rPr>
        <w:t>labour</w:t>
      </w:r>
      <w:proofErr w:type="spellEnd"/>
      <w:r>
        <w:rPr>
          <w:rFonts w:ascii="Times New Roman"/>
          <w:color w:val="000000"/>
          <w:sz w:val="24"/>
        </w:rPr>
        <w:t xml:space="preserve"> market in which the relevant job attribute is the stability of the hours (increasing from left to right). In other words, less stable jobs are characterized by irregular hours, with no guarantee of a </w:t>
      </w:r>
      <w:proofErr w:type="gramStart"/>
      <w:r>
        <w:rPr>
          <w:rFonts w:ascii="Times New Roman"/>
          <w:color w:val="000000"/>
          <w:sz w:val="24"/>
        </w:rPr>
        <w:t>full time</w:t>
      </w:r>
      <w:proofErr w:type="gramEnd"/>
      <w:r>
        <w:rPr>
          <w:rFonts w:ascii="Times New Roman"/>
          <w:color w:val="000000"/>
          <w:sz w:val="24"/>
        </w:rPr>
        <w:t xml:space="preserve"> job, but with the possibility of overtime hours some weeks. What would the curves look like?</w:t>
      </w:r>
    </w:p>
    <w:p w14:paraId="74FFCAFD" w14:textId="77777777" w:rsidR="00E96D90" w:rsidRDefault="00000000">
      <w:pPr>
        <w:keepNext/>
        <w:keepLines/>
        <w:numPr>
          <w:ilvl w:val="7"/>
          <w:numId w:val="1"/>
        </w:numPr>
        <w:spacing w:after="0"/>
      </w:pPr>
      <w:r>
        <w:rPr>
          <w:rFonts w:ascii="Times New Roman"/>
          <w:color w:val="000000"/>
          <w:sz w:val="24"/>
        </w:rPr>
        <w:t>The model cannot be used for this situation</w:t>
      </w:r>
    </w:p>
    <w:p w14:paraId="141B2F0B" w14:textId="77777777" w:rsidR="00E96D90" w:rsidRDefault="00000000">
      <w:pPr>
        <w:keepNext/>
        <w:keepLines/>
        <w:numPr>
          <w:ilvl w:val="7"/>
          <w:numId w:val="1"/>
        </w:numPr>
        <w:spacing w:after="0"/>
      </w:pPr>
      <w:r>
        <w:rPr>
          <w:rFonts w:ascii="Times New Roman"/>
          <w:color w:val="000000"/>
          <w:sz w:val="24"/>
        </w:rPr>
        <w:t>Negatively sloped iso-profit curves and positively sloped iso-utility curves</w:t>
      </w:r>
    </w:p>
    <w:p w14:paraId="71E87875" w14:textId="77777777" w:rsidR="00E96D90" w:rsidRDefault="00000000">
      <w:pPr>
        <w:keepNext/>
        <w:keepLines/>
        <w:numPr>
          <w:ilvl w:val="7"/>
          <w:numId w:val="1"/>
        </w:numPr>
        <w:spacing w:after="0"/>
      </w:pPr>
      <w:r>
        <w:rPr>
          <w:rFonts w:ascii="Times New Roman"/>
          <w:color w:val="000000"/>
          <w:sz w:val="24"/>
        </w:rPr>
        <w:t>Positively sloped iso-profit and iso-utility curves</w:t>
      </w:r>
    </w:p>
    <w:p w14:paraId="7E621AEF" w14:textId="77777777" w:rsidR="00E96D90" w:rsidRDefault="00000000">
      <w:pPr>
        <w:keepNext/>
        <w:keepLines/>
        <w:numPr>
          <w:ilvl w:val="7"/>
          <w:numId w:val="1"/>
        </w:numPr>
        <w:spacing w:after="0"/>
      </w:pPr>
      <w:r>
        <w:rPr>
          <w:rFonts w:ascii="Times New Roman"/>
          <w:color w:val="000000"/>
          <w:sz w:val="24"/>
        </w:rPr>
        <w:t>Negatively sloped iso-profit and iso-utility curves</w:t>
      </w:r>
    </w:p>
    <w:p w14:paraId="14B03B89" w14:textId="77777777" w:rsidR="00E96D90" w:rsidRDefault="00000000">
      <w:pPr>
        <w:keepNext/>
        <w:keepLines/>
        <w:numPr>
          <w:ilvl w:val="7"/>
          <w:numId w:val="1"/>
        </w:numPr>
        <w:spacing w:after="0"/>
      </w:pPr>
      <w:r>
        <w:rPr>
          <w:rFonts w:ascii="Times New Roman"/>
          <w:color w:val="000000"/>
          <w:sz w:val="24"/>
        </w:rPr>
        <w:t>Positively sloped iso-profit curves and negatively sloped iso-utility curves</w:t>
      </w:r>
    </w:p>
    <w:p w14:paraId="47E8C239" w14:textId="77777777" w:rsidR="00E96D90" w:rsidRDefault="00E96D90">
      <w:pPr>
        <w:keepLines/>
        <w:spacing w:after="0"/>
      </w:pPr>
    </w:p>
    <w:p w14:paraId="476FDB2D" w14:textId="77777777" w:rsidR="00E96D90" w:rsidRDefault="00000000">
      <w:pPr>
        <w:keepNext/>
        <w:keepLines/>
        <w:numPr>
          <w:ilvl w:val="0"/>
          <w:numId w:val="1"/>
        </w:numPr>
        <w:spacing w:after="0"/>
      </w:pPr>
      <w:r>
        <w:rPr>
          <w:rFonts w:ascii="Times New Roman"/>
          <w:color w:val="000000"/>
          <w:sz w:val="24"/>
        </w:rPr>
        <w:t xml:space="preserve">Consider the diagram for a </w:t>
      </w:r>
      <w:proofErr w:type="spellStart"/>
      <w:r>
        <w:rPr>
          <w:rFonts w:ascii="Times New Roman"/>
          <w:color w:val="000000"/>
          <w:sz w:val="24"/>
        </w:rPr>
        <w:t>labour</w:t>
      </w:r>
      <w:proofErr w:type="spellEnd"/>
      <w:r>
        <w:rPr>
          <w:rFonts w:ascii="Times New Roman"/>
          <w:color w:val="000000"/>
          <w:sz w:val="24"/>
        </w:rPr>
        <w:t xml:space="preserve"> market in which the relevant job attribute is job safety (increasing from left to right). Why are the iso-profit curves concave, i.e., bowed in towards the origin?</w:t>
      </w:r>
    </w:p>
    <w:p w14:paraId="2938185A" w14:textId="77777777" w:rsidR="00E96D90" w:rsidRDefault="00000000">
      <w:pPr>
        <w:keepNext/>
        <w:keepLines/>
        <w:numPr>
          <w:ilvl w:val="7"/>
          <w:numId w:val="1"/>
        </w:numPr>
        <w:spacing w:after="0"/>
      </w:pPr>
      <w:r>
        <w:rPr>
          <w:rFonts w:ascii="Times New Roman"/>
          <w:color w:val="000000"/>
          <w:sz w:val="24"/>
        </w:rPr>
        <w:t>Because a firm's profit decreases if it provides a safer environment for the workers.</w:t>
      </w:r>
    </w:p>
    <w:p w14:paraId="680B07B7" w14:textId="77777777" w:rsidR="00E96D90" w:rsidRDefault="00000000">
      <w:pPr>
        <w:keepNext/>
        <w:keepLines/>
        <w:numPr>
          <w:ilvl w:val="7"/>
          <w:numId w:val="1"/>
        </w:numPr>
        <w:spacing w:after="0"/>
      </w:pPr>
      <w:r>
        <w:rPr>
          <w:rFonts w:ascii="Times New Roman"/>
          <w:color w:val="000000"/>
          <w:sz w:val="24"/>
        </w:rPr>
        <w:t>Because paying higher wages and providing a safer environment for the workers are both costly for the employer.</w:t>
      </w:r>
    </w:p>
    <w:p w14:paraId="0A33DB37" w14:textId="77777777" w:rsidR="00E96D90" w:rsidRDefault="00000000">
      <w:pPr>
        <w:keepNext/>
        <w:keepLines/>
        <w:numPr>
          <w:ilvl w:val="7"/>
          <w:numId w:val="1"/>
        </w:numPr>
        <w:spacing w:after="0"/>
      </w:pPr>
      <w:r>
        <w:rPr>
          <w:rFonts w:ascii="Times New Roman"/>
          <w:color w:val="000000"/>
          <w:sz w:val="24"/>
        </w:rPr>
        <w:t>Because the marginal rate of transformation between wages and safety is increasing as a firm introduces stronger safety procedures.</w:t>
      </w:r>
    </w:p>
    <w:p w14:paraId="026D7765" w14:textId="77777777" w:rsidR="00E96D90" w:rsidRDefault="00000000">
      <w:pPr>
        <w:keepNext/>
        <w:keepLines/>
        <w:numPr>
          <w:ilvl w:val="7"/>
          <w:numId w:val="1"/>
        </w:numPr>
        <w:spacing w:after="0"/>
      </w:pPr>
      <w:r>
        <w:rPr>
          <w:rFonts w:ascii="Times New Roman"/>
          <w:color w:val="000000"/>
          <w:sz w:val="24"/>
        </w:rPr>
        <w:t>Because there is a negative trade-off between job safety and wages</w:t>
      </w:r>
    </w:p>
    <w:p w14:paraId="3C8A09D3" w14:textId="77777777" w:rsidR="00E96D90" w:rsidRDefault="00000000">
      <w:pPr>
        <w:keepNext/>
        <w:keepLines/>
        <w:numPr>
          <w:ilvl w:val="7"/>
          <w:numId w:val="1"/>
        </w:numPr>
        <w:spacing w:after="0"/>
      </w:pPr>
      <w:r>
        <w:rPr>
          <w:rFonts w:ascii="Times New Roman"/>
          <w:color w:val="000000"/>
          <w:sz w:val="24"/>
        </w:rPr>
        <w:t>Because the marginal rate of transformation between wages and safety is decreasing as a firm introduces stronger safety procedures.</w:t>
      </w:r>
    </w:p>
    <w:p w14:paraId="16A7BCF9" w14:textId="77777777" w:rsidR="00E96D90" w:rsidRDefault="00E96D90">
      <w:pPr>
        <w:keepLines/>
        <w:spacing w:after="0"/>
      </w:pPr>
    </w:p>
    <w:p w14:paraId="3C09545B" w14:textId="77777777" w:rsidR="00E96D90" w:rsidRDefault="00000000">
      <w:pPr>
        <w:keepNext/>
        <w:keepLines/>
        <w:numPr>
          <w:ilvl w:val="0"/>
          <w:numId w:val="1"/>
        </w:numPr>
        <w:spacing w:after="0"/>
      </w:pPr>
      <w:r>
        <w:rPr>
          <w:rFonts w:ascii="Times New Roman"/>
          <w:color w:val="000000"/>
          <w:sz w:val="24"/>
        </w:rPr>
        <w:t>Which of the following statements does not pertain to wage structures?</w:t>
      </w:r>
    </w:p>
    <w:p w14:paraId="4CF5EDDE" w14:textId="77777777" w:rsidR="00E96D90" w:rsidRDefault="00000000">
      <w:pPr>
        <w:keepNext/>
        <w:keepLines/>
        <w:numPr>
          <w:ilvl w:val="7"/>
          <w:numId w:val="1"/>
        </w:numPr>
        <w:spacing w:after="0"/>
      </w:pPr>
      <w:r>
        <w:rPr>
          <w:rFonts w:ascii="Times New Roman"/>
          <w:color w:val="000000"/>
          <w:sz w:val="24"/>
        </w:rPr>
        <w:t>The wage premiums that compensate workers for working jobs with undesirable characteristics</w:t>
      </w:r>
    </w:p>
    <w:p w14:paraId="11B32A14" w14:textId="77777777" w:rsidR="00E96D90" w:rsidRDefault="00000000">
      <w:pPr>
        <w:keepNext/>
        <w:keepLines/>
        <w:numPr>
          <w:ilvl w:val="7"/>
          <w:numId w:val="1"/>
        </w:numPr>
        <w:spacing w:after="0"/>
      </w:pPr>
      <w:r>
        <w:rPr>
          <w:rFonts w:ascii="Times New Roman"/>
          <w:color w:val="000000"/>
          <w:sz w:val="24"/>
        </w:rPr>
        <w:t xml:space="preserve">The relative prices of </w:t>
      </w:r>
      <w:proofErr w:type="spellStart"/>
      <w:r>
        <w:rPr>
          <w:rFonts w:ascii="Times New Roman"/>
          <w:color w:val="000000"/>
          <w:sz w:val="24"/>
        </w:rPr>
        <w:t>labour</w:t>
      </w:r>
      <w:proofErr w:type="spellEnd"/>
      <w:r>
        <w:rPr>
          <w:rFonts w:ascii="Times New Roman"/>
          <w:color w:val="000000"/>
          <w:sz w:val="24"/>
        </w:rPr>
        <w:t xml:space="preserve"> that are utilized </w:t>
      </w:r>
      <w:proofErr w:type="gramStart"/>
      <w:r>
        <w:rPr>
          <w:rFonts w:ascii="Times New Roman"/>
          <w:color w:val="000000"/>
          <w:sz w:val="24"/>
        </w:rPr>
        <w:t>in order to</w:t>
      </w:r>
      <w:proofErr w:type="gramEnd"/>
      <w:r>
        <w:rPr>
          <w:rFonts w:ascii="Times New Roman"/>
          <w:color w:val="000000"/>
          <w:sz w:val="24"/>
        </w:rPr>
        <w:t xml:space="preserve"> allocate </w:t>
      </w:r>
      <w:proofErr w:type="spellStart"/>
      <w:r>
        <w:rPr>
          <w:rFonts w:ascii="Times New Roman"/>
          <w:color w:val="000000"/>
          <w:sz w:val="24"/>
        </w:rPr>
        <w:t>labour</w:t>
      </w:r>
      <w:proofErr w:type="spellEnd"/>
      <w:r>
        <w:rPr>
          <w:rFonts w:ascii="Times New Roman"/>
          <w:color w:val="000000"/>
          <w:sz w:val="24"/>
        </w:rPr>
        <w:t xml:space="preserve"> to its most efficient use</w:t>
      </w:r>
    </w:p>
    <w:p w14:paraId="2161FF3C" w14:textId="77777777" w:rsidR="00E96D90" w:rsidRDefault="00000000">
      <w:pPr>
        <w:keepNext/>
        <w:keepLines/>
        <w:numPr>
          <w:ilvl w:val="7"/>
          <w:numId w:val="1"/>
        </w:numPr>
        <w:spacing w:after="0"/>
      </w:pPr>
      <w:r>
        <w:rPr>
          <w:rFonts w:ascii="Times New Roman"/>
          <w:color w:val="000000"/>
          <w:sz w:val="24"/>
        </w:rPr>
        <w:t xml:space="preserve">The relative prices of </w:t>
      </w:r>
      <w:proofErr w:type="spellStart"/>
      <w:r>
        <w:rPr>
          <w:rFonts w:ascii="Times New Roman"/>
          <w:color w:val="000000"/>
          <w:sz w:val="24"/>
        </w:rPr>
        <w:t>labour</w:t>
      </w:r>
      <w:proofErr w:type="spellEnd"/>
      <w:r>
        <w:rPr>
          <w:rFonts w:ascii="Times New Roman"/>
          <w:color w:val="000000"/>
          <w:sz w:val="24"/>
        </w:rPr>
        <w:t xml:space="preserve"> that are used to remunerate skills and ability</w:t>
      </w:r>
    </w:p>
    <w:p w14:paraId="47895C97" w14:textId="77777777" w:rsidR="00E96D90" w:rsidRDefault="00000000">
      <w:pPr>
        <w:keepNext/>
        <w:keepLines/>
        <w:numPr>
          <w:ilvl w:val="7"/>
          <w:numId w:val="1"/>
        </w:numPr>
        <w:spacing w:after="0"/>
      </w:pPr>
      <w:r>
        <w:rPr>
          <w:rFonts w:ascii="Times New Roman"/>
          <w:color w:val="000000"/>
          <w:sz w:val="24"/>
        </w:rPr>
        <w:t>The lowest wage levels at which workers will accept jobs having certain attributes</w:t>
      </w:r>
    </w:p>
    <w:p w14:paraId="7BB1E4BE" w14:textId="77777777" w:rsidR="00E96D90" w:rsidRDefault="00000000">
      <w:pPr>
        <w:keepNext/>
        <w:keepLines/>
        <w:numPr>
          <w:ilvl w:val="7"/>
          <w:numId w:val="1"/>
        </w:numPr>
        <w:spacing w:after="0"/>
      </w:pPr>
      <w:r>
        <w:rPr>
          <w:rFonts w:ascii="Times New Roman"/>
          <w:color w:val="000000"/>
          <w:sz w:val="24"/>
        </w:rPr>
        <w:t>None of the answer choices are correct.</w:t>
      </w:r>
    </w:p>
    <w:p w14:paraId="72A14FB2" w14:textId="77777777" w:rsidR="00E96D90" w:rsidRDefault="00E96D90">
      <w:pPr>
        <w:keepLines/>
        <w:spacing w:after="0"/>
      </w:pPr>
    </w:p>
    <w:p w14:paraId="317B577A" w14:textId="77777777" w:rsidR="00E96D90" w:rsidRDefault="00000000">
      <w:pPr>
        <w:keepNext/>
        <w:keepLines/>
        <w:numPr>
          <w:ilvl w:val="0"/>
          <w:numId w:val="1"/>
        </w:numPr>
        <w:spacing w:after="0"/>
      </w:pPr>
      <w:r>
        <w:rPr>
          <w:rFonts w:ascii="Times New Roman"/>
          <w:color w:val="000000"/>
          <w:sz w:val="24"/>
        </w:rPr>
        <w:lastRenderedPageBreak/>
        <w:t>An iso-profit schedule is defined as:</w:t>
      </w:r>
    </w:p>
    <w:p w14:paraId="63D7A7E1" w14:textId="77777777" w:rsidR="00E96D90" w:rsidRDefault="00000000">
      <w:pPr>
        <w:keepNext/>
        <w:keepLines/>
        <w:numPr>
          <w:ilvl w:val="7"/>
          <w:numId w:val="1"/>
        </w:numPr>
        <w:spacing w:after="0"/>
      </w:pPr>
      <w:r>
        <w:rPr>
          <w:rFonts w:ascii="Times New Roman"/>
          <w:color w:val="000000"/>
          <w:sz w:val="24"/>
        </w:rPr>
        <w:t>The various combinations of wages and safety that the firm can provide and maintain the same level of profits.</w:t>
      </w:r>
    </w:p>
    <w:p w14:paraId="6350444B" w14:textId="77777777" w:rsidR="00E96D90" w:rsidRDefault="00000000">
      <w:pPr>
        <w:keepNext/>
        <w:keepLines/>
        <w:numPr>
          <w:ilvl w:val="7"/>
          <w:numId w:val="1"/>
        </w:numPr>
        <w:spacing w:after="0"/>
      </w:pPr>
      <w:r>
        <w:rPr>
          <w:rFonts w:ascii="Times New Roman"/>
          <w:color w:val="000000"/>
          <w:sz w:val="24"/>
        </w:rPr>
        <w:t>The various combinations of safety initiatives and wages that the firm can provide and still earn profit.</w:t>
      </w:r>
    </w:p>
    <w:p w14:paraId="1958DE1F" w14:textId="77777777" w:rsidR="00E96D90" w:rsidRDefault="00000000">
      <w:pPr>
        <w:keepNext/>
        <w:keepLines/>
        <w:numPr>
          <w:ilvl w:val="7"/>
          <w:numId w:val="1"/>
        </w:numPr>
        <w:spacing w:after="0"/>
      </w:pPr>
      <w:r>
        <w:rPr>
          <w:rFonts w:ascii="Times New Roman"/>
          <w:color w:val="000000"/>
          <w:sz w:val="24"/>
        </w:rPr>
        <w:t>The variation between profit and loss margins that a firm earns as a function of changing wage and job safety levels.</w:t>
      </w:r>
    </w:p>
    <w:p w14:paraId="014DFBD2" w14:textId="77777777" w:rsidR="00E96D90" w:rsidRDefault="00000000">
      <w:pPr>
        <w:keepNext/>
        <w:keepLines/>
        <w:numPr>
          <w:ilvl w:val="7"/>
          <w:numId w:val="1"/>
        </w:numPr>
        <w:spacing w:after="0"/>
      </w:pPr>
      <w:r>
        <w:rPr>
          <w:rFonts w:ascii="Times New Roman"/>
          <w:color w:val="000000"/>
          <w:sz w:val="24"/>
        </w:rPr>
        <w:t xml:space="preserve">The various combinations of wages and safety that the firm can provide and maintain the same level of utility for the </w:t>
      </w:r>
      <w:proofErr w:type="spellStart"/>
      <w:r>
        <w:rPr>
          <w:rFonts w:ascii="Times New Roman"/>
          <w:color w:val="000000"/>
          <w:sz w:val="24"/>
        </w:rPr>
        <w:t>labour</w:t>
      </w:r>
      <w:proofErr w:type="spellEnd"/>
      <w:r>
        <w:rPr>
          <w:rFonts w:ascii="Times New Roman"/>
          <w:color w:val="000000"/>
          <w:sz w:val="24"/>
        </w:rPr>
        <w:t xml:space="preserve"> force.</w:t>
      </w:r>
    </w:p>
    <w:p w14:paraId="27C24F61" w14:textId="77777777" w:rsidR="00E96D90" w:rsidRDefault="00000000">
      <w:pPr>
        <w:keepNext/>
        <w:keepLines/>
        <w:numPr>
          <w:ilvl w:val="7"/>
          <w:numId w:val="1"/>
        </w:numPr>
        <w:spacing w:after="0"/>
      </w:pPr>
      <w:r>
        <w:rPr>
          <w:rFonts w:ascii="Times New Roman"/>
          <w:color w:val="000000"/>
          <w:sz w:val="24"/>
        </w:rPr>
        <w:t>The various combinations of wages and safety that the firm can provide and maintain the same level of costs.</w:t>
      </w:r>
    </w:p>
    <w:p w14:paraId="646BF688" w14:textId="77777777" w:rsidR="00E96D90" w:rsidRDefault="00E96D90">
      <w:pPr>
        <w:keepLines/>
        <w:spacing w:after="0"/>
      </w:pPr>
    </w:p>
    <w:p w14:paraId="1CDDB0E3" w14:textId="77777777" w:rsidR="00E96D90" w:rsidRDefault="00000000">
      <w:pPr>
        <w:keepNext/>
        <w:keepLines/>
        <w:numPr>
          <w:ilvl w:val="0"/>
          <w:numId w:val="1"/>
        </w:numPr>
        <w:spacing w:after="0"/>
      </w:pPr>
      <w:r>
        <w:rPr>
          <w:rFonts w:ascii="Times New Roman"/>
          <w:color w:val="000000"/>
          <w:sz w:val="24"/>
        </w:rPr>
        <w:t>Fill in the blank in the sentence below. The iso-profit schedule exhibits a(n) _________ between wages and job safety levels.</w:t>
      </w:r>
    </w:p>
    <w:p w14:paraId="7FD7BECA" w14:textId="77777777" w:rsidR="00E96D90" w:rsidRDefault="00000000">
      <w:pPr>
        <w:keepNext/>
        <w:keepLines/>
        <w:numPr>
          <w:ilvl w:val="7"/>
          <w:numId w:val="1"/>
        </w:numPr>
        <w:spacing w:after="0"/>
      </w:pPr>
      <w:r>
        <w:rPr>
          <w:rFonts w:ascii="Times New Roman"/>
          <w:color w:val="000000"/>
          <w:sz w:val="24"/>
        </w:rPr>
        <w:t>increasing marginal rate of transformation</w:t>
      </w:r>
    </w:p>
    <w:p w14:paraId="12BF52C8" w14:textId="77777777" w:rsidR="00E96D90" w:rsidRDefault="00000000">
      <w:pPr>
        <w:keepNext/>
        <w:keepLines/>
        <w:numPr>
          <w:ilvl w:val="7"/>
          <w:numId w:val="1"/>
        </w:numPr>
        <w:spacing w:after="0"/>
      </w:pPr>
      <w:r>
        <w:rPr>
          <w:rFonts w:ascii="Times New Roman"/>
          <w:color w:val="000000"/>
          <w:sz w:val="24"/>
        </w:rPr>
        <w:t>diminishing marginal rate of transformation</w:t>
      </w:r>
    </w:p>
    <w:p w14:paraId="50D77ED3" w14:textId="77777777" w:rsidR="00E96D90" w:rsidRDefault="00000000">
      <w:pPr>
        <w:keepNext/>
        <w:keepLines/>
        <w:numPr>
          <w:ilvl w:val="7"/>
          <w:numId w:val="1"/>
        </w:numPr>
        <w:spacing w:after="0"/>
      </w:pPr>
      <w:r>
        <w:rPr>
          <w:rFonts w:ascii="Times New Roman"/>
          <w:color w:val="000000"/>
          <w:sz w:val="24"/>
        </w:rPr>
        <w:t>diminishing marginal rate of substitution</w:t>
      </w:r>
    </w:p>
    <w:p w14:paraId="76293905" w14:textId="77777777" w:rsidR="00E96D90" w:rsidRDefault="00000000">
      <w:pPr>
        <w:keepNext/>
        <w:keepLines/>
        <w:numPr>
          <w:ilvl w:val="7"/>
          <w:numId w:val="1"/>
        </w:numPr>
        <w:spacing w:after="0"/>
      </w:pPr>
      <w:r>
        <w:rPr>
          <w:rFonts w:ascii="Times New Roman"/>
          <w:color w:val="000000"/>
          <w:sz w:val="24"/>
        </w:rPr>
        <w:t>increasing marginal rate of substitution</w:t>
      </w:r>
    </w:p>
    <w:p w14:paraId="267D62E3" w14:textId="77777777" w:rsidR="00E96D90" w:rsidRDefault="00000000">
      <w:pPr>
        <w:keepNext/>
        <w:keepLines/>
        <w:numPr>
          <w:ilvl w:val="7"/>
          <w:numId w:val="1"/>
        </w:numPr>
        <w:spacing w:after="0"/>
      </w:pPr>
      <w:r>
        <w:rPr>
          <w:rFonts w:ascii="Times New Roman"/>
          <w:color w:val="000000"/>
          <w:sz w:val="24"/>
        </w:rPr>
        <w:t>constant tradeoff</w:t>
      </w:r>
    </w:p>
    <w:p w14:paraId="334771DC" w14:textId="77777777" w:rsidR="00E96D90" w:rsidRDefault="00E96D90">
      <w:pPr>
        <w:keepLines/>
        <w:spacing w:after="0"/>
      </w:pPr>
    </w:p>
    <w:p w14:paraId="56E7E521" w14:textId="77777777" w:rsidR="00E96D90" w:rsidRDefault="00000000">
      <w:pPr>
        <w:keepNext/>
        <w:keepLines/>
        <w:numPr>
          <w:ilvl w:val="0"/>
          <w:numId w:val="1"/>
        </w:numPr>
        <w:spacing w:after="0"/>
      </w:pPr>
      <w:r>
        <w:rPr>
          <w:rFonts w:ascii="Times New Roman"/>
          <w:color w:val="000000"/>
          <w:sz w:val="24"/>
        </w:rPr>
        <w:t xml:space="preserve">The decision to invest in human capital does </w:t>
      </w:r>
      <w:r>
        <w:rPr>
          <w:rFonts w:ascii="Times New Roman"/>
          <w:color w:val="000000"/>
          <w:sz w:val="24"/>
          <w:u w:val="single"/>
        </w:rPr>
        <w:t>not</w:t>
      </w:r>
      <w:r>
        <w:rPr>
          <w:rFonts w:ascii="Times New Roman"/>
          <w:color w:val="000000"/>
          <w:sz w:val="24"/>
        </w:rPr>
        <w:t xml:space="preserve"> involve which of the following?</w:t>
      </w:r>
    </w:p>
    <w:p w14:paraId="194E0586" w14:textId="77777777" w:rsidR="00E96D90" w:rsidRDefault="00000000">
      <w:pPr>
        <w:keepNext/>
        <w:keepLines/>
        <w:numPr>
          <w:ilvl w:val="7"/>
          <w:numId w:val="1"/>
        </w:numPr>
        <w:spacing w:after="0"/>
      </w:pPr>
      <w:r>
        <w:rPr>
          <w:rFonts w:ascii="Times New Roman"/>
          <w:color w:val="000000"/>
          <w:sz w:val="24"/>
        </w:rPr>
        <w:t>The costs of tuition and books</w:t>
      </w:r>
    </w:p>
    <w:p w14:paraId="613693AF" w14:textId="77777777" w:rsidR="00E96D90" w:rsidRDefault="00000000">
      <w:pPr>
        <w:keepNext/>
        <w:keepLines/>
        <w:numPr>
          <w:ilvl w:val="7"/>
          <w:numId w:val="1"/>
        </w:numPr>
        <w:spacing w:after="0"/>
      </w:pPr>
      <w:r>
        <w:rPr>
          <w:rFonts w:ascii="Times New Roman"/>
          <w:color w:val="000000"/>
          <w:sz w:val="24"/>
        </w:rPr>
        <w:t>Direct expenditures</w:t>
      </w:r>
    </w:p>
    <w:p w14:paraId="05CC8EA6" w14:textId="77777777" w:rsidR="00E96D90" w:rsidRDefault="00000000">
      <w:pPr>
        <w:keepNext/>
        <w:keepLines/>
        <w:numPr>
          <w:ilvl w:val="7"/>
          <w:numId w:val="1"/>
        </w:numPr>
        <w:spacing w:after="0"/>
      </w:pPr>
      <w:r>
        <w:rPr>
          <w:rFonts w:ascii="Times New Roman"/>
          <w:color w:val="000000"/>
          <w:sz w:val="24"/>
        </w:rPr>
        <w:t>Forgone earnings</w:t>
      </w:r>
    </w:p>
    <w:p w14:paraId="13892344" w14:textId="77777777" w:rsidR="00E96D90" w:rsidRDefault="00000000">
      <w:pPr>
        <w:keepNext/>
        <w:keepLines/>
        <w:numPr>
          <w:ilvl w:val="7"/>
          <w:numId w:val="1"/>
        </w:numPr>
        <w:spacing w:after="0"/>
      </w:pPr>
      <w:r>
        <w:rPr>
          <w:rFonts w:ascii="Times New Roman"/>
          <w:color w:val="000000"/>
          <w:sz w:val="24"/>
        </w:rPr>
        <w:t>Projected earnings</w:t>
      </w:r>
    </w:p>
    <w:p w14:paraId="0F1A9A95" w14:textId="77777777" w:rsidR="00E96D90" w:rsidRDefault="00000000">
      <w:pPr>
        <w:keepNext/>
        <w:keepLines/>
        <w:numPr>
          <w:ilvl w:val="7"/>
          <w:numId w:val="1"/>
        </w:numPr>
        <w:spacing w:after="0"/>
      </w:pPr>
      <w:r>
        <w:rPr>
          <w:rFonts w:ascii="Times New Roman"/>
          <w:color w:val="000000"/>
          <w:sz w:val="24"/>
        </w:rPr>
        <w:t>None of the choices are correct, as they all apply.</w:t>
      </w:r>
    </w:p>
    <w:p w14:paraId="0AA9066C" w14:textId="77777777" w:rsidR="00E96D90" w:rsidRDefault="00E96D90">
      <w:pPr>
        <w:keepLines/>
        <w:spacing w:after="0"/>
      </w:pPr>
    </w:p>
    <w:p w14:paraId="11680ADE" w14:textId="77777777" w:rsidR="00E96D90" w:rsidRDefault="00000000">
      <w:pPr>
        <w:keepNext/>
        <w:keepLines/>
        <w:numPr>
          <w:ilvl w:val="0"/>
          <w:numId w:val="1"/>
        </w:numPr>
        <w:spacing w:after="0"/>
      </w:pPr>
      <w:r>
        <w:rPr>
          <w:rFonts w:ascii="Times New Roman"/>
          <w:color w:val="000000"/>
          <w:sz w:val="24"/>
        </w:rPr>
        <w:t>Fill in the blanks in the following sentence. ________ in the relative supply of ________ workers would ________ their wages.</w:t>
      </w:r>
    </w:p>
    <w:p w14:paraId="5F75B1E0" w14:textId="77777777" w:rsidR="00E96D90" w:rsidRDefault="00000000">
      <w:pPr>
        <w:keepNext/>
        <w:keepLines/>
        <w:numPr>
          <w:ilvl w:val="7"/>
          <w:numId w:val="1"/>
        </w:numPr>
        <w:spacing w:after="0"/>
      </w:pPr>
      <w:r>
        <w:rPr>
          <w:rFonts w:ascii="Times New Roman"/>
          <w:color w:val="000000"/>
          <w:sz w:val="24"/>
        </w:rPr>
        <w:t>Increases; skilled; increase</w:t>
      </w:r>
    </w:p>
    <w:p w14:paraId="4135C64D" w14:textId="77777777" w:rsidR="00E96D90" w:rsidRDefault="00000000">
      <w:pPr>
        <w:keepNext/>
        <w:keepLines/>
        <w:numPr>
          <w:ilvl w:val="7"/>
          <w:numId w:val="1"/>
        </w:numPr>
        <w:spacing w:after="0"/>
      </w:pPr>
      <w:r>
        <w:rPr>
          <w:rFonts w:ascii="Times New Roman"/>
          <w:color w:val="000000"/>
          <w:sz w:val="24"/>
        </w:rPr>
        <w:t>Decreases; unskilled; depress</w:t>
      </w:r>
    </w:p>
    <w:p w14:paraId="47054F57" w14:textId="77777777" w:rsidR="00E96D90" w:rsidRDefault="00000000">
      <w:pPr>
        <w:keepNext/>
        <w:keepLines/>
        <w:numPr>
          <w:ilvl w:val="7"/>
          <w:numId w:val="1"/>
        </w:numPr>
        <w:spacing w:after="0"/>
      </w:pPr>
      <w:r>
        <w:rPr>
          <w:rFonts w:ascii="Times New Roman"/>
          <w:color w:val="000000"/>
          <w:sz w:val="24"/>
        </w:rPr>
        <w:t>Increases; unskilled; depress</w:t>
      </w:r>
    </w:p>
    <w:p w14:paraId="31C18E81" w14:textId="77777777" w:rsidR="00E96D90" w:rsidRDefault="00000000">
      <w:pPr>
        <w:keepNext/>
        <w:keepLines/>
        <w:numPr>
          <w:ilvl w:val="7"/>
          <w:numId w:val="1"/>
        </w:numPr>
        <w:spacing w:after="0"/>
      </w:pPr>
      <w:r>
        <w:rPr>
          <w:rFonts w:ascii="Times New Roman"/>
          <w:color w:val="000000"/>
          <w:sz w:val="24"/>
        </w:rPr>
        <w:t>Decreases; skilled; depress</w:t>
      </w:r>
    </w:p>
    <w:p w14:paraId="6984B2CB" w14:textId="77777777" w:rsidR="00E96D90" w:rsidRDefault="00000000">
      <w:pPr>
        <w:keepNext/>
        <w:keepLines/>
        <w:numPr>
          <w:ilvl w:val="7"/>
          <w:numId w:val="1"/>
        </w:numPr>
        <w:spacing w:after="0"/>
      </w:pPr>
      <w:r>
        <w:rPr>
          <w:rFonts w:ascii="Times New Roman"/>
          <w:color w:val="000000"/>
          <w:sz w:val="24"/>
        </w:rPr>
        <w:t>Increases; unskilled; have no effect on</w:t>
      </w:r>
    </w:p>
    <w:p w14:paraId="22CBFDF9" w14:textId="77777777" w:rsidR="00E96D90" w:rsidRDefault="00E96D90">
      <w:pPr>
        <w:keepLines/>
        <w:spacing w:after="0"/>
      </w:pPr>
    </w:p>
    <w:p w14:paraId="06DB0656" w14:textId="77777777" w:rsidR="00E96D90" w:rsidRDefault="00000000">
      <w:pPr>
        <w:keepNext/>
        <w:keepLines/>
        <w:numPr>
          <w:ilvl w:val="0"/>
          <w:numId w:val="1"/>
        </w:numPr>
        <w:spacing w:after="0"/>
      </w:pPr>
      <w:r>
        <w:rPr>
          <w:rFonts w:ascii="Times New Roman"/>
          <w:color w:val="000000"/>
          <w:sz w:val="24"/>
        </w:rPr>
        <w:lastRenderedPageBreak/>
        <w:t>Which of the following refers to general training?</w:t>
      </w:r>
    </w:p>
    <w:p w14:paraId="1B8ED2A8" w14:textId="77777777" w:rsidR="00E96D90" w:rsidRDefault="00000000">
      <w:pPr>
        <w:keepNext/>
        <w:keepLines/>
        <w:numPr>
          <w:ilvl w:val="7"/>
          <w:numId w:val="1"/>
        </w:numPr>
        <w:spacing w:after="0"/>
      </w:pPr>
      <w:r>
        <w:rPr>
          <w:rFonts w:ascii="Times New Roman"/>
          <w:color w:val="000000"/>
          <w:sz w:val="24"/>
        </w:rPr>
        <w:t>It is the training that can be used only by the firm that provides it.</w:t>
      </w:r>
    </w:p>
    <w:p w14:paraId="51344076" w14:textId="77777777" w:rsidR="00E96D90" w:rsidRDefault="00000000">
      <w:pPr>
        <w:keepNext/>
        <w:keepLines/>
        <w:numPr>
          <w:ilvl w:val="7"/>
          <w:numId w:val="1"/>
        </w:numPr>
        <w:spacing w:after="0"/>
      </w:pPr>
      <w:r>
        <w:rPr>
          <w:rFonts w:ascii="Times New Roman"/>
          <w:color w:val="000000"/>
          <w:sz w:val="24"/>
        </w:rPr>
        <w:t>It is the training that can be used by various firms.</w:t>
      </w:r>
    </w:p>
    <w:p w14:paraId="5C99C901" w14:textId="77777777" w:rsidR="00E96D90" w:rsidRDefault="00000000">
      <w:pPr>
        <w:keepNext/>
        <w:keepLines/>
        <w:numPr>
          <w:ilvl w:val="7"/>
          <w:numId w:val="1"/>
        </w:numPr>
        <w:spacing w:after="0"/>
      </w:pPr>
      <w:r>
        <w:rPr>
          <w:rFonts w:ascii="Times New Roman"/>
          <w:color w:val="000000"/>
          <w:sz w:val="24"/>
        </w:rPr>
        <w:t>It is the training that can be generalized to a wide range of jobs.</w:t>
      </w:r>
    </w:p>
    <w:p w14:paraId="12C118E9" w14:textId="77777777" w:rsidR="00E96D90" w:rsidRDefault="00000000">
      <w:pPr>
        <w:keepNext/>
        <w:keepLines/>
        <w:numPr>
          <w:ilvl w:val="7"/>
          <w:numId w:val="1"/>
        </w:numPr>
        <w:spacing w:after="0"/>
      </w:pPr>
      <w:r>
        <w:rPr>
          <w:rFonts w:ascii="Times New Roman"/>
          <w:color w:val="000000"/>
          <w:sz w:val="24"/>
        </w:rPr>
        <w:t>It is the training designed for generalists: so-called "jack of all trades."</w:t>
      </w:r>
    </w:p>
    <w:p w14:paraId="14E56B8D" w14:textId="77777777" w:rsidR="00E96D90" w:rsidRDefault="00000000">
      <w:pPr>
        <w:keepNext/>
        <w:keepLines/>
        <w:numPr>
          <w:ilvl w:val="7"/>
          <w:numId w:val="1"/>
        </w:numPr>
        <w:spacing w:after="0"/>
      </w:pPr>
      <w:r>
        <w:rPr>
          <w:rFonts w:ascii="Times New Roman"/>
          <w:color w:val="000000"/>
          <w:sz w:val="24"/>
        </w:rPr>
        <w:t>None of these above</w:t>
      </w:r>
    </w:p>
    <w:p w14:paraId="405BCFF2" w14:textId="77777777" w:rsidR="00E96D90" w:rsidRDefault="00E96D90">
      <w:pPr>
        <w:keepLines/>
        <w:spacing w:after="0"/>
      </w:pPr>
    </w:p>
    <w:p w14:paraId="1D455AF2" w14:textId="77777777" w:rsidR="00E96D90" w:rsidRDefault="00000000">
      <w:pPr>
        <w:keepNext/>
        <w:keepLines/>
        <w:numPr>
          <w:ilvl w:val="0"/>
          <w:numId w:val="1"/>
        </w:numPr>
        <w:spacing w:after="0"/>
      </w:pPr>
      <w:r>
        <w:rPr>
          <w:rFonts w:ascii="Times New Roman"/>
          <w:color w:val="000000"/>
          <w:sz w:val="24"/>
        </w:rPr>
        <w:t>Fill in the blank in the following sentence. In the absence of ________, general training will be financed by the employees.</w:t>
      </w:r>
    </w:p>
    <w:p w14:paraId="08BEBC33" w14:textId="77777777" w:rsidR="00E96D90" w:rsidRDefault="00000000">
      <w:pPr>
        <w:keepNext/>
        <w:keepLines/>
        <w:numPr>
          <w:ilvl w:val="7"/>
          <w:numId w:val="1"/>
        </w:numPr>
        <w:spacing w:after="0"/>
      </w:pPr>
      <w:r>
        <w:rPr>
          <w:rFonts w:ascii="Times New Roman"/>
          <w:color w:val="000000"/>
          <w:sz w:val="24"/>
        </w:rPr>
        <w:t>bonding arrangements</w:t>
      </w:r>
    </w:p>
    <w:p w14:paraId="1846B28B" w14:textId="77777777" w:rsidR="00E96D90" w:rsidRDefault="00000000">
      <w:pPr>
        <w:keepNext/>
        <w:keepLines/>
        <w:numPr>
          <w:ilvl w:val="7"/>
          <w:numId w:val="1"/>
        </w:numPr>
        <w:spacing w:after="0"/>
      </w:pPr>
      <w:r>
        <w:rPr>
          <w:rFonts w:ascii="Times New Roman"/>
          <w:color w:val="000000"/>
          <w:sz w:val="24"/>
        </w:rPr>
        <w:t>government subsidies</w:t>
      </w:r>
    </w:p>
    <w:p w14:paraId="6B3C32F2" w14:textId="77777777" w:rsidR="00E96D90" w:rsidRDefault="00000000">
      <w:pPr>
        <w:keepNext/>
        <w:keepLines/>
        <w:numPr>
          <w:ilvl w:val="7"/>
          <w:numId w:val="1"/>
        </w:numPr>
        <w:spacing w:after="0"/>
      </w:pPr>
      <w:r>
        <w:rPr>
          <w:rFonts w:ascii="Times New Roman"/>
          <w:color w:val="000000"/>
          <w:sz w:val="24"/>
        </w:rPr>
        <w:t>job market signaling</w:t>
      </w:r>
    </w:p>
    <w:p w14:paraId="7F7B4D72" w14:textId="77777777" w:rsidR="00E96D90" w:rsidRDefault="00000000">
      <w:pPr>
        <w:keepNext/>
        <w:keepLines/>
        <w:numPr>
          <w:ilvl w:val="7"/>
          <w:numId w:val="1"/>
        </w:numPr>
        <w:spacing w:after="0"/>
      </w:pPr>
      <w:r>
        <w:rPr>
          <w:rFonts w:ascii="Times New Roman"/>
          <w:color w:val="000000"/>
          <w:sz w:val="24"/>
        </w:rPr>
        <w:t>specific human capital</w:t>
      </w:r>
    </w:p>
    <w:p w14:paraId="3856FF08" w14:textId="77777777" w:rsidR="00E96D90" w:rsidRDefault="00000000">
      <w:pPr>
        <w:keepNext/>
        <w:keepLines/>
        <w:numPr>
          <w:ilvl w:val="7"/>
          <w:numId w:val="1"/>
        </w:numPr>
        <w:spacing w:after="0"/>
      </w:pPr>
      <w:r>
        <w:rPr>
          <w:rFonts w:ascii="Times New Roman"/>
          <w:color w:val="000000"/>
          <w:sz w:val="24"/>
        </w:rPr>
        <w:t>Opportunity costs</w:t>
      </w:r>
    </w:p>
    <w:p w14:paraId="7C82B00B" w14:textId="77777777" w:rsidR="00E96D90" w:rsidRDefault="00E96D90">
      <w:pPr>
        <w:keepLines/>
        <w:spacing w:after="0"/>
      </w:pPr>
    </w:p>
    <w:p w14:paraId="3CA8838B" w14:textId="77777777" w:rsidR="00E96D90" w:rsidRDefault="00000000">
      <w:pPr>
        <w:keepNext/>
        <w:keepLines/>
        <w:numPr>
          <w:ilvl w:val="0"/>
          <w:numId w:val="1"/>
        </w:numPr>
        <w:spacing w:after="0"/>
      </w:pPr>
      <w:r>
        <w:rPr>
          <w:rFonts w:ascii="Times New Roman"/>
          <w:color w:val="000000"/>
          <w:sz w:val="24"/>
        </w:rPr>
        <w:t>A human capital earnings function is:</w:t>
      </w:r>
    </w:p>
    <w:p w14:paraId="27CB348E" w14:textId="77777777" w:rsidR="00E96D90" w:rsidRDefault="00000000">
      <w:pPr>
        <w:keepNext/>
        <w:keepLines/>
        <w:numPr>
          <w:ilvl w:val="7"/>
          <w:numId w:val="1"/>
        </w:numPr>
        <w:spacing w:after="0"/>
      </w:pPr>
      <w:r>
        <w:rPr>
          <w:rFonts w:ascii="Times New Roman"/>
          <w:color w:val="000000"/>
          <w:sz w:val="24"/>
        </w:rPr>
        <w:t>a function relating an individual's earnings to his/her education level.</w:t>
      </w:r>
    </w:p>
    <w:p w14:paraId="39ABE2E2" w14:textId="77777777" w:rsidR="00E96D90" w:rsidRDefault="00000000">
      <w:pPr>
        <w:keepNext/>
        <w:keepLines/>
        <w:numPr>
          <w:ilvl w:val="7"/>
          <w:numId w:val="1"/>
        </w:numPr>
        <w:spacing w:after="0"/>
      </w:pPr>
      <w:r>
        <w:rPr>
          <w:rFonts w:ascii="Times New Roman"/>
          <w:color w:val="000000"/>
          <w:sz w:val="24"/>
        </w:rPr>
        <w:t>a function relating an individual's earnings to his/her characteristics that determine productivity.</w:t>
      </w:r>
    </w:p>
    <w:p w14:paraId="122BD3E4" w14:textId="77777777" w:rsidR="00E96D90" w:rsidRDefault="00000000">
      <w:pPr>
        <w:keepNext/>
        <w:keepLines/>
        <w:numPr>
          <w:ilvl w:val="7"/>
          <w:numId w:val="1"/>
        </w:numPr>
        <w:spacing w:after="0"/>
      </w:pPr>
      <w:r>
        <w:rPr>
          <w:rFonts w:ascii="Times New Roman"/>
          <w:color w:val="000000"/>
          <w:sz w:val="24"/>
        </w:rPr>
        <w:t>a function relating an individual's earnings to the signals that he/she emitted to potential employers</w:t>
      </w:r>
    </w:p>
    <w:p w14:paraId="366C98DC" w14:textId="77777777" w:rsidR="00E96D90" w:rsidRDefault="00000000">
      <w:pPr>
        <w:keepNext/>
        <w:keepLines/>
        <w:numPr>
          <w:ilvl w:val="7"/>
          <w:numId w:val="1"/>
        </w:numPr>
        <w:spacing w:after="0"/>
      </w:pPr>
      <w:r>
        <w:rPr>
          <w:rFonts w:ascii="Times New Roman"/>
          <w:color w:val="000000"/>
          <w:sz w:val="24"/>
        </w:rPr>
        <w:t>a function relating an individual's earnings to his/her family background.</w:t>
      </w:r>
    </w:p>
    <w:p w14:paraId="7F311140" w14:textId="77777777" w:rsidR="00E96D90" w:rsidRDefault="00000000">
      <w:pPr>
        <w:keepNext/>
        <w:keepLines/>
        <w:numPr>
          <w:ilvl w:val="7"/>
          <w:numId w:val="1"/>
        </w:numPr>
        <w:spacing w:after="0"/>
      </w:pPr>
      <w:r>
        <w:rPr>
          <w:rFonts w:ascii="Times New Roman"/>
          <w:color w:val="000000"/>
          <w:sz w:val="24"/>
        </w:rPr>
        <w:t>a function relating an individual's earnings to his/her professional background.</w:t>
      </w:r>
    </w:p>
    <w:p w14:paraId="186FC295" w14:textId="77777777" w:rsidR="00E96D90" w:rsidRDefault="00E96D90">
      <w:pPr>
        <w:keepLines/>
        <w:spacing w:after="0"/>
      </w:pPr>
    </w:p>
    <w:p w14:paraId="12888B33" w14:textId="77777777" w:rsidR="00E96D90" w:rsidRDefault="00000000">
      <w:pPr>
        <w:keepNext/>
        <w:keepLines/>
        <w:spacing w:after="0"/>
      </w:pPr>
      <w:r>
        <w:rPr>
          <w:rFonts w:ascii="Times New Roman"/>
          <w:b/>
          <w:sz w:val="36"/>
        </w:rPr>
        <w:br w:type="page"/>
      </w:r>
      <w:r>
        <w:rPr>
          <w:rFonts w:ascii="Times New Roman"/>
          <w:b/>
          <w:sz w:val="36"/>
        </w:rPr>
        <w:lastRenderedPageBreak/>
        <w:t>Answer Key</w:t>
      </w:r>
      <w:r>
        <w:rPr>
          <w:rFonts w:ascii="Times New Roman"/>
          <w:b/>
          <w:sz w:val="36"/>
        </w:rPr>
        <w:br/>
      </w:r>
      <w:r>
        <w:rPr>
          <w:rFonts w:ascii="Times New Roman"/>
          <w:sz w:val="32"/>
        </w:rPr>
        <w:t>Test name: Practice MT2</w:t>
      </w:r>
      <w:r>
        <w:rPr>
          <w:rFonts w:ascii="Times New Roman"/>
          <w:sz w:val="32"/>
        </w:rPr>
        <w:br/>
      </w:r>
    </w:p>
    <w:p w14:paraId="1B50D86E" w14:textId="77777777" w:rsidR="00E96D90" w:rsidRDefault="00000000">
      <w:pPr>
        <w:keepLines/>
        <w:numPr>
          <w:ilvl w:val="5"/>
          <w:numId w:val="3"/>
        </w:numPr>
        <w:spacing w:after="0"/>
      </w:pPr>
      <w:r>
        <w:rPr>
          <w:rFonts w:ascii="Times New Roman"/>
          <w:sz w:val="24"/>
        </w:rPr>
        <w:t>D</w:t>
      </w:r>
    </w:p>
    <w:p w14:paraId="078BB095" w14:textId="77777777" w:rsidR="00E96D90" w:rsidRDefault="00000000">
      <w:pPr>
        <w:keepLines/>
        <w:numPr>
          <w:ilvl w:val="5"/>
          <w:numId w:val="3"/>
        </w:numPr>
        <w:spacing w:after="0"/>
      </w:pPr>
      <w:r>
        <w:rPr>
          <w:rFonts w:ascii="Times New Roman"/>
          <w:sz w:val="24"/>
        </w:rPr>
        <w:t>E</w:t>
      </w:r>
    </w:p>
    <w:p w14:paraId="1501F596" w14:textId="77777777" w:rsidR="00E96D90" w:rsidRDefault="00000000">
      <w:pPr>
        <w:keepLines/>
        <w:numPr>
          <w:ilvl w:val="5"/>
          <w:numId w:val="3"/>
        </w:numPr>
        <w:spacing w:after="0"/>
      </w:pPr>
      <w:r>
        <w:rPr>
          <w:rFonts w:ascii="Times New Roman"/>
          <w:sz w:val="24"/>
        </w:rPr>
        <w:t>C</w:t>
      </w:r>
    </w:p>
    <w:p w14:paraId="07372A7A" w14:textId="77777777" w:rsidR="00E96D90" w:rsidRDefault="00000000">
      <w:pPr>
        <w:keepLines/>
        <w:numPr>
          <w:ilvl w:val="5"/>
          <w:numId w:val="3"/>
        </w:numPr>
        <w:spacing w:after="0"/>
      </w:pPr>
      <w:r>
        <w:rPr>
          <w:rFonts w:ascii="Times New Roman"/>
          <w:sz w:val="24"/>
        </w:rPr>
        <w:t>A</w:t>
      </w:r>
    </w:p>
    <w:p w14:paraId="6A653986" w14:textId="77777777" w:rsidR="00E96D90" w:rsidRDefault="00000000">
      <w:pPr>
        <w:keepLines/>
        <w:numPr>
          <w:ilvl w:val="5"/>
          <w:numId w:val="3"/>
        </w:numPr>
        <w:spacing w:after="0"/>
      </w:pPr>
      <w:r>
        <w:rPr>
          <w:rFonts w:ascii="Times New Roman"/>
          <w:sz w:val="24"/>
        </w:rPr>
        <w:t>B</w:t>
      </w:r>
    </w:p>
    <w:p w14:paraId="485CB427" w14:textId="77777777" w:rsidR="00E96D90" w:rsidRDefault="00000000">
      <w:pPr>
        <w:keepLines/>
        <w:numPr>
          <w:ilvl w:val="5"/>
          <w:numId w:val="3"/>
        </w:numPr>
        <w:spacing w:after="0"/>
      </w:pPr>
      <w:r>
        <w:rPr>
          <w:rFonts w:ascii="Times New Roman"/>
          <w:sz w:val="24"/>
        </w:rPr>
        <w:t>E</w:t>
      </w:r>
    </w:p>
    <w:p w14:paraId="27781A48" w14:textId="77777777" w:rsidR="00E96D90" w:rsidRDefault="00000000">
      <w:pPr>
        <w:keepLines/>
        <w:numPr>
          <w:ilvl w:val="5"/>
          <w:numId w:val="3"/>
        </w:numPr>
        <w:spacing w:after="0"/>
      </w:pPr>
      <w:r>
        <w:rPr>
          <w:rFonts w:ascii="Times New Roman"/>
          <w:sz w:val="24"/>
        </w:rPr>
        <w:t>C</w:t>
      </w:r>
    </w:p>
    <w:p w14:paraId="4594F507" w14:textId="77777777" w:rsidR="00E96D90" w:rsidRDefault="00000000">
      <w:pPr>
        <w:keepLines/>
        <w:numPr>
          <w:ilvl w:val="5"/>
          <w:numId w:val="3"/>
        </w:numPr>
        <w:spacing w:after="0"/>
      </w:pPr>
      <w:r>
        <w:rPr>
          <w:rFonts w:ascii="Times New Roman"/>
          <w:sz w:val="24"/>
        </w:rPr>
        <w:t>B</w:t>
      </w:r>
    </w:p>
    <w:p w14:paraId="7E88E235" w14:textId="77777777" w:rsidR="00E96D90" w:rsidRDefault="00000000">
      <w:pPr>
        <w:keepLines/>
        <w:numPr>
          <w:ilvl w:val="5"/>
          <w:numId w:val="3"/>
        </w:numPr>
        <w:spacing w:after="0"/>
      </w:pPr>
      <w:r>
        <w:rPr>
          <w:rFonts w:ascii="Times New Roman"/>
          <w:sz w:val="24"/>
        </w:rPr>
        <w:t>A</w:t>
      </w:r>
    </w:p>
    <w:p w14:paraId="645B1532" w14:textId="77777777" w:rsidR="00E96D90" w:rsidRDefault="00000000">
      <w:pPr>
        <w:keepLines/>
        <w:numPr>
          <w:ilvl w:val="5"/>
          <w:numId w:val="3"/>
        </w:numPr>
        <w:spacing w:after="0"/>
      </w:pPr>
      <w:r>
        <w:rPr>
          <w:rFonts w:ascii="Times New Roman"/>
          <w:sz w:val="24"/>
        </w:rPr>
        <w:t>A</w:t>
      </w:r>
    </w:p>
    <w:sectPr w:rsidR="00E96D90">
      <w:footerReference w:type="default" r:id="rId7"/>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4D231" w14:textId="77777777" w:rsidR="00E77F81" w:rsidRDefault="00E77F81">
      <w:pPr>
        <w:spacing w:after="0" w:line="240" w:lineRule="auto"/>
      </w:pPr>
      <w:r>
        <w:separator/>
      </w:r>
    </w:p>
  </w:endnote>
  <w:endnote w:type="continuationSeparator" w:id="0">
    <w:p w14:paraId="57996E51" w14:textId="77777777" w:rsidR="00E77F81" w:rsidRDefault="00E77F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B79E1" w14:textId="77777777" w:rsidR="00E96D90" w:rsidRDefault="00000000">
    <w:pPr>
      <w:spacing w:after="0"/>
    </w:pPr>
    <w:r>
      <w:rPr>
        <w:rFonts w:ascii="Calibri"/>
        <w:noProof/>
        <w:sz w:val="24"/>
      </w:rPr>
      <w:t>Version 1</w:t>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fldChar w:fldCharType="begin"/>
    </w:r>
    <w:r>
      <w:instrText xml:space="preserve"> PAGE \* MERGEFORMAT </w:instrText>
    </w:r>
    <w:r>
      <w:fldChar w:fldCharType="separate"/>
    </w:r>
    <w:r w:rsidR="00EF199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4236F" w14:textId="77777777" w:rsidR="00E77F81" w:rsidRDefault="00E77F81">
      <w:pPr>
        <w:spacing w:after="0"/>
      </w:pPr>
      <w:r>
        <w:rPr>
          <w:rFonts w:ascii="Calibri"/>
          <w:noProof/>
          <w:sz w:val="24"/>
        </w:rPr>
        <w:t>Version 1</w:t>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fldChar w:fldCharType="begin"/>
      </w:r>
      <w:r>
        <w:instrText xml:space="preserve"> PAGE \* MERGEFORMAT </w:instrText>
      </w:r>
      <w:r>
        <w:fldChar w:fldCharType="separate"/>
      </w:r>
      <w:r>
        <w:fldChar w:fldCharType="end"/>
      </w:r>
    </w:p>
    <w:p w14:paraId="0BB03C75" w14:textId="77777777" w:rsidR="00E77F81" w:rsidRDefault="00E77F81"/>
    <w:p w14:paraId="030C13E6" w14:textId="77777777" w:rsidR="00E77F81" w:rsidRDefault="00E77F81">
      <w:pPr>
        <w:spacing w:after="0" w:line="240" w:lineRule="auto"/>
      </w:pPr>
      <w:r>
        <w:separator/>
      </w:r>
    </w:p>
  </w:footnote>
  <w:footnote w:type="continuationSeparator" w:id="0">
    <w:p w14:paraId="752BE490" w14:textId="77777777" w:rsidR="00E77F81" w:rsidRDefault="00E77F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DD45"/>
    <w:multiLevelType w:val="hybridMultilevel"/>
    <w:tmpl w:val="82D6EC2E"/>
    <w:lvl w:ilvl="0" w:tplc="47643B6C">
      <w:numFmt w:val="decimal"/>
      <w:lvlText w:val=""/>
      <w:lvlJc w:val="left"/>
    </w:lvl>
    <w:lvl w:ilvl="1" w:tplc="FABE18B6">
      <w:start w:val="1"/>
      <w:numFmt w:val="bullet"/>
      <w:lvlText w:val=""/>
      <w:lvlJc w:val="left"/>
      <w:pPr>
        <w:ind w:left="720" w:hanging="360"/>
      </w:pPr>
      <w:rPr>
        <w:rFonts w:ascii="Courier New" w:hAnsi="Courier New" w:hint="default"/>
      </w:rPr>
    </w:lvl>
    <w:lvl w:ilvl="2" w:tplc="7442AC30">
      <w:numFmt w:val="decimal"/>
      <w:lvlText w:val=""/>
      <w:lvlJc w:val="left"/>
    </w:lvl>
    <w:lvl w:ilvl="3" w:tplc="4F1C5F8C">
      <w:numFmt w:val="decimal"/>
      <w:lvlText w:val=""/>
      <w:lvlJc w:val="left"/>
    </w:lvl>
    <w:lvl w:ilvl="4" w:tplc="F4F8681A">
      <w:numFmt w:val="decimal"/>
      <w:lvlText w:val=""/>
      <w:lvlJc w:val="left"/>
    </w:lvl>
    <w:lvl w:ilvl="5" w:tplc="3892BF76">
      <w:numFmt w:val="decimal"/>
      <w:lvlText w:val=""/>
      <w:lvlJc w:val="left"/>
    </w:lvl>
    <w:lvl w:ilvl="6" w:tplc="AB9C2BCC">
      <w:numFmt w:val="decimal"/>
      <w:lvlText w:val=""/>
      <w:lvlJc w:val="left"/>
    </w:lvl>
    <w:lvl w:ilvl="7" w:tplc="A974679A">
      <w:numFmt w:val="decimal"/>
      <w:lvlText w:val=""/>
      <w:lvlJc w:val="left"/>
    </w:lvl>
    <w:lvl w:ilvl="8" w:tplc="DBDAEFFE">
      <w:numFmt w:val="decimal"/>
      <w:lvlText w:val=""/>
      <w:lvlJc w:val="left"/>
    </w:lvl>
  </w:abstractNum>
  <w:abstractNum w:abstractNumId="1" w15:restartNumberingAfterBreak="0">
    <w:nsid w:val="08AF2FBE"/>
    <w:multiLevelType w:val="multilevel"/>
    <w:tmpl w:val="E1A642FE"/>
    <w:lvl w:ilvl="0">
      <w:start w:val="1"/>
      <w:numFmt w:val="bullet"/>
      <w:lvlText w:val="⊚"/>
      <w:lvlJc w:val="left"/>
      <w:pPr>
        <w:ind w:left="1080" w:hanging="360"/>
      </w:pPr>
    </w:lvl>
    <w:lvl w:ilvl="1">
      <w:start w:val="1"/>
      <w:numFmt w:val="bullet"/>
      <w:lvlText w:val=""/>
      <w:lvlJc w:val="left"/>
      <w:pPr>
        <w:ind w:left="72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decimal"/>
      <w:lvlText w:val="%6)"/>
      <w:lvlJc w:val="left"/>
      <w:pPr>
        <w:ind w:left="360" w:hanging="360"/>
      </w:pPr>
    </w:lvl>
    <w:lvl w:ilvl="6">
      <w:start w:val="1"/>
      <w:numFmt w:val="decimal"/>
      <w:lvlText w:val="%6.%7)"/>
      <w:lvlJc w:val="left"/>
      <w:pPr>
        <w:ind w:left="360" w:hanging="360"/>
      </w:pPr>
    </w:lvl>
    <w:lvl w:ilvl="7">
      <w:start w:val="1"/>
      <w:numFmt w:val="decimal"/>
      <w:lvlText w:val="%8)"/>
      <w:lvlJc w:val="left"/>
      <w:pPr>
        <w:ind w:left="360" w:hanging="360"/>
      </w:pPr>
    </w:lvl>
    <w:lvl w:ilvl="8">
      <w:start w:val="1"/>
      <w:numFmt w:val="decimal"/>
      <w:lvlText w:val="%8.%9)"/>
      <w:lvlJc w:val="left"/>
      <w:pPr>
        <w:ind w:left="360" w:hanging="360"/>
      </w:pPr>
    </w:lvl>
  </w:abstractNum>
  <w:abstractNum w:abstractNumId="2" w15:restartNumberingAfterBreak="0">
    <w:nsid w:val="1AC290BF"/>
    <w:multiLevelType w:val="multilevel"/>
    <w:tmpl w:val="38B6164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1.%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num w:numId="1" w16cid:durableId="320235111">
    <w:abstractNumId w:val="2"/>
  </w:num>
  <w:num w:numId="2" w16cid:durableId="1069229611">
    <w:abstractNumId w:val="0"/>
  </w:num>
  <w:num w:numId="3" w16cid:durableId="1076244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90"/>
    <w:rsid w:val="001D6C6F"/>
    <w:rsid w:val="00E77F81"/>
    <w:rsid w:val="00E96D90"/>
    <w:rsid w:val="00EF19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2DF6919"/>
  <w15:docId w15:val="{8DB7B0E6-58BE-F145-8E22-647251C2F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677</Words>
  <Characters>3865</Characters>
  <Application>Microsoft Office Word</Application>
  <DocSecurity>0</DocSecurity>
  <Lines>32</Lines>
  <Paragraphs>9</Paragraphs>
  <ScaleCrop>false</ScaleCrop>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Muhebullah Karimzada</cp:lastModifiedBy>
  <cp:revision>2</cp:revision>
  <dcterms:created xsi:type="dcterms:W3CDTF">2026-03-18T21:02:00Z</dcterms:created>
  <dcterms:modified xsi:type="dcterms:W3CDTF">2026-03-18T21:02:00Z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Some content may be Copyright, McGraw Hill LLC</vt:lpwstr>
  </property>
</Properties>
</file>