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FC9E0" w14:textId="0E456FEE" w:rsidR="00F42D7B" w:rsidRPr="00F42D7B" w:rsidRDefault="007C1EE8" w:rsidP="00F42D7B">
      <w:pPr>
        <w:pStyle w:val="1"/>
        <w:jc w:val="center"/>
      </w:pPr>
      <w:r>
        <w:rPr>
          <w:rFonts w:hint="eastAsia"/>
        </w:rPr>
        <w:t>在线购物</w:t>
      </w:r>
      <w:r w:rsidR="00E37CC6" w:rsidRPr="00F249CC">
        <w:rPr>
          <w:rFonts w:hint="eastAsia"/>
        </w:rPr>
        <w:t>系统需求</w:t>
      </w:r>
      <w:r w:rsidR="00B90031">
        <w:rPr>
          <w:rFonts w:hint="eastAsia"/>
        </w:rPr>
        <w:t>规格说明书</w:t>
      </w:r>
    </w:p>
    <w:p w14:paraId="6E239651" w14:textId="301E2406" w:rsidR="00E37CC6" w:rsidRPr="00D3435E" w:rsidRDefault="000A50AE" w:rsidP="00DF37A3">
      <w:pPr>
        <w:pStyle w:val="3"/>
      </w:pPr>
      <w:r>
        <w:rPr>
          <w:rFonts w:hint="eastAsia"/>
        </w:rPr>
        <w:t>一</w:t>
      </w:r>
      <w:r w:rsidR="00E37CC6" w:rsidRPr="00D3435E">
        <w:rPr>
          <w:rFonts w:hint="eastAsia"/>
        </w:rPr>
        <w:t>、</w:t>
      </w:r>
      <w:r w:rsidR="00110BFC">
        <w:rPr>
          <w:rFonts w:hint="eastAsia"/>
        </w:rPr>
        <w:t>编写</w:t>
      </w:r>
      <w:r w:rsidR="00E37CC6" w:rsidRPr="00D3435E">
        <w:rPr>
          <w:rFonts w:hint="eastAsia"/>
        </w:rPr>
        <w:t>目的</w:t>
      </w:r>
    </w:p>
    <w:p w14:paraId="664A88E6" w14:textId="46269860" w:rsidR="00E37CC6" w:rsidRDefault="00E37CC6" w:rsidP="007C7A98">
      <w:pPr>
        <w:pStyle w:val="00"/>
      </w:pPr>
      <w:r>
        <w:rPr>
          <w:rFonts w:hint="eastAsia"/>
        </w:rPr>
        <w:t>编写</w:t>
      </w:r>
      <w:r w:rsidR="00280FB6">
        <w:rPr>
          <w:rFonts w:hint="eastAsia"/>
        </w:rPr>
        <w:t>说明书</w:t>
      </w:r>
      <w:r>
        <w:rPr>
          <w:rFonts w:hint="eastAsia"/>
        </w:rPr>
        <w:t>的目的是</w:t>
      </w:r>
      <w:r w:rsidR="00110BFC">
        <w:rPr>
          <w:rFonts w:hint="eastAsia"/>
        </w:rPr>
        <w:t>整理清楚</w:t>
      </w:r>
      <w:r w:rsidR="000A50AE">
        <w:rPr>
          <w:rFonts w:hint="eastAsia"/>
        </w:rPr>
        <w:t>在线购物系统的基性需求与基本功能，帮助小组成员</w:t>
      </w:r>
      <w:r w:rsidR="00110BFC">
        <w:rPr>
          <w:rFonts w:hint="eastAsia"/>
        </w:rPr>
        <w:t>更好地明确项目目标，制定项目计划，以完成相关基性需求和功能的程序编写。</w:t>
      </w:r>
    </w:p>
    <w:p w14:paraId="3DEE6D9D" w14:textId="07C105C5" w:rsidR="00110BFC" w:rsidRPr="00D3435E" w:rsidRDefault="00110BFC" w:rsidP="00110BFC">
      <w:pPr>
        <w:pStyle w:val="3"/>
      </w:pPr>
      <w:r>
        <w:rPr>
          <w:rFonts w:hint="eastAsia"/>
        </w:rPr>
        <w:t>二</w:t>
      </w:r>
      <w:r w:rsidRPr="00D3435E">
        <w:rPr>
          <w:rFonts w:hint="eastAsia"/>
        </w:rPr>
        <w:t>、</w:t>
      </w:r>
      <w:r>
        <w:rPr>
          <w:rFonts w:hint="eastAsia"/>
        </w:rPr>
        <w:t>目标</w:t>
      </w:r>
    </w:p>
    <w:p w14:paraId="26950510" w14:textId="77777777" w:rsidR="00117EF2" w:rsidRDefault="00117EF2" w:rsidP="00117EF2">
      <w:pPr>
        <w:pStyle w:val="00"/>
      </w:pPr>
      <w:r>
        <w:rPr>
          <w:rFonts w:hint="eastAsia"/>
        </w:rPr>
        <w:t xml:space="preserve">1. </w:t>
      </w:r>
      <w:r>
        <w:rPr>
          <w:rFonts w:hint="eastAsia"/>
        </w:rPr>
        <w:t>只卖一个商品，卖掉一个，再制作一个，再卖。</w:t>
      </w:r>
    </w:p>
    <w:p w14:paraId="3DF00051" w14:textId="77777777" w:rsidR="00117EF2" w:rsidRDefault="00117EF2" w:rsidP="00117EF2">
      <w:pPr>
        <w:pStyle w:val="00"/>
      </w:pPr>
      <w:r>
        <w:rPr>
          <w:rFonts w:hint="eastAsia"/>
        </w:rPr>
        <w:t xml:space="preserve">2. </w:t>
      </w:r>
      <w:r>
        <w:rPr>
          <w:rFonts w:hint="eastAsia"/>
        </w:rPr>
        <w:t>只有一个卖家。</w:t>
      </w:r>
    </w:p>
    <w:p w14:paraId="3B490489" w14:textId="77777777" w:rsidR="00117EF2" w:rsidRDefault="00117EF2" w:rsidP="00117EF2">
      <w:pPr>
        <w:pStyle w:val="00"/>
      </w:pPr>
      <w:r>
        <w:rPr>
          <w:rFonts w:hint="eastAsia"/>
        </w:rPr>
        <w:t xml:space="preserve">3. </w:t>
      </w:r>
      <w:r>
        <w:rPr>
          <w:rFonts w:hint="eastAsia"/>
        </w:rPr>
        <w:t>没有用户注册，当查看后想要购买时，再填入用户信息。</w:t>
      </w:r>
    </w:p>
    <w:p w14:paraId="7B3FBED4" w14:textId="77777777" w:rsidR="00117EF2" w:rsidRDefault="00117EF2" w:rsidP="00117EF2">
      <w:pPr>
        <w:pStyle w:val="00"/>
      </w:pPr>
      <w:r>
        <w:rPr>
          <w:rFonts w:hint="eastAsia"/>
        </w:rPr>
        <w:t xml:space="preserve">4. </w:t>
      </w:r>
      <w:r>
        <w:rPr>
          <w:rFonts w:hint="eastAsia"/>
        </w:rPr>
        <w:t>线下交易，一手交钱一手交货</w:t>
      </w:r>
    </w:p>
    <w:p w14:paraId="5788BAA8" w14:textId="77777777" w:rsidR="00117EF2" w:rsidRDefault="00117EF2" w:rsidP="00117EF2">
      <w:pPr>
        <w:pStyle w:val="00"/>
      </w:pPr>
      <w:r>
        <w:rPr>
          <w:rFonts w:hint="eastAsia"/>
        </w:rPr>
        <w:t xml:space="preserve">5. </w:t>
      </w:r>
      <w:r>
        <w:rPr>
          <w:rFonts w:hint="eastAsia"/>
        </w:rPr>
        <w:t>在实施线下交易前，商品暂且冻结，直到交易成果，把商品撤下，或者交易失败，商品恢复上线。</w:t>
      </w:r>
    </w:p>
    <w:p w14:paraId="336DB1BF" w14:textId="77777777" w:rsidR="00117EF2" w:rsidRDefault="00117EF2" w:rsidP="00117EF2">
      <w:pPr>
        <w:pStyle w:val="00"/>
      </w:pPr>
      <w:r>
        <w:rPr>
          <w:rFonts w:hint="eastAsia"/>
        </w:rPr>
        <w:t xml:space="preserve">6. </w:t>
      </w:r>
      <w:r>
        <w:rPr>
          <w:rFonts w:hint="eastAsia"/>
        </w:rPr>
        <w:t>卖家有一个后台，用于发布一个商品。查看历史商品。查看意向购买人信息。冻结商品等功能</w:t>
      </w:r>
    </w:p>
    <w:p w14:paraId="161CDD4D" w14:textId="1248C9C0" w:rsidR="00117EF2" w:rsidRPr="00C46107" w:rsidRDefault="00117EF2" w:rsidP="00117EF2">
      <w:pPr>
        <w:pStyle w:val="00"/>
      </w:pPr>
      <w:r>
        <w:rPr>
          <w:rFonts w:hint="eastAsia"/>
        </w:rPr>
        <w:t xml:space="preserve">7. </w:t>
      </w:r>
      <w:r>
        <w:rPr>
          <w:rFonts w:hint="eastAsia"/>
        </w:rPr>
        <w:t>卖家可修改密码。</w:t>
      </w:r>
    </w:p>
    <w:p w14:paraId="5E1940BC" w14:textId="5D35CB34" w:rsidR="00E37CC6" w:rsidRDefault="00110BFC" w:rsidP="00110BFC">
      <w:pPr>
        <w:pStyle w:val="3"/>
      </w:pPr>
      <w:r>
        <w:rPr>
          <w:rFonts w:hint="eastAsia"/>
        </w:rPr>
        <w:t>三</w:t>
      </w:r>
      <w:r w:rsidRPr="00D3435E">
        <w:rPr>
          <w:rFonts w:hint="eastAsia"/>
        </w:rPr>
        <w:t>、</w:t>
      </w:r>
      <w:r>
        <w:rPr>
          <w:rFonts w:hint="eastAsia"/>
        </w:rPr>
        <w:t>基性需求说明</w:t>
      </w:r>
    </w:p>
    <w:p w14:paraId="09D5550D" w14:textId="462E9D52" w:rsidR="00E37CC6" w:rsidRDefault="007C7A98" w:rsidP="007C7A98">
      <w:pPr>
        <w:pStyle w:val="00"/>
      </w:pPr>
      <w:r>
        <w:rPr>
          <w:rFonts w:hint="eastAsia"/>
        </w:rPr>
        <w:t>在线购物</w:t>
      </w:r>
      <w:r w:rsidR="00E37CC6">
        <w:rPr>
          <w:rFonts w:hint="eastAsia"/>
        </w:rPr>
        <w:t>系统</w:t>
      </w:r>
      <w:r w:rsidR="00110BFC">
        <w:rPr>
          <w:rFonts w:hint="eastAsia"/>
        </w:rPr>
        <w:t>具有</w:t>
      </w:r>
      <w:r w:rsidR="00E37CC6">
        <w:rPr>
          <w:rFonts w:hint="eastAsia"/>
        </w:rPr>
        <w:t>的功能有</w:t>
      </w:r>
      <w:r w:rsidR="00E37CC6">
        <w:rPr>
          <w:rFonts w:hint="eastAsia"/>
        </w:rPr>
        <w:t>:</w:t>
      </w:r>
    </w:p>
    <w:p w14:paraId="14147644" w14:textId="5B250335" w:rsidR="007C7A98" w:rsidRPr="000C032D" w:rsidRDefault="00B26C57" w:rsidP="00B26C57">
      <w:pPr>
        <w:pStyle w:val="00"/>
        <w:ind w:firstLineChars="0"/>
        <w:rPr>
          <w:b/>
          <w:bCs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7C7A98" w:rsidRPr="00B26C57">
        <w:rPr>
          <w:rFonts w:hint="eastAsia"/>
        </w:rPr>
        <w:t>商品</w:t>
      </w:r>
      <w:r w:rsidR="00110BFC">
        <w:rPr>
          <w:rFonts w:hint="eastAsia"/>
        </w:rPr>
        <w:t>首页</w:t>
      </w:r>
      <w:r w:rsidR="00E74F1D">
        <w:rPr>
          <w:rFonts w:hint="eastAsia"/>
        </w:rPr>
        <w:t>页面（</w:t>
      </w:r>
      <w:r w:rsidR="007C7A98" w:rsidRPr="00B26C57">
        <w:rPr>
          <w:rFonts w:hint="eastAsia"/>
        </w:rPr>
        <w:t>模块</w:t>
      </w:r>
      <w:r w:rsidR="00E74F1D">
        <w:rPr>
          <w:rFonts w:hint="eastAsia"/>
        </w:rPr>
        <w:t>）</w:t>
      </w:r>
      <w:r w:rsidR="007C7A98" w:rsidRPr="00B26C57">
        <w:rPr>
          <w:rFonts w:hint="eastAsia"/>
        </w:rPr>
        <w:t>。</w:t>
      </w:r>
      <w:r w:rsidR="00E74F1D">
        <w:rPr>
          <w:rFonts w:hint="eastAsia"/>
        </w:rPr>
        <w:t>商品首页页面具有商品</w:t>
      </w:r>
      <w:r w:rsidR="000C032D">
        <w:rPr>
          <w:rFonts w:hint="eastAsia"/>
        </w:rPr>
        <w:t>（有且仅有一个）</w:t>
      </w:r>
      <w:r w:rsidR="00E74F1D">
        <w:rPr>
          <w:rFonts w:hint="eastAsia"/>
        </w:rPr>
        <w:t>的一些基本信息，包括商品图片</w:t>
      </w:r>
      <w:r w:rsidR="00E74F1D">
        <w:rPr>
          <w:rFonts w:ascii="宋体" w:hAnsi="宋体" w:hint="eastAsia"/>
        </w:rPr>
        <w:t>、</w:t>
      </w:r>
      <w:r w:rsidR="00E74F1D">
        <w:rPr>
          <w:rFonts w:hint="eastAsia"/>
        </w:rPr>
        <w:t>商品名称</w:t>
      </w:r>
      <w:r w:rsidR="00E74F1D">
        <w:rPr>
          <w:rFonts w:ascii="宋体" w:hAnsi="宋体" w:hint="eastAsia"/>
        </w:rPr>
        <w:t>和</w:t>
      </w:r>
      <w:r w:rsidR="00E74F1D">
        <w:rPr>
          <w:rFonts w:hint="eastAsia"/>
        </w:rPr>
        <w:t>商品价格，同时还拥有一个“点击查看详情”的链接，点击该链接便可以进入商品详情页面。</w:t>
      </w:r>
      <w:r w:rsidR="000C032D">
        <w:rPr>
          <w:rFonts w:hint="eastAsia"/>
        </w:rPr>
        <w:t>在商品购买成功后，即用户（买家）在购买成功页面点击返回链接回退至</w:t>
      </w:r>
      <w:r w:rsidR="000C032D" w:rsidRPr="00B26C57">
        <w:rPr>
          <w:rFonts w:hint="eastAsia"/>
        </w:rPr>
        <w:t>商品</w:t>
      </w:r>
      <w:r w:rsidR="000C032D">
        <w:rPr>
          <w:rFonts w:hint="eastAsia"/>
        </w:rPr>
        <w:t>首页页面后，商品暂且冻结，在线下交易完成前，</w:t>
      </w:r>
      <w:r w:rsidR="000C032D" w:rsidRPr="00B26C57">
        <w:rPr>
          <w:rFonts w:hint="eastAsia"/>
        </w:rPr>
        <w:t>商品</w:t>
      </w:r>
      <w:r w:rsidR="000C032D">
        <w:rPr>
          <w:rFonts w:hint="eastAsia"/>
        </w:rPr>
        <w:t>首页页面的“点击查看详情”链接会被暂时替换为“已冻结”语句，进入商品详情页面的链接（即“点击查看详情”链接）消失。</w:t>
      </w:r>
      <w:r w:rsidR="00463225">
        <w:rPr>
          <w:rFonts w:hint="eastAsia"/>
        </w:rPr>
        <w:t>若商品解除冻结状态（交易失败，商品恢复上线），则“已冻结”语句消失，链</w:t>
      </w:r>
      <w:r w:rsidR="00463225">
        <w:rPr>
          <w:rFonts w:hint="eastAsia"/>
        </w:rPr>
        <w:lastRenderedPageBreak/>
        <w:t>接出现，恢复正常初始状态。</w:t>
      </w:r>
      <w:r w:rsidR="00620061">
        <w:rPr>
          <w:rFonts w:hint="eastAsia"/>
        </w:rPr>
        <w:t>若无商品上架，则显示“暂无商品”。</w:t>
      </w:r>
    </w:p>
    <w:p w14:paraId="103261F7" w14:textId="7BF0CF71" w:rsidR="007C7A98" w:rsidRPr="00B26C57" w:rsidRDefault="007C7A98" w:rsidP="00E74F1D">
      <w:pPr>
        <w:pStyle w:val="00"/>
        <w:ind w:firstLineChars="0"/>
      </w:pPr>
      <w:r w:rsidRPr="00B26C57">
        <w:rPr>
          <w:rFonts w:hint="eastAsia"/>
        </w:rPr>
        <w:t>（</w:t>
      </w:r>
      <w:r w:rsidRPr="00B26C57">
        <w:rPr>
          <w:rFonts w:hint="eastAsia"/>
        </w:rPr>
        <w:t>2</w:t>
      </w:r>
      <w:r w:rsidRPr="00B26C57">
        <w:rPr>
          <w:rFonts w:hint="eastAsia"/>
        </w:rPr>
        <w:t>）</w:t>
      </w:r>
      <w:r w:rsidR="00E74F1D">
        <w:rPr>
          <w:rFonts w:hint="eastAsia"/>
        </w:rPr>
        <w:t>商品详情页面（</w:t>
      </w:r>
      <w:r w:rsidRPr="00B26C57">
        <w:rPr>
          <w:rFonts w:hint="eastAsia"/>
        </w:rPr>
        <w:t>模块</w:t>
      </w:r>
      <w:r w:rsidR="00E74F1D">
        <w:rPr>
          <w:rFonts w:hint="eastAsia"/>
        </w:rPr>
        <w:t>）</w:t>
      </w:r>
      <w:r w:rsidRPr="00B26C57">
        <w:rPr>
          <w:rFonts w:hint="eastAsia"/>
        </w:rPr>
        <w:t>。</w:t>
      </w:r>
      <w:r w:rsidR="00E74F1D">
        <w:rPr>
          <w:rFonts w:hint="eastAsia"/>
        </w:rPr>
        <w:t>商品详情页面拥有</w:t>
      </w:r>
      <w:r w:rsidR="00E74F1D" w:rsidRPr="00B26C57">
        <w:rPr>
          <w:rFonts w:hint="eastAsia"/>
        </w:rPr>
        <w:t>商品</w:t>
      </w:r>
      <w:r w:rsidR="00E74F1D">
        <w:rPr>
          <w:rFonts w:hint="eastAsia"/>
        </w:rPr>
        <w:t>首页页面显示的商品的基本信息：商品图片</w:t>
      </w:r>
      <w:r w:rsidR="00E74F1D">
        <w:rPr>
          <w:rFonts w:ascii="宋体" w:hAnsi="宋体" w:hint="eastAsia"/>
        </w:rPr>
        <w:t>、</w:t>
      </w:r>
      <w:r w:rsidR="00E74F1D">
        <w:rPr>
          <w:rFonts w:hint="eastAsia"/>
        </w:rPr>
        <w:t>商品名称</w:t>
      </w:r>
      <w:r w:rsidR="00E74F1D">
        <w:rPr>
          <w:rFonts w:ascii="宋体" w:hAnsi="宋体" w:hint="eastAsia"/>
        </w:rPr>
        <w:t>和</w:t>
      </w:r>
      <w:r w:rsidR="00E74F1D">
        <w:rPr>
          <w:rFonts w:hint="eastAsia"/>
        </w:rPr>
        <w:t>商品价格，同时还拥有商品的详细介绍。另外，还包括有购买按钮和返回链接，点击“返回”，用户便会回退至</w:t>
      </w:r>
      <w:r w:rsidR="00E74F1D" w:rsidRPr="00B26C57">
        <w:rPr>
          <w:rFonts w:hint="eastAsia"/>
        </w:rPr>
        <w:t>商品</w:t>
      </w:r>
      <w:r w:rsidR="00E74F1D">
        <w:rPr>
          <w:rFonts w:hint="eastAsia"/>
        </w:rPr>
        <w:t>首页页面，而点击“购买”按钮时，用户会</w:t>
      </w:r>
      <w:r w:rsidR="000B1BDF">
        <w:rPr>
          <w:rFonts w:hint="eastAsia"/>
        </w:rPr>
        <w:t>进入商品购买页面。</w:t>
      </w:r>
    </w:p>
    <w:p w14:paraId="0D98FE09" w14:textId="420ABAAF" w:rsidR="007C7A98" w:rsidRPr="000B1BDF" w:rsidRDefault="007C7A98" w:rsidP="007C7A98">
      <w:pPr>
        <w:pStyle w:val="00"/>
        <w:rPr>
          <w:b/>
          <w:bCs/>
        </w:rPr>
      </w:pPr>
      <w:r w:rsidRPr="00B26C57">
        <w:rPr>
          <w:rFonts w:hint="eastAsia"/>
        </w:rPr>
        <w:t>（</w:t>
      </w:r>
      <w:r w:rsidRPr="00B26C57">
        <w:rPr>
          <w:rFonts w:hint="eastAsia"/>
        </w:rPr>
        <w:t>3</w:t>
      </w:r>
      <w:r w:rsidRPr="00B26C57">
        <w:rPr>
          <w:rFonts w:hint="eastAsia"/>
        </w:rPr>
        <w:t>）</w:t>
      </w:r>
      <w:r w:rsidR="000B1BDF">
        <w:rPr>
          <w:rFonts w:hint="eastAsia"/>
        </w:rPr>
        <w:t>商品购买页面（</w:t>
      </w:r>
      <w:r w:rsidRPr="00B26C57">
        <w:rPr>
          <w:rFonts w:hint="eastAsia"/>
        </w:rPr>
        <w:t>模块</w:t>
      </w:r>
      <w:r w:rsidR="000B1BDF">
        <w:rPr>
          <w:rFonts w:hint="eastAsia"/>
        </w:rPr>
        <w:t>）</w:t>
      </w:r>
      <w:r w:rsidRPr="00B26C57">
        <w:rPr>
          <w:rFonts w:hint="eastAsia"/>
        </w:rPr>
        <w:t>。</w:t>
      </w:r>
      <w:r w:rsidR="000B1BDF">
        <w:rPr>
          <w:rFonts w:hint="eastAsia"/>
        </w:rPr>
        <w:t>在商品购买页面，拥有三个输入框，用户（买家）需要在这些输入框内分别填写上自己的姓名（交易人姓名）</w:t>
      </w:r>
      <w:r w:rsidR="000B1BDF">
        <w:rPr>
          <w:rFonts w:ascii="宋体" w:hAnsi="宋体" w:hint="eastAsia"/>
        </w:rPr>
        <w:t>、</w:t>
      </w:r>
      <w:r w:rsidR="000B1BDF">
        <w:rPr>
          <w:rFonts w:hint="eastAsia"/>
        </w:rPr>
        <w:t>交易地址以及电话号码。此外还有一个确认按钮和返回链接，点击“确认”按钮，若以上三项信息有一项及以上未填写，则会在下方</w:t>
      </w:r>
      <w:r w:rsidR="00DF2B23">
        <w:rPr>
          <w:rFonts w:hint="eastAsia"/>
        </w:rPr>
        <w:t>显示</w:t>
      </w:r>
      <w:r w:rsidR="000B1BDF">
        <w:rPr>
          <w:rFonts w:hint="eastAsia"/>
        </w:rPr>
        <w:t>提示，提醒用户（买家）</w:t>
      </w:r>
      <w:r w:rsidR="000C032D">
        <w:rPr>
          <w:rFonts w:hint="eastAsia"/>
        </w:rPr>
        <w:t>填写完整</w:t>
      </w:r>
      <w:r w:rsidR="00DF2B23">
        <w:rPr>
          <w:rFonts w:hint="eastAsia"/>
        </w:rPr>
        <w:t>；</w:t>
      </w:r>
      <w:r w:rsidR="000B1BDF">
        <w:rPr>
          <w:rFonts w:hint="eastAsia"/>
        </w:rPr>
        <w:t>若三项信息皆已填写，则会进入购买成功页面</w:t>
      </w:r>
      <w:r w:rsidR="0023047B">
        <w:rPr>
          <w:rFonts w:hint="eastAsia"/>
        </w:rPr>
        <w:t>，商家后台保存相关购买信息</w:t>
      </w:r>
      <w:r w:rsidR="000B1BDF">
        <w:rPr>
          <w:rFonts w:hint="eastAsia"/>
        </w:rPr>
        <w:t>。点击“返回”链接，则用户回退至商品详情页面</w:t>
      </w:r>
      <w:r w:rsidR="000B1BDF">
        <w:rPr>
          <w:rFonts w:hint="eastAsia"/>
          <w:b/>
          <w:bCs/>
        </w:rPr>
        <w:t>。</w:t>
      </w:r>
    </w:p>
    <w:p w14:paraId="738F9FC2" w14:textId="64430271" w:rsidR="007C7A98" w:rsidRPr="000B1BDF" w:rsidRDefault="007C7A98" w:rsidP="007C7A98">
      <w:pPr>
        <w:pStyle w:val="00"/>
        <w:rPr>
          <w:b/>
          <w:bCs/>
        </w:rPr>
      </w:pPr>
      <w:r w:rsidRPr="00B26C57">
        <w:rPr>
          <w:rFonts w:hint="eastAsia"/>
        </w:rPr>
        <w:t>（</w:t>
      </w:r>
      <w:r w:rsidRPr="00B26C57">
        <w:rPr>
          <w:rFonts w:hint="eastAsia"/>
        </w:rPr>
        <w:t>4</w:t>
      </w:r>
      <w:r w:rsidRPr="00B26C57">
        <w:rPr>
          <w:rFonts w:hint="eastAsia"/>
        </w:rPr>
        <w:t>）</w:t>
      </w:r>
      <w:r w:rsidR="000B1BDF">
        <w:rPr>
          <w:rFonts w:hint="eastAsia"/>
        </w:rPr>
        <w:t>购买成功页面（</w:t>
      </w:r>
      <w:r w:rsidR="000B1BDF" w:rsidRPr="00B26C57">
        <w:rPr>
          <w:rFonts w:hint="eastAsia"/>
        </w:rPr>
        <w:t>模块</w:t>
      </w:r>
      <w:r w:rsidR="000B1BDF">
        <w:rPr>
          <w:rFonts w:hint="eastAsia"/>
        </w:rPr>
        <w:t>）</w:t>
      </w:r>
      <w:r w:rsidRPr="00B26C57">
        <w:rPr>
          <w:rFonts w:hint="eastAsia"/>
        </w:rPr>
        <w:t>。</w:t>
      </w:r>
      <w:r w:rsidR="000B1BDF">
        <w:rPr>
          <w:rFonts w:hint="eastAsia"/>
        </w:rPr>
        <w:t>该页面会显示购买成功话语，并有返回链接，点击即可回退至</w:t>
      </w:r>
      <w:r w:rsidR="000B1BDF" w:rsidRPr="00B26C57">
        <w:rPr>
          <w:rFonts w:hint="eastAsia"/>
        </w:rPr>
        <w:t>商品</w:t>
      </w:r>
      <w:r w:rsidR="000B1BDF">
        <w:rPr>
          <w:rFonts w:hint="eastAsia"/>
        </w:rPr>
        <w:t>首页页面。</w:t>
      </w:r>
    </w:p>
    <w:p w14:paraId="244C3832" w14:textId="448D6EC5" w:rsidR="007C7A98" w:rsidRPr="00DF2B23" w:rsidRDefault="007C7A98" w:rsidP="00B26C57">
      <w:pPr>
        <w:pStyle w:val="00"/>
        <w:rPr>
          <w:b/>
          <w:bCs/>
        </w:rPr>
      </w:pPr>
      <w:r w:rsidRPr="00B26C57">
        <w:rPr>
          <w:rFonts w:hint="eastAsia"/>
        </w:rPr>
        <w:t>（</w:t>
      </w:r>
      <w:r w:rsidRPr="00B26C57">
        <w:rPr>
          <w:rFonts w:hint="eastAsia"/>
        </w:rPr>
        <w:t>5</w:t>
      </w:r>
      <w:r w:rsidR="000C032D">
        <w:rPr>
          <w:rFonts w:hint="eastAsia"/>
        </w:rPr>
        <w:t>）商家登录页面（</w:t>
      </w:r>
      <w:r w:rsidRPr="00B26C57">
        <w:rPr>
          <w:rFonts w:hint="eastAsia"/>
        </w:rPr>
        <w:t>模块</w:t>
      </w:r>
      <w:r w:rsidR="000C032D">
        <w:rPr>
          <w:rFonts w:hint="eastAsia"/>
        </w:rPr>
        <w:t>）</w:t>
      </w:r>
      <w:r w:rsidRPr="00B26C57">
        <w:rPr>
          <w:rFonts w:hint="eastAsia"/>
        </w:rPr>
        <w:t>。</w:t>
      </w:r>
      <w:r w:rsidR="000C032D">
        <w:rPr>
          <w:rFonts w:hint="eastAsia"/>
        </w:rPr>
        <w:t>在以上序号为（</w:t>
      </w:r>
      <w:r w:rsidR="000C032D">
        <w:rPr>
          <w:rFonts w:hint="eastAsia"/>
        </w:rPr>
        <w:t>1</w:t>
      </w:r>
      <w:r w:rsidR="000C032D">
        <w:rPr>
          <w:rFonts w:hint="eastAsia"/>
        </w:rPr>
        <w:t>）（</w:t>
      </w:r>
      <w:r w:rsidR="000C032D">
        <w:rPr>
          <w:rFonts w:hint="eastAsia"/>
        </w:rPr>
        <w:t>2</w:t>
      </w:r>
      <w:r w:rsidR="000C032D">
        <w:rPr>
          <w:rFonts w:hint="eastAsia"/>
        </w:rPr>
        <w:t>）（</w:t>
      </w:r>
      <w:r w:rsidR="000C032D">
        <w:rPr>
          <w:rFonts w:hint="eastAsia"/>
        </w:rPr>
        <w:t>3</w:t>
      </w:r>
      <w:r w:rsidR="000C032D">
        <w:rPr>
          <w:rFonts w:hint="eastAsia"/>
        </w:rPr>
        <w:t>）的页面的右上角，会一直显示有“商家登录”链接，点击该链接即会进入商家登录页面，</w:t>
      </w:r>
      <w:r w:rsidR="00DF2B23">
        <w:rPr>
          <w:rFonts w:hint="eastAsia"/>
        </w:rPr>
        <w:t>在此页面，拥有两个输入框，用户（商家）需要在这两个输入框内分别填写上自己的账号与密码（密码在初始输入时不可见，点击框内右侧显示按钮即可显示密码）。若账号与密码有一项及以上输入错误，则在点击“商家登录”按钮时都会在下方显示错误提醒；若账号密码皆正确，点击“商家登录”按钮，即可进入商家管理首页页面。此外，还有一个返回链接，点击返回链接，用户会回退至</w:t>
      </w:r>
      <w:r w:rsidR="00DF2B23" w:rsidRPr="00B26C57">
        <w:rPr>
          <w:rFonts w:hint="eastAsia"/>
        </w:rPr>
        <w:t>商品</w:t>
      </w:r>
      <w:r w:rsidR="00DF2B23">
        <w:rPr>
          <w:rFonts w:hint="eastAsia"/>
        </w:rPr>
        <w:t>首页页面。</w:t>
      </w:r>
      <w:r w:rsidR="001A20DD">
        <w:rPr>
          <w:rFonts w:hint="eastAsia"/>
        </w:rPr>
        <w:t>商家有且仅有一个，账号与密码唯一。</w:t>
      </w:r>
    </w:p>
    <w:p w14:paraId="44F28406" w14:textId="521A056B" w:rsidR="007C7A98" w:rsidRDefault="007C7A98" w:rsidP="00B26C57">
      <w:pPr>
        <w:pStyle w:val="00"/>
      </w:pPr>
      <w:r w:rsidRPr="00B26C57">
        <w:rPr>
          <w:rFonts w:hint="eastAsia"/>
        </w:rPr>
        <w:t>（</w:t>
      </w:r>
      <w:r w:rsidRPr="00B26C57">
        <w:rPr>
          <w:rFonts w:hint="eastAsia"/>
        </w:rPr>
        <w:t>6</w:t>
      </w:r>
      <w:r w:rsidRPr="00B26C57">
        <w:rPr>
          <w:rFonts w:hint="eastAsia"/>
        </w:rPr>
        <w:t>）</w:t>
      </w:r>
      <w:r w:rsidR="00DF2B23">
        <w:rPr>
          <w:rFonts w:hint="eastAsia"/>
        </w:rPr>
        <w:t>商家管理首页页面（</w:t>
      </w:r>
      <w:r w:rsidRPr="00B26C57">
        <w:rPr>
          <w:rFonts w:hint="eastAsia"/>
        </w:rPr>
        <w:t>模块</w:t>
      </w:r>
      <w:r w:rsidR="00DF2B23">
        <w:rPr>
          <w:rFonts w:hint="eastAsia"/>
        </w:rPr>
        <w:t>）</w:t>
      </w:r>
      <w:r w:rsidR="00B26C57" w:rsidRPr="00B26C57">
        <w:rPr>
          <w:rFonts w:hint="eastAsia"/>
        </w:rPr>
        <w:t>。</w:t>
      </w:r>
      <w:r w:rsidR="00DF2B23">
        <w:rPr>
          <w:rFonts w:hint="eastAsia"/>
        </w:rPr>
        <w:t>在此页面，</w:t>
      </w:r>
      <w:r w:rsidR="001A20DD">
        <w:rPr>
          <w:rFonts w:hint="eastAsia"/>
        </w:rPr>
        <w:t>具有以下操作按钮：“添加商品”“管理商品”“修改密码”，还有一个</w:t>
      </w:r>
      <w:r w:rsidR="00F25E5E">
        <w:rPr>
          <w:rFonts w:hint="eastAsia"/>
        </w:rPr>
        <w:t>退出</w:t>
      </w:r>
      <w:r w:rsidR="001A20DD">
        <w:rPr>
          <w:rFonts w:hint="eastAsia"/>
        </w:rPr>
        <w:t>按钮。点击各个操作按钮会进入到各自相对应的页面中，点击</w:t>
      </w:r>
      <w:r w:rsidR="00F25E5E">
        <w:rPr>
          <w:rFonts w:hint="eastAsia"/>
        </w:rPr>
        <w:t>退出</w:t>
      </w:r>
      <w:r w:rsidR="001A20DD">
        <w:rPr>
          <w:rFonts w:hint="eastAsia"/>
        </w:rPr>
        <w:t>按钮则会退出账号并回退至</w:t>
      </w:r>
      <w:r w:rsidR="001A20DD" w:rsidRPr="00B26C57">
        <w:rPr>
          <w:rFonts w:hint="eastAsia"/>
        </w:rPr>
        <w:t>商品</w:t>
      </w:r>
      <w:r w:rsidR="001A20DD">
        <w:rPr>
          <w:rFonts w:hint="eastAsia"/>
        </w:rPr>
        <w:t>首页页面。</w:t>
      </w:r>
    </w:p>
    <w:p w14:paraId="4E6EFD5F" w14:textId="62D2910A" w:rsidR="00F25E5E" w:rsidRDefault="00F25E5E" w:rsidP="00F25E5E">
      <w:pPr>
        <w:pStyle w:val="00"/>
      </w:pPr>
      <w:r w:rsidRPr="00B26C57">
        <w:rPr>
          <w:rFonts w:hint="eastAsia"/>
        </w:rPr>
        <w:t>（</w:t>
      </w:r>
      <w:r w:rsidRPr="00B26C57">
        <w:rPr>
          <w:rFonts w:hint="eastAsia"/>
        </w:rPr>
        <w:t>7</w:t>
      </w:r>
      <w:r w:rsidRPr="00B26C57">
        <w:rPr>
          <w:rFonts w:hint="eastAsia"/>
        </w:rPr>
        <w:t>）</w:t>
      </w:r>
      <w:r>
        <w:rPr>
          <w:rFonts w:hint="eastAsia"/>
        </w:rPr>
        <w:t>添加商品页面（</w:t>
      </w:r>
      <w:r w:rsidRPr="00B26C57">
        <w:rPr>
          <w:rFonts w:hint="eastAsia"/>
        </w:rPr>
        <w:t>模块</w:t>
      </w:r>
      <w:r>
        <w:rPr>
          <w:rFonts w:hint="eastAsia"/>
        </w:rPr>
        <w:t>）</w:t>
      </w:r>
      <w:r w:rsidRPr="00B26C57">
        <w:rPr>
          <w:rFonts w:hint="eastAsia"/>
        </w:rPr>
        <w:t>。</w:t>
      </w:r>
      <w:r>
        <w:rPr>
          <w:rFonts w:hint="eastAsia"/>
        </w:rPr>
        <w:t>在此页面，拥有三个输入框，用户（商家）需要在这些输入框内分别填写上新的商品名称</w:t>
      </w:r>
      <w:r>
        <w:rPr>
          <w:rFonts w:ascii="宋体" w:hAnsi="宋体" w:hint="eastAsia"/>
        </w:rPr>
        <w:t>、</w:t>
      </w:r>
      <w:r>
        <w:rPr>
          <w:rFonts w:hint="eastAsia"/>
        </w:rPr>
        <w:t>商品信息和商品价格。此外还有一个提交按钮，一个返回按钮和一个退出按钮。</w:t>
      </w:r>
      <w:r w:rsidR="0023047B">
        <w:rPr>
          <w:rFonts w:hint="eastAsia"/>
        </w:rPr>
        <w:t>填写好以上信息，</w:t>
      </w:r>
      <w:r>
        <w:rPr>
          <w:rFonts w:hint="eastAsia"/>
        </w:rPr>
        <w:t>点击提交按钮</w:t>
      </w:r>
      <w:r w:rsidR="0023047B">
        <w:rPr>
          <w:rFonts w:hint="eastAsia"/>
        </w:rPr>
        <w:t>，若已有商品且处于上架状态，则会进入添加失败页面</w:t>
      </w:r>
      <w:r w:rsidR="00757C18">
        <w:rPr>
          <w:rFonts w:hint="eastAsia"/>
        </w:rPr>
        <w:t>；若无商品上架，则会进入添加成功页面</w:t>
      </w:r>
      <w:r>
        <w:rPr>
          <w:rFonts w:hint="eastAsia"/>
        </w:rPr>
        <w:t>。点击返回按钮，用户会回退至商家管理首页页面，点击退出按钮</w:t>
      </w:r>
      <w:r>
        <w:rPr>
          <w:rFonts w:hint="eastAsia"/>
        </w:rPr>
        <w:lastRenderedPageBreak/>
        <w:t>则会退出账号并回退至</w:t>
      </w:r>
      <w:r w:rsidRPr="00B26C57">
        <w:rPr>
          <w:rFonts w:hint="eastAsia"/>
        </w:rPr>
        <w:t>商品</w:t>
      </w:r>
      <w:r>
        <w:rPr>
          <w:rFonts w:hint="eastAsia"/>
        </w:rPr>
        <w:t>首页页面。</w:t>
      </w:r>
    </w:p>
    <w:p w14:paraId="6F0CEB6D" w14:textId="6ABF4A8A" w:rsidR="0023047B" w:rsidRDefault="0023047B" w:rsidP="00463225">
      <w:pPr>
        <w:pStyle w:val="00"/>
      </w:pPr>
      <w:r w:rsidRPr="00B26C57">
        <w:rPr>
          <w:rFonts w:hint="eastAsia"/>
        </w:rPr>
        <w:t>（</w:t>
      </w:r>
      <w:r>
        <w:t>8</w:t>
      </w:r>
      <w:r w:rsidRPr="00B26C57">
        <w:rPr>
          <w:rFonts w:hint="eastAsia"/>
        </w:rPr>
        <w:t>）</w:t>
      </w:r>
      <w:r>
        <w:rPr>
          <w:rFonts w:hint="eastAsia"/>
        </w:rPr>
        <w:t>添加失败页面（</w:t>
      </w:r>
      <w:r w:rsidRPr="00B26C57">
        <w:rPr>
          <w:rFonts w:hint="eastAsia"/>
        </w:rPr>
        <w:t>模块</w:t>
      </w:r>
      <w:r>
        <w:rPr>
          <w:rFonts w:hint="eastAsia"/>
        </w:rPr>
        <w:t>）。该页面会显示添加失败话语，提示下架商品，并有返回链接，点击即可回退至添加商品页面。</w:t>
      </w:r>
    </w:p>
    <w:p w14:paraId="4BC9A32E" w14:textId="22414BE1" w:rsidR="00757C18" w:rsidRPr="00757C18" w:rsidRDefault="00757C18" w:rsidP="00757C18">
      <w:pPr>
        <w:pStyle w:val="00"/>
        <w:rPr>
          <w:rFonts w:hint="eastAsia"/>
        </w:rPr>
      </w:pPr>
      <w:r w:rsidRPr="00B26C57">
        <w:rPr>
          <w:rFonts w:hint="eastAsia"/>
        </w:rPr>
        <w:t>（</w:t>
      </w:r>
      <w:r>
        <w:t>9</w:t>
      </w:r>
      <w:r w:rsidRPr="00B26C57">
        <w:rPr>
          <w:rFonts w:hint="eastAsia"/>
        </w:rPr>
        <w:t>）</w:t>
      </w:r>
      <w:r>
        <w:rPr>
          <w:rFonts w:hint="eastAsia"/>
        </w:rPr>
        <w:t>添加</w:t>
      </w:r>
      <w:r>
        <w:rPr>
          <w:rFonts w:hint="eastAsia"/>
        </w:rPr>
        <w:t>成功</w:t>
      </w:r>
      <w:r>
        <w:rPr>
          <w:rFonts w:hint="eastAsia"/>
        </w:rPr>
        <w:t>页面（</w:t>
      </w:r>
      <w:r w:rsidRPr="00B26C57">
        <w:rPr>
          <w:rFonts w:hint="eastAsia"/>
        </w:rPr>
        <w:t>模块</w:t>
      </w:r>
      <w:r>
        <w:rPr>
          <w:rFonts w:hint="eastAsia"/>
        </w:rPr>
        <w:t>）。该页面会显示添加</w:t>
      </w:r>
      <w:r>
        <w:rPr>
          <w:rFonts w:hint="eastAsia"/>
        </w:rPr>
        <w:t>成功</w:t>
      </w:r>
      <w:r>
        <w:rPr>
          <w:rFonts w:hint="eastAsia"/>
        </w:rPr>
        <w:t>话语，并有返回链接，点击即可回退至商家管理首页页面。</w:t>
      </w:r>
    </w:p>
    <w:p w14:paraId="5F1AADF6" w14:textId="3303E9C2" w:rsidR="0023047B" w:rsidRDefault="0023047B" w:rsidP="0023047B">
      <w:pPr>
        <w:pStyle w:val="00"/>
      </w:pPr>
      <w:r w:rsidRPr="00B26C57">
        <w:rPr>
          <w:rFonts w:hint="eastAsia"/>
        </w:rPr>
        <w:t>（</w:t>
      </w:r>
      <w:r w:rsidR="00757C18">
        <w:t>10</w:t>
      </w:r>
      <w:r w:rsidRPr="00B26C57">
        <w:rPr>
          <w:rFonts w:hint="eastAsia"/>
        </w:rPr>
        <w:t>）</w:t>
      </w:r>
      <w:r>
        <w:rPr>
          <w:rFonts w:hint="eastAsia"/>
        </w:rPr>
        <w:t>管理商品页面（</w:t>
      </w:r>
      <w:r w:rsidRPr="00B26C57">
        <w:rPr>
          <w:rFonts w:hint="eastAsia"/>
        </w:rPr>
        <w:t>模块</w:t>
      </w:r>
      <w:r>
        <w:rPr>
          <w:rFonts w:hint="eastAsia"/>
        </w:rPr>
        <w:t>）</w:t>
      </w:r>
      <w:r w:rsidRPr="00B26C57">
        <w:rPr>
          <w:rFonts w:hint="eastAsia"/>
        </w:rPr>
        <w:t>。</w:t>
      </w:r>
      <w:r>
        <w:rPr>
          <w:rFonts w:hint="eastAsia"/>
        </w:rPr>
        <w:t>该页面会显示历史商品列表，列表中包括以下信息</w:t>
      </w:r>
      <w:r w:rsidR="00463225">
        <w:rPr>
          <w:rFonts w:hint="eastAsia"/>
        </w:rPr>
        <w:t>栏</w:t>
      </w:r>
      <w:r>
        <w:rPr>
          <w:rFonts w:hint="eastAsia"/>
        </w:rPr>
        <w:t>：商品名称</w:t>
      </w:r>
      <w:r>
        <w:rPr>
          <w:rFonts w:ascii="宋体" w:hAnsi="宋体" w:hint="eastAsia"/>
        </w:rPr>
        <w:t>、</w:t>
      </w:r>
      <w:r>
        <w:rPr>
          <w:rFonts w:hint="eastAsia"/>
        </w:rPr>
        <w:t>商品状态</w:t>
      </w:r>
      <w:r>
        <w:rPr>
          <w:rFonts w:ascii="宋体" w:hAnsi="宋体" w:hint="eastAsia"/>
        </w:rPr>
        <w:t>和商家操作（</w:t>
      </w:r>
      <w:r w:rsidR="00463225">
        <w:rPr>
          <w:rFonts w:ascii="宋体" w:hAnsi="宋体" w:hint="eastAsia"/>
        </w:rPr>
        <w:t>商品处于“上架”状态时只有下架按钮；商品处于“冻结”状态时</w:t>
      </w:r>
      <w:r>
        <w:rPr>
          <w:rFonts w:ascii="宋体" w:hAnsi="宋体" w:hint="eastAsia"/>
        </w:rPr>
        <w:t>包括</w:t>
      </w:r>
      <w:r w:rsidR="00463225">
        <w:rPr>
          <w:rFonts w:ascii="宋体" w:hAnsi="宋体" w:hint="eastAsia"/>
        </w:rPr>
        <w:t>有</w:t>
      </w:r>
      <w:r>
        <w:rPr>
          <w:rFonts w:ascii="宋体" w:hAnsi="宋体" w:hint="eastAsia"/>
        </w:rPr>
        <w:t>下架按钮、解除冻结按钮和查看购买者信息</w:t>
      </w:r>
      <w:r w:rsidR="008B427E">
        <w:rPr>
          <w:rFonts w:ascii="宋体" w:hAnsi="宋体" w:hint="eastAsia"/>
        </w:rPr>
        <w:t>按钮</w:t>
      </w:r>
      <w:r>
        <w:rPr>
          <w:rFonts w:ascii="宋体" w:hAnsi="宋体" w:hint="eastAsia"/>
        </w:rPr>
        <w:t>）。若已有</w:t>
      </w:r>
      <w:r w:rsidR="008B427E">
        <w:rPr>
          <w:rFonts w:ascii="宋体" w:hAnsi="宋体" w:hint="eastAsia"/>
        </w:rPr>
        <w:t>买家填写了购买信息并购买成功，</w:t>
      </w:r>
      <w:r w:rsidR="00757C18">
        <w:rPr>
          <w:rFonts w:ascii="宋体" w:hAnsi="宋体" w:hint="eastAsia"/>
        </w:rPr>
        <w:t>商品处于冻结状态</w:t>
      </w:r>
      <w:r w:rsidR="00757C18">
        <w:rPr>
          <w:rFonts w:ascii="宋体" w:hAnsi="宋体" w:hint="eastAsia"/>
        </w:rPr>
        <w:t>，</w:t>
      </w:r>
      <w:r w:rsidR="008B427E">
        <w:rPr>
          <w:rFonts w:ascii="宋体" w:hAnsi="宋体" w:hint="eastAsia"/>
        </w:rPr>
        <w:t>点击“查看购买者信息”按钮时会进入顾客信息页面；若</w:t>
      </w:r>
      <w:r w:rsidR="00757C18">
        <w:rPr>
          <w:rFonts w:ascii="宋体" w:hAnsi="宋体" w:hint="eastAsia"/>
        </w:rPr>
        <w:t>商品处于冻结状态</w:t>
      </w:r>
      <w:r w:rsidR="00757C18">
        <w:rPr>
          <w:rFonts w:ascii="宋体" w:hAnsi="宋体" w:hint="eastAsia"/>
        </w:rPr>
        <w:t>时</w:t>
      </w:r>
      <w:r w:rsidR="008B427E">
        <w:rPr>
          <w:rFonts w:ascii="宋体" w:hAnsi="宋体" w:hint="eastAsia"/>
        </w:rPr>
        <w:t>，此时交易失败，商品需要恢复上线，则点击解除冻结按钮，会进入操作成功页面</w:t>
      </w:r>
      <w:r w:rsidR="00463225">
        <w:rPr>
          <w:rFonts w:ascii="宋体" w:hAnsi="宋体" w:hint="eastAsia"/>
        </w:rPr>
        <w:t>，此时返回该页面，能看到商品的状态一栏显示“上架”，商家操作一栏则只剩下下架按钮；商品处于冻结状态，此时点击下架按钮，会直接跳转至操作成功页面，此时回到管理商品页面，</w:t>
      </w:r>
      <w:r w:rsidR="00620061">
        <w:rPr>
          <w:rFonts w:ascii="宋体" w:hAnsi="宋体" w:hint="eastAsia"/>
        </w:rPr>
        <w:t>商品状态栏显示“下架”</w:t>
      </w:r>
      <w:r>
        <w:rPr>
          <w:rFonts w:hint="eastAsia"/>
        </w:rPr>
        <w:t>。此外还有一个返回按钮和一个退出按钮。点击返回按钮，用户会回退至商家管理首页页面，点击退出按钮则会退出账号并回退至</w:t>
      </w:r>
      <w:r w:rsidRPr="00B26C57">
        <w:rPr>
          <w:rFonts w:hint="eastAsia"/>
        </w:rPr>
        <w:t>商品</w:t>
      </w:r>
      <w:r>
        <w:rPr>
          <w:rFonts w:hint="eastAsia"/>
        </w:rPr>
        <w:t>首页页面。</w:t>
      </w:r>
    </w:p>
    <w:p w14:paraId="783A2CFA" w14:textId="28C81721" w:rsidR="008B427E" w:rsidRDefault="008B427E" w:rsidP="008B427E">
      <w:pPr>
        <w:pStyle w:val="00"/>
      </w:pPr>
      <w:r w:rsidRPr="00B26C57">
        <w:rPr>
          <w:rFonts w:hint="eastAsia"/>
        </w:rPr>
        <w:t>（</w:t>
      </w:r>
      <w:r>
        <w:t>1</w:t>
      </w:r>
      <w:r w:rsidR="00757C18">
        <w:t>1</w:t>
      </w:r>
      <w:r w:rsidRPr="00B26C57">
        <w:rPr>
          <w:rFonts w:hint="eastAsia"/>
        </w:rPr>
        <w:t>）</w:t>
      </w:r>
      <w:r>
        <w:rPr>
          <w:rFonts w:hint="eastAsia"/>
        </w:rPr>
        <w:t>顾客信息页面（</w:t>
      </w:r>
      <w:r w:rsidRPr="00B26C57">
        <w:rPr>
          <w:rFonts w:hint="eastAsia"/>
        </w:rPr>
        <w:t>模块</w:t>
      </w:r>
      <w:r>
        <w:rPr>
          <w:rFonts w:hint="eastAsia"/>
        </w:rPr>
        <w:t>）。该页面会显示有买家的姓名</w:t>
      </w:r>
      <w:r>
        <w:rPr>
          <w:rFonts w:ascii="宋体" w:hAnsi="宋体" w:hint="eastAsia"/>
        </w:rPr>
        <w:t>、交易</w:t>
      </w:r>
      <w:r>
        <w:rPr>
          <w:rFonts w:hint="eastAsia"/>
        </w:rPr>
        <w:t>地址和电话号码，并有返回链接，点击即可回退至管理商品页面。</w:t>
      </w:r>
    </w:p>
    <w:p w14:paraId="12CEC961" w14:textId="769EE0F3" w:rsidR="0023047B" w:rsidRPr="008B427E" w:rsidRDefault="008B427E" w:rsidP="00620061">
      <w:pPr>
        <w:pStyle w:val="00"/>
      </w:pPr>
      <w:r w:rsidRPr="00B26C57">
        <w:rPr>
          <w:rFonts w:hint="eastAsia"/>
        </w:rPr>
        <w:t>（</w:t>
      </w:r>
      <w:r>
        <w:t>1</w:t>
      </w:r>
      <w:r w:rsidR="00757C18">
        <w:t>2</w:t>
      </w:r>
      <w:r w:rsidRPr="00B26C57">
        <w:rPr>
          <w:rFonts w:hint="eastAsia"/>
        </w:rPr>
        <w:t>）</w:t>
      </w:r>
      <w:r>
        <w:rPr>
          <w:rFonts w:hint="eastAsia"/>
        </w:rPr>
        <w:t>操作成功页面（</w:t>
      </w:r>
      <w:r w:rsidRPr="00B26C57">
        <w:rPr>
          <w:rFonts w:hint="eastAsia"/>
        </w:rPr>
        <w:t>模块</w:t>
      </w:r>
      <w:r>
        <w:rPr>
          <w:rFonts w:hint="eastAsia"/>
        </w:rPr>
        <w:t>）。该页面会显示有</w:t>
      </w:r>
      <w:r w:rsidR="00463225">
        <w:rPr>
          <w:rFonts w:hint="eastAsia"/>
        </w:rPr>
        <w:t>操作成功语句</w:t>
      </w:r>
      <w:r>
        <w:rPr>
          <w:rFonts w:hint="eastAsia"/>
        </w:rPr>
        <w:t>，并有返回链接，点击即可回退至</w:t>
      </w:r>
      <w:r w:rsidR="00463225">
        <w:rPr>
          <w:rFonts w:hint="eastAsia"/>
        </w:rPr>
        <w:t>商家管理首页页面</w:t>
      </w:r>
      <w:r>
        <w:rPr>
          <w:rFonts w:hint="eastAsia"/>
        </w:rPr>
        <w:t>。</w:t>
      </w:r>
    </w:p>
    <w:p w14:paraId="677CCBD9" w14:textId="60319F53" w:rsidR="007C7A98" w:rsidRPr="00B26C57" w:rsidRDefault="007C7A98" w:rsidP="00B26C57">
      <w:pPr>
        <w:pStyle w:val="00"/>
      </w:pPr>
      <w:r w:rsidRPr="00B26C57">
        <w:rPr>
          <w:rFonts w:hint="eastAsia"/>
        </w:rPr>
        <w:t>（</w:t>
      </w:r>
      <w:r w:rsidR="00620061">
        <w:t>1</w:t>
      </w:r>
      <w:r w:rsidR="00757C18">
        <w:t>3</w:t>
      </w:r>
      <w:r w:rsidRPr="00B26C57">
        <w:rPr>
          <w:rFonts w:hint="eastAsia"/>
        </w:rPr>
        <w:t>）</w:t>
      </w:r>
      <w:r w:rsidR="001A20DD">
        <w:rPr>
          <w:rFonts w:hint="eastAsia"/>
        </w:rPr>
        <w:t>修改密码页面（</w:t>
      </w:r>
      <w:r w:rsidRPr="00B26C57">
        <w:rPr>
          <w:rFonts w:hint="eastAsia"/>
        </w:rPr>
        <w:t>模块</w:t>
      </w:r>
      <w:r w:rsidR="001A20DD">
        <w:rPr>
          <w:rFonts w:hint="eastAsia"/>
        </w:rPr>
        <w:t>）</w:t>
      </w:r>
      <w:r w:rsidRPr="00B26C57">
        <w:rPr>
          <w:rFonts w:hint="eastAsia"/>
        </w:rPr>
        <w:t>。</w:t>
      </w:r>
      <w:r w:rsidR="001A20DD">
        <w:rPr>
          <w:rFonts w:hint="eastAsia"/>
        </w:rPr>
        <w:t>在此页面有两个输入框，用户（商家）需要在这两个输入框内分别填入自己的“新密码”以及“确认新密码”（密码在初始输入时不可见，点击框内右侧显示按钮即可显示密码）。此外还有一个确认按钮和返回按钮，点击“确认”按钮，若“新密码”与“确认新密码”两个框内输入不</w:t>
      </w:r>
      <w:r w:rsidR="00F25E5E">
        <w:rPr>
          <w:rFonts w:hint="eastAsia"/>
        </w:rPr>
        <w:t>相同，则会在下方显示错误提醒；若两者相同，则会进入修改成功页面。点击返回按钮，用户会回退至商家管理首页页面。</w:t>
      </w:r>
    </w:p>
    <w:p w14:paraId="5565D43B" w14:textId="4AA2DA00" w:rsidR="00E37CC6" w:rsidRDefault="00F25E5E" w:rsidP="00110BFC">
      <w:pPr>
        <w:pStyle w:val="00"/>
      </w:pPr>
      <w:r w:rsidRPr="00B26C57">
        <w:rPr>
          <w:rFonts w:hint="eastAsia"/>
        </w:rPr>
        <w:t>（</w:t>
      </w:r>
      <w:r w:rsidR="00620061">
        <w:t>1</w:t>
      </w:r>
      <w:r w:rsidR="00757C18">
        <w:t>4</w:t>
      </w:r>
      <w:r w:rsidRPr="00B26C57">
        <w:rPr>
          <w:rFonts w:hint="eastAsia"/>
        </w:rPr>
        <w:t>）</w:t>
      </w:r>
      <w:r>
        <w:rPr>
          <w:rFonts w:hint="eastAsia"/>
        </w:rPr>
        <w:t>修改成功页面（</w:t>
      </w:r>
      <w:r w:rsidRPr="00B26C57">
        <w:rPr>
          <w:rFonts w:hint="eastAsia"/>
        </w:rPr>
        <w:t>模块</w:t>
      </w:r>
      <w:r>
        <w:rPr>
          <w:rFonts w:hint="eastAsia"/>
        </w:rPr>
        <w:t>）。该页面会显示修改成功话语，并有返回链接，点击即可回退至商家管理首页页面。</w:t>
      </w:r>
    </w:p>
    <w:p w14:paraId="339CD223" w14:textId="5D2F0BA5" w:rsidR="00027A50" w:rsidRPr="00C53D8E" w:rsidRDefault="00027A50" w:rsidP="00C53D8E">
      <w:pPr>
        <w:widowControl/>
        <w:jc w:val="left"/>
      </w:pPr>
    </w:p>
    <w:sectPr w:rsidR="00027A50" w:rsidRPr="00C53D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5AA1DE" w14:textId="77777777" w:rsidR="007F7866" w:rsidRDefault="007F7866" w:rsidP="00027A50">
      <w:r>
        <w:separator/>
      </w:r>
    </w:p>
  </w:endnote>
  <w:endnote w:type="continuationSeparator" w:id="0">
    <w:p w14:paraId="4FB5D7F1" w14:textId="77777777" w:rsidR="007F7866" w:rsidRDefault="007F7866" w:rsidP="00027A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F56E24" w14:textId="77777777" w:rsidR="007F7866" w:rsidRDefault="007F7866" w:rsidP="00027A50">
      <w:r>
        <w:separator/>
      </w:r>
    </w:p>
  </w:footnote>
  <w:footnote w:type="continuationSeparator" w:id="0">
    <w:p w14:paraId="363E696C" w14:textId="77777777" w:rsidR="007F7866" w:rsidRDefault="007F7866" w:rsidP="00027A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37B23"/>
    <w:multiLevelType w:val="hybridMultilevel"/>
    <w:tmpl w:val="7EEA5BBA"/>
    <w:lvl w:ilvl="0" w:tplc="9F448FEA">
      <w:start w:val="1"/>
      <w:numFmt w:val="decimal"/>
      <w:lvlText w:val="（%1）"/>
      <w:lvlJc w:val="left"/>
      <w:pPr>
        <w:ind w:left="92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1" w15:restartNumberingAfterBreak="0">
    <w:nsid w:val="0DA530D9"/>
    <w:multiLevelType w:val="hybridMultilevel"/>
    <w:tmpl w:val="8E666990"/>
    <w:lvl w:ilvl="0" w:tplc="17268526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2" w15:restartNumberingAfterBreak="0">
    <w:nsid w:val="3E7B479D"/>
    <w:multiLevelType w:val="hybridMultilevel"/>
    <w:tmpl w:val="5C92D09A"/>
    <w:lvl w:ilvl="0" w:tplc="E4FAC7B8">
      <w:start w:val="1"/>
      <w:numFmt w:val="decimalEnclosedCircle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6BF569A1"/>
    <w:multiLevelType w:val="hybridMultilevel"/>
    <w:tmpl w:val="5BD8F5FA"/>
    <w:lvl w:ilvl="0" w:tplc="A58EADCE">
      <w:start w:val="1"/>
      <w:numFmt w:val="decimal"/>
      <w:lvlText w:val="%1、"/>
      <w:lvlJc w:val="left"/>
      <w:pPr>
        <w:ind w:left="488" w:hanging="488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78E4BFC"/>
    <w:multiLevelType w:val="hybridMultilevel"/>
    <w:tmpl w:val="6D806AAC"/>
    <w:lvl w:ilvl="0" w:tplc="9F448FEA">
      <w:start w:val="1"/>
      <w:numFmt w:val="decimal"/>
      <w:lvlText w:val="（%1）"/>
      <w:lvlJc w:val="left"/>
      <w:pPr>
        <w:ind w:left="92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num w:numId="1" w16cid:durableId="458257927">
    <w:abstractNumId w:val="3"/>
  </w:num>
  <w:num w:numId="2" w16cid:durableId="1338927622">
    <w:abstractNumId w:val="2"/>
  </w:num>
  <w:num w:numId="3" w16cid:durableId="113791230">
    <w:abstractNumId w:val="4"/>
  </w:num>
  <w:num w:numId="4" w16cid:durableId="2033922604">
    <w:abstractNumId w:val="1"/>
  </w:num>
  <w:num w:numId="5" w16cid:durableId="10506879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AB0"/>
    <w:rsid w:val="00027A50"/>
    <w:rsid w:val="00050282"/>
    <w:rsid w:val="000A50AE"/>
    <w:rsid w:val="000B1BDF"/>
    <w:rsid w:val="000C032D"/>
    <w:rsid w:val="00110BFC"/>
    <w:rsid w:val="00117EF2"/>
    <w:rsid w:val="0017087F"/>
    <w:rsid w:val="001A20DD"/>
    <w:rsid w:val="0023047B"/>
    <w:rsid w:val="00280FB6"/>
    <w:rsid w:val="00335321"/>
    <w:rsid w:val="00463225"/>
    <w:rsid w:val="004A2673"/>
    <w:rsid w:val="004E4041"/>
    <w:rsid w:val="0052230C"/>
    <w:rsid w:val="005F727D"/>
    <w:rsid w:val="0061494E"/>
    <w:rsid w:val="00620061"/>
    <w:rsid w:val="00672244"/>
    <w:rsid w:val="006D05A3"/>
    <w:rsid w:val="00757C18"/>
    <w:rsid w:val="007C1EE8"/>
    <w:rsid w:val="007C7A98"/>
    <w:rsid w:val="007D5885"/>
    <w:rsid w:val="007F5F5C"/>
    <w:rsid w:val="007F7866"/>
    <w:rsid w:val="008B0698"/>
    <w:rsid w:val="008B427E"/>
    <w:rsid w:val="00A47501"/>
    <w:rsid w:val="00AD244F"/>
    <w:rsid w:val="00AF6D88"/>
    <w:rsid w:val="00B26C57"/>
    <w:rsid w:val="00B6715C"/>
    <w:rsid w:val="00B7269C"/>
    <w:rsid w:val="00B90031"/>
    <w:rsid w:val="00C53D8E"/>
    <w:rsid w:val="00C62CC0"/>
    <w:rsid w:val="00CA7753"/>
    <w:rsid w:val="00CD56F8"/>
    <w:rsid w:val="00D030B8"/>
    <w:rsid w:val="00DF2B23"/>
    <w:rsid w:val="00DF37A3"/>
    <w:rsid w:val="00E10731"/>
    <w:rsid w:val="00E31AB0"/>
    <w:rsid w:val="00E37CC6"/>
    <w:rsid w:val="00E74F1D"/>
    <w:rsid w:val="00E84FD9"/>
    <w:rsid w:val="00ED1E59"/>
    <w:rsid w:val="00F25E5E"/>
    <w:rsid w:val="00F42D7B"/>
    <w:rsid w:val="00F86355"/>
    <w:rsid w:val="00F963EF"/>
    <w:rsid w:val="00FB0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97E413"/>
  <w15:chartTrackingRefBased/>
  <w15:docId w15:val="{504441BC-F9D5-4A1D-9386-22DD44B35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7CC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DF37A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F37A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F37A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27A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27A5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27A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27A50"/>
    <w:rPr>
      <w:sz w:val="18"/>
      <w:szCs w:val="18"/>
    </w:rPr>
  </w:style>
  <w:style w:type="paragraph" w:styleId="a7">
    <w:name w:val="List Paragraph"/>
    <w:basedOn w:val="a"/>
    <w:uiPriority w:val="34"/>
    <w:qFormat/>
    <w:rsid w:val="00027A50"/>
    <w:pPr>
      <w:ind w:firstLineChars="200" w:firstLine="420"/>
    </w:pPr>
  </w:style>
  <w:style w:type="paragraph" w:customStyle="1" w:styleId="00">
    <w:name w:val="00正文"/>
    <w:basedOn w:val="a"/>
    <w:autoRedefine/>
    <w:qFormat/>
    <w:rsid w:val="007C7A98"/>
    <w:pPr>
      <w:spacing w:line="360" w:lineRule="auto"/>
      <w:ind w:firstLineChars="200" w:firstLine="480"/>
    </w:pPr>
    <w:rPr>
      <w:rFonts w:cs="黑体"/>
      <w:snapToGrid w:val="0"/>
      <w:kern w:val="0"/>
      <w:sz w:val="24"/>
    </w:rPr>
  </w:style>
  <w:style w:type="paragraph" w:customStyle="1" w:styleId="200">
    <w:name w:val="样式 黑体 小四 行距: 固定值 20 磅"/>
    <w:basedOn w:val="a"/>
    <w:rsid w:val="00E37CC6"/>
    <w:pPr>
      <w:spacing w:beforeLines="50" w:line="400" w:lineRule="exact"/>
    </w:pPr>
    <w:rPr>
      <w:rFonts w:ascii="黑体" w:eastAsia="黑体" w:hAnsi="黑体" w:cs="宋体"/>
      <w:sz w:val="24"/>
      <w:szCs w:val="20"/>
    </w:rPr>
  </w:style>
  <w:style w:type="character" w:customStyle="1" w:styleId="10">
    <w:name w:val="标题 1 字符"/>
    <w:basedOn w:val="a0"/>
    <w:link w:val="1"/>
    <w:uiPriority w:val="9"/>
    <w:rsid w:val="00DF37A3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F37A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F37A3"/>
    <w:rPr>
      <w:rFonts w:ascii="Times New Roman" w:eastAsia="宋体" w:hAnsi="Times New Roman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15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71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88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10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50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39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50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8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11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40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1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73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54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6A1B1E-4EDD-46DF-8874-FFC9C3699F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350</Words>
  <Characters>2000</Characters>
  <Application>Microsoft Office Word</Application>
  <DocSecurity>0</DocSecurity>
  <Lines>16</Lines>
  <Paragraphs>4</Paragraphs>
  <ScaleCrop>false</ScaleCrop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瑾</dc:creator>
  <cp:keywords/>
  <dc:description/>
  <cp:lastModifiedBy>金琳 陈</cp:lastModifiedBy>
  <cp:revision>4</cp:revision>
  <dcterms:created xsi:type="dcterms:W3CDTF">2023-10-25T11:37:00Z</dcterms:created>
  <dcterms:modified xsi:type="dcterms:W3CDTF">2023-10-25T11:43:00Z</dcterms:modified>
</cp:coreProperties>
</file>