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200"/>
        <w:jc w:val="center"/>
      </w:pPr>
      <w:r>
        <w:rPr>
          <w:rFonts w:ascii="Arial" w:cs="Arial" w:eastAsia="Arial" w:hAnsi="Arial"/>
          <w:b/>
          <w:bCs/>
          <w:color w:val="1A3A8F"/>
          <w:sz w:val="56"/>
          <w:szCs w:val="56"/>
        </w:rPr>
        <w:t xml:space="preserve">PPSC CRACK</w:t>
      </w:r>
    </w:p>
    <w:p>
      <w:pPr>
        <w:spacing w:after="120"/>
        <w:jc w:val="center"/>
      </w:pPr>
      <w:r>
        <w:rPr>
          <w:rFonts w:ascii="Arial" w:cs="Arial" w:eastAsia="Arial" w:hAnsi="Arial"/>
          <w:b/>
          <w:bCs/>
          <w:color w:val="2E5ECC"/>
          <w:sz w:val="30"/>
          <w:szCs w:val="30"/>
        </w:rPr>
        <w:t xml:space="preserve">AI System Build — Step-by-Step Prompt Guide</w:t>
      </w:r>
    </w:p>
    <w:p>
      <w:pPr>
        <w:spacing w:after="160"/>
        <w:jc w:val="center"/>
      </w:pPr>
      <w:r>
        <w:rPr>
          <w:rFonts w:ascii="Arial" w:cs="Arial" w:eastAsia="Arial" w:hAnsi="Arial"/>
          <w:i/>
          <w:iCs/>
          <w:color w:val="666666"/>
          <w:sz w:val="22"/>
          <w:szCs w:val="22"/>
        </w:rPr>
        <w:t xml:space="preserve">Complete prompts to build all system modules (Landing Page excluded)</w:t>
      </w:r>
    </w:p>
    <w:p>
      <w:pPr>
        <w:spacing w:after="600"/>
        <w:jc w:val="center"/>
      </w:pPr>
      <w:r>
        <w:rPr>
          <w:rFonts w:ascii="Arial" w:cs="Arial" w:eastAsia="Arial" w:hAnsi="Arial"/>
          <w:b/>
          <w:bCs/>
          <w:color w:val="C05000"/>
          <w:sz w:val="22"/>
          <w:szCs w:val="22"/>
        </w:rPr>
        <w:t xml:space="preserve">Design/Colors: Use existing system UI styles throughout</w:t>
      </w:r>
    </w:p>
    <w:p>
      <w:pPr>
        <w:pBdr>
          <w:bottom w:val="single" w:color="2E5ECC" w:sz="4" w:space="1"/>
        </w:pBdr>
        <w:spacing w:before="400" w:after="200"/>
      </w:pPr>
      <w:r>
        <w:rPr>
          <w:rFonts w:ascii="Arial" w:cs="Arial" w:eastAsia="Arial" w:hAnsi="Arial"/>
          <w:b/>
          <w:bCs/>
          <w:color w:val="1A3A8F"/>
          <w:sz w:val="28"/>
          <w:szCs w:val="28"/>
        </w:rPr>
        <w:t xml:space="preserve">━━  HOW TO USE THIS DOCUMENT  ━━</w:t>
      </w:r>
    </w:p>
    <w:p>
      <w:pPr>
        <w:spacing w:after="160"/>
      </w:pPr>
      <w:r>
        <w:rPr>
          <w:rFonts w:ascii="Arial" w:cs="Arial" w:eastAsia="Arial" w:hAnsi="Arial"/>
          <w:sz w:val="22"/>
          <w:szCs w:val="22"/>
        </w:rPr>
        <w:t xml:space="preserve">This document contains every prompt you need to give the AI system to build PPSC Crack from start to finish. Each prompt is numbered and labeled. Give them ONE AT A TIME and verify the output before moving to the next. Do NOT skip prompts — each one builds on the previous.</w:t>
      </w:r>
    </w:p>
    <w:p>
      <w:pPr>
        <w:spacing w:after="120"/>
      </w:pPr>
      <w:r>
        <w:rPr>
          <w:rFonts w:ascii="Arial" w:cs="Arial" w:eastAsia="Arial" w:hAnsi="Arial"/>
          <w:b/>
          <w:bCs/>
          <w:color w:val="C05000"/>
          <w:sz w:val="20"/>
          <w:szCs w:val="20"/>
        </w:rPr>
        <w:t xml:space="preserve">⚠ Note: </w:t>
      </w:r>
      <w:r>
        <w:rPr>
          <w:rFonts w:ascii="Arial" w:cs="Arial" w:eastAsia="Arial" w:hAnsi="Arial"/>
          <w:color w:val="C05000"/>
          <w:sz w:val="20"/>
          <w:szCs w:val="20"/>
        </w:rPr>
        <w:t xml:space="preserve">For design/colors/UI styling: Always tell the system to use the existing UI styles already implemented in the project. Do not repeat color or design specs.</w:t>
      </w:r>
    </w:p>
    <w:p>
      <w:pPr>
        <w:spacing w:after="200"/>
      </w:pPr>
      <w:r>
        <w:t xml:space="preserve"/>
      </w:r>
    </w:p>
    <w:p>
      <w:pPr>
        <w:pBdr>
          <w:bottom w:val="single" w:color="2E5ECC" w:sz="4" w:space="1"/>
        </w:pBdr>
        <w:spacing w:before="400" w:after="200"/>
      </w:pPr>
      <w:r>
        <w:rPr>
          <w:rFonts w:ascii="Arial" w:cs="Arial" w:eastAsia="Arial" w:hAnsi="Arial"/>
          <w:b/>
          <w:bCs/>
          <w:color w:val="1A3A8F"/>
          <w:sz w:val="28"/>
          <w:szCs w:val="28"/>
        </w:rPr>
        <w:t xml:space="preserve">━━  PHASE 1 — Foundation &amp; Database (Prompts 1–8)  ━━</w:t>
      </w:r>
    </w:p>
    <w:p>
      <w:pPr>
        <w:spacing w:before="240" w:after="120"/>
      </w:pPr>
      <w:r>
        <w:rPr>
          <w:rFonts w:ascii="Arial" w:cs="Arial" w:eastAsia="Arial" w:hAnsi="Arial"/>
          <w:b/>
          <w:bCs/>
          <w:color w:val="2E5ECC"/>
          <w:sz w:val="24"/>
          <w:szCs w:val="24"/>
        </w:rPr>
        <w:t xml:space="preserve">PROMPT 1: Project Setup &amp;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Set up a new full-stack project called 'ppsc-crack'. Use Next.js 14 (App Router) with TypeScript and Tailwind CSS for the frontend. Use FastAPI with Python 3.12 for the backend. Create the recommended folder structure for both frontend and backend. Set up environment variable files (.env.local for frontend, .env for backend). Use the existing UI styles already defined in the project for all frontend components. Do not install or define any new color schemes or design tokens — they are already set up.</w:t>
            </w:r>
          </w:p>
        </w:tc>
      </w:tr>
    </w:tbl>
    <w:p>
      <w:pPr>
        <w:spacing w:after="80"/>
      </w:pPr>
      <w:r>
        <w:t xml:space="preserve"/>
      </w:r>
    </w:p>
    <w:p>
      <w:pPr>
        <w:spacing w:before="240" w:after="120"/>
      </w:pPr>
      <w:r>
        <w:rPr>
          <w:rFonts w:ascii="Arial" w:cs="Arial" w:eastAsia="Arial" w:hAnsi="Arial"/>
          <w:b/>
          <w:bCs/>
          <w:color w:val="2E5ECC"/>
          <w:sz w:val="24"/>
          <w:szCs w:val="24"/>
        </w:rPr>
        <w:t xml:space="preserve">PROMPT 2: PostgreSQL Database with pgvector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Set up PostgreSQL 16 with the pgvector extension enabled. Create a database initialization script that installs pgvector. Provide the Docker Compose configuration to run PostgreSQL + Redis together locally for development. Include the connection configuration for FastAPI using SQLAlchemy 2.x with asyncpg driver.</w:t>
            </w:r>
          </w:p>
        </w:tc>
      </w:tr>
    </w:tbl>
    <w:p>
      <w:pPr>
        <w:spacing w:after="80"/>
      </w:pPr>
      <w:r>
        <w:t xml:space="preserve"/>
      </w:r>
    </w:p>
    <w:p>
      <w:pPr>
        <w:spacing w:before="240" w:after="120"/>
      </w:pPr>
      <w:r>
        <w:rPr>
          <w:rFonts w:ascii="Arial" w:cs="Arial" w:eastAsia="Arial" w:hAnsi="Arial"/>
          <w:b/>
          <w:bCs/>
          <w:color w:val="2E5ECC"/>
          <w:sz w:val="24"/>
          <w:szCs w:val="24"/>
        </w:rPr>
        <w:t xml:space="preserve">PROMPT 3: Complete Database Schema — All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Create the complete PostgreSQL database schema for PPSC Crack. Create these tables exactly as specified:
1. papers (id, job_type_id, paper_date, paper_year, paper_month, title, source, total_questions, ingestion_status, raw_scan_data JSONB, created_at, updated_at)
2. questions (id, paper_id, question_number, question_text, option_a/b/c/d, correct_answer, topic_id, subtopic, difficulty_score, fact_extracted, year_appeared, is_repeated, repeat_count, similarity_group_id, embedding VECTOR(1536), needs_review, admin_notes, created_at)
3. topics (id, name, display_name, description, total_questions, last_appeared_date, first_appeared_date, frequency_score, trend_direction, story_document TEXT, story_last_updated, story_word_count, color_hex, icon, parent_topic_id, created_at)
4. job_types (id, name, slug, department, total_papers, avg_questions_per_paper, topic_ratios JSONB, last_updated_ratios, is_active, created_at)
5. topic_frequency_by_job (id, topic_id, job_type_id, year, question_count, percentage_of_paper)
6. pattern_snapshots (id, job_type_id, snapshot_date, paper_count_at_snapshot, predicted_topic_ratios JSONB, confidence_score, high_probability_facts JSONB, current_affairs_patterns JSONB, created_at)
7. current_affairs_items (id, headline, content, category, source_url, published_date, relevance_score, is_included_in_prediction, mcq_generated, embedding VECTOR(1536), created_at)
8. users (id, email, name, phone, password_hash, role, is_premium, subscription_tier, subscription_expires_at, selected_job_types UUID[], learning_progress JSONB, created_at)
9. admin_notes (id, raw_content, processed, assigned_topic_id, processed_content, position_in_story, source_description, embedding VECTOR(1536), created_at)
Also create all HNSW vector indexes and standard indexes for performance. Use Alembic for migrations.</w:t>
            </w:r>
          </w:p>
        </w:tc>
      </w:tr>
    </w:tbl>
    <w:p>
      <w:pPr>
        <w:spacing w:after="80"/>
      </w:pPr>
      <w:r>
        <w:t xml:space="preserve"/>
      </w:r>
    </w:p>
    <w:p>
      <w:pPr>
        <w:spacing w:before="240" w:after="120"/>
      </w:pPr>
      <w:r>
        <w:rPr>
          <w:rFonts w:ascii="Arial" w:cs="Arial" w:eastAsia="Arial" w:hAnsi="Arial"/>
          <w:b/>
          <w:bCs/>
          <w:color w:val="2E5ECC"/>
          <w:sz w:val="24"/>
          <w:szCs w:val="24"/>
        </w:rPr>
        <w:t xml:space="preserve">PROMPT 4: Database Models &amp; ORM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Create SQLAlchemy 2.x async ORM models for all 9 database tables created in Prompt 3. Create Pydantic 2.x schemas for all models (request/response schemas). Create a base database session manager using async SQLAlchemy. Create CRUD helper functions for each model. Use the exact field names and types from the schema.</w:t>
            </w:r>
          </w:p>
        </w:tc>
      </w:tr>
    </w:tbl>
    <w:p>
      <w:pPr>
        <w:spacing w:after="80"/>
      </w:pPr>
      <w:r>
        <w:t xml:space="preserve"/>
      </w:r>
    </w:p>
    <w:p>
      <w:pPr>
        <w:spacing w:before="240" w:after="120"/>
      </w:pPr>
      <w:r>
        <w:rPr>
          <w:rFonts w:ascii="Arial" w:cs="Arial" w:eastAsia="Arial" w:hAnsi="Arial"/>
          <w:b/>
          <w:bCs/>
          <w:color w:val="2E5ECC"/>
          <w:sz w:val="24"/>
          <w:szCs w:val="24"/>
        </w:rPr>
        <w:t xml:space="preserve">PROMPT 5: Authentication System with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Implement authentication using Supabase Auth integrated with our FastAPI backend. Set up: email/password registration and login, Google OAuth login, magic link login. JWT access tokens expire in 15 minutes. Refresh tokens stored in httpOnly cookies. Refresh token rotation on each use. Rate limiting: 10 auth attempts per 15 minutes per IP. Create role-based middleware that distinguishes 'student' and 'admin' roles. Create all auth API endpoints: POST /api/auth/register, POST /api/auth/login, POST /api/auth/refresh, POST /api/auth/logout, GET /api/auth/me, PUT /api/auth/me, POST /api/auth/forgot-password, POST /api/auth/reset-password. All admin routes must require both JWT validation and role='admin' check.</w:t>
            </w:r>
          </w:p>
        </w:tc>
      </w:tr>
    </w:tbl>
    <w:p>
      <w:pPr>
        <w:spacing w:after="80"/>
      </w:pPr>
      <w:r>
        <w:t xml:space="preserve"/>
      </w:r>
    </w:p>
    <w:p>
      <w:pPr>
        <w:spacing w:before="240" w:after="120"/>
      </w:pPr>
      <w:r>
        <w:rPr>
          <w:rFonts w:ascii="Arial" w:cs="Arial" w:eastAsia="Arial" w:hAnsi="Arial"/>
          <w:b/>
          <w:bCs/>
          <w:color w:val="2E5ECC"/>
          <w:sz w:val="24"/>
          <w:szCs w:val="24"/>
        </w:rPr>
        <w:t xml:space="preserve">PROMPT 6: Frontend Auth Pages &amp;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frontend authentication pages: Login page, Register page, Forgot Password page. Use the existing UI design system already implemented in the project. Integrate with Supabase Auth client. Set up Zustand store for global auth state. Handle JWT/session storage securely. After login, redirect students to /dashboard and admins to /admin. Show appropriate error messages for failed auth. Add form validation using React Hook Form + Zod.</w:t>
            </w:r>
          </w:p>
        </w:tc>
      </w:tr>
    </w:tbl>
    <w:p>
      <w:pPr>
        <w:spacing w:after="80"/>
      </w:pPr>
      <w:r>
        <w:t xml:space="preserve"/>
      </w:r>
    </w:p>
    <w:p>
      <w:pPr>
        <w:spacing w:before="240" w:after="120"/>
      </w:pPr>
      <w:r>
        <w:rPr>
          <w:rFonts w:ascii="Arial" w:cs="Arial" w:eastAsia="Arial" w:hAnsi="Arial"/>
          <w:b/>
          <w:bCs/>
          <w:color w:val="2E5ECC"/>
          <w:sz w:val="24"/>
          <w:szCs w:val="24"/>
        </w:rPr>
        <w:t xml:space="preserve">PROMPT 7: Job Types Seed Data &amp; Management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Create seed data for the following initial job types in the database: Clerk BS-11, ASI Police, Tehsildar, School Teacher, Finance Clerk, Forest Guard, Patwari, Junior Clerk. Build the Job Type Manager API endpoints: full CRUD for job types. Build the frontend Job Type Manager page in the admin panel using the existing UI styles. Allow admin to create, edit, delete job types and manually set topic_ratios JSONB per job type.</w:t>
            </w:r>
          </w:p>
        </w:tc>
      </w:tr>
    </w:tbl>
    <w:p>
      <w:pPr>
        <w:spacing w:after="80"/>
      </w:pPr>
      <w:r>
        <w:t xml:space="preserve"/>
      </w:r>
    </w:p>
    <w:p>
      <w:pPr>
        <w:spacing w:before="240" w:after="120"/>
      </w:pPr>
      <w:r>
        <w:rPr>
          <w:rFonts w:ascii="Arial" w:cs="Arial" w:eastAsia="Arial" w:hAnsi="Arial"/>
          <w:b/>
          <w:bCs/>
          <w:color w:val="2E5ECC"/>
          <w:sz w:val="24"/>
          <w:szCs w:val="24"/>
        </w:rPr>
        <w:t xml:space="preserve">PROMPT 8: Deployment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Set up deployment configuration for Railway. Create Dockerfiles for both frontend (Next.js) and backend (FastAPI). Create GitHub Actions CI/CD pipeline that: runs tests on PR, builds Docker images on merge to main, deploys to Railway automatically. Set up environment variable management for production. Configure Nginx reverse proxy if needed. Set up automatic database backup script using pg_dump to AWS S3 or Cloudflare R2.</w:t>
            </w:r>
          </w:p>
        </w:tc>
      </w:tr>
    </w:tbl>
    <w:p>
      <w:pPr>
        <w:spacing w:after="80"/>
      </w:pPr>
      <w:r>
        <w:t xml:space="preserve"/>
      </w:r>
    </w:p>
    <w:p>
      <w:pPr>
        <w:pBdr>
          <w:bottom w:val="single" w:color="2E5ECC" w:sz="4" w:space="1"/>
        </w:pBdr>
        <w:spacing w:before="400" w:after="200"/>
      </w:pPr>
      <w:r>
        <w:rPr>
          <w:rFonts w:ascii="Arial" w:cs="Arial" w:eastAsia="Arial" w:hAnsi="Arial"/>
          <w:b/>
          <w:bCs/>
          <w:color w:val="1A3A8F"/>
          <w:sz w:val="28"/>
          <w:szCs w:val="28"/>
        </w:rPr>
        <w:t xml:space="preserve">━━  PHASE 2 — AI Engines &amp; Intelligence (Prompts 9–20)  ━━</w:t>
      </w:r>
    </w:p>
    <w:p>
      <w:pPr>
        <w:spacing w:before="240" w:after="120"/>
      </w:pPr>
      <w:r>
        <w:rPr>
          <w:rFonts w:ascii="Arial" w:cs="Arial" w:eastAsia="Arial" w:hAnsi="Arial"/>
          <w:b/>
          <w:bCs/>
          <w:color w:val="2E5ECC"/>
          <w:sz w:val="24"/>
          <w:szCs w:val="24"/>
        </w:rPr>
        <w:t xml:space="preserve">PROMPT 9: OpenAI Integration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Create a centralized OpenAI service module for the FastAPI backend. Support these OpenAI calls: (1) GPT-4o for paper processing, story generation, prediction generation. (2) GPT-4o-mini for classification and lower-cost tasks. (3) text-embedding-3-small for generating 1536-dimension embeddings. (4) GPT-4o Vision for scan image OCR. Include token counting with tiktoken to manage context windows. Implement retry logic with exponential backoff. Implement cost tracking — log token usage per call type. Create a streaming wrapper using FastAPI StreamingResponse + Server-Sent Events for long-running generations.</w:t>
            </w:r>
          </w:p>
        </w:tc>
      </w:tr>
    </w:tbl>
    <w:p>
      <w:pPr>
        <w:spacing w:after="80"/>
      </w:pPr>
      <w:r>
        <w:t xml:space="preserve"/>
      </w:r>
    </w:p>
    <w:p>
      <w:pPr>
        <w:spacing w:before="240" w:after="120"/>
      </w:pPr>
      <w:r>
        <w:rPr>
          <w:rFonts w:ascii="Arial" w:cs="Arial" w:eastAsia="Arial" w:hAnsi="Arial"/>
          <w:b/>
          <w:bCs/>
          <w:color w:val="2E5ECC"/>
          <w:sz w:val="24"/>
          <w:szCs w:val="24"/>
        </w:rPr>
        <w:t xml:space="preserve">PROMPT 10: Paper Ingestion API — Text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paper ingestion pipeline for text-paste mode. API endpoint: POST /api/admin/papers. Input: paper date, job_type_id, questions text (all 100 questions pasted), answer key text. Processing pipeline: (1) Parse questions text into structured question objects with question_number, question_text, options A/B/C/D. (2) Parse answer key text into {question_number: correct_answer} mapping. (3) Q&amp;A mapping — pair each question to its answer. Flag any unmapped questions with needs_review=true. (4) Topic Classification — call GPT-4o-mini with the questions list and existing topics from DB. Classify each question. Auto-create new topics if none match. (5) Fact Extraction — for each question, extract the core factual statement using GPT-4o-mini. (6) Embedding Generation — generate text-embedding-3-small embeddings for all questions, store in pgvector. (7) Similarity Check — compare new question embeddings against all existing questions, flag questions with cosine similarity &gt; 0.92 as near-duplicates (is_repeated=true, link via similarity_group_id). (8) Pattern Update — update topic_frequency_by_job table. (9) Return processing summary to admin. Run steps 4-8 as background tasks using Celery so the API response is immediate.</w:t>
            </w:r>
          </w:p>
        </w:tc>
      </w:tr>
    </w:tbl>
    <w:p>
      <w:pPr>
        <w:spacing w:after="80"/>
      </w:pPr>
      <w:r>
        <w:t xml:space="preserve"/>
      </w:r>
    </w:p>
    <w:p>
      <w:pPr>
        <w:spacing w:before="240" w:after="120"/>
      </w:pPr>
      <w:r>
        <w:rPr>
          <w:rFonts w:ascii="Arial" w:cs="Arial" w:eastAsia="Arial" w:hAnsi="Arial"/>
          <w:b/>
          <w:bCs/>
          <w:color w:val="2E5ECC"/>
          <w:sz w:val="24"/>
          <w:szCs w:val="24"/>
        </w:rPr>
        <w:t xml:space="preserve">PROMPT 11: Paper Ingestion API — Scan Image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Extend the paper ingestion system to handle scanned images. API endpoint: POST /api/admin/papers/upload-scan. Accept up to 4 image uploads (questions front, answers back, etc.). Store images in AWS S3 or Cloudflare R2 and save URLs in raw_scan_data JSONB. OCR Pipeline using GPT-4o Vision: (1) Send questions image to GPT-4o Vision. Extract numbered questions with A/B/C/D options. Assign confidence score per question (0-1). (2) Send answer key image to GPT-4o Vision. Extract question number → correct answer mapping. (3) Questions where OCR confidence &lt; 0.85 or answer mapping fails → set needs_review=true and add to Review Queue. (4) Continue with same steps 4-9 from Prompt 10 for successfully extracted questions. Return processing status with count of questions needing review.</w:t>
            </w:r>
          </w:p>
        </w:tc>
      </w:tr>
    </w:tbl>
    <w:p>
      <w:pPr>
        <w:spacing w:after="80"/>
      </w:pPr>
      <w:r>
        <w:t xml:space="preserve"/>
      </w:r>
    </w:p>
    <w:p>
      <w:pPr>
        <w:spacing w:before="240" w:after="120"/>
      </w:pPr>
      <w:r>
        <w:rPr>
          <w:rFonts w:ascii="Arial" w:cs="Arial" w:eastAsia="Arial" w:hAnsi="Arial"/>
          <w:b/>
          <w:bCs/>
          <w:color w:val="2E5ECC"/>
          <w:sz w:val="24"/>
          <w:szCs w:val="24"/>
        </w:rPr>
        <w:t xml:space="preserve">PROMPT 12: Admin Review Queue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Review Queue system for questions that need manual correction. Backend: GET /api/admin/papers/review-queue — returns all questions with needs_review=true, including their paper_id, original image URL, extracted text, and confidence score. PUT /api/admin/questions/:id — update question text, correct answer, or topic assignment. Build the Review Queue frontend page in the admin panel. Display: original scan image on the left, extracted text with editable fields on the right. Show confidence score. Allow admin to edit question text, correct answer, and topic. After correction, set needs_review=false and trigger re-embedding. Use the existing admin panel UI styles.</w:t>
            </w:r>
          </w:p>
        </w:tc>
      </w:tr>
    </w:tbl>
    <w:p>
      <w:pPr>
        <w:spacing w:after="80"/>
      </w:pPr>
      <w:r>
        <w:t xml:space="preserve"/>
      </w:r>
    </w:p>
    <w:p>
      <w:pPr>
        <w:spacing w:before="240" w:after="120"/>
      </w:pPr>
      <w:r>
        <w:rPr>
          <w:rFonts w:ascii="Arial" w:cs="Arial" w:eastAsia="Arial" w:hAnsi="Arial"/>
          <w:b/>
          <w:bCs/>
          <w:color w:val="2E5ECC"/>
          <w:sz w:val="24"/>
          <w:szCs w:val="24"/>
        </w:rPr>
        <w:t xml:space="preserve">PROMPT 13: Pattern Intelligence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Pattern Intelligence Engine as a background service. This engine runs after every paper upload. Calculations to perform: (1) Topic frequency across all papers — count how many questions per topic per paper, compute percentage_of_paper, store in topic_frequency_by_job. (2) Trend direction per topic — compare last 5 papers vs older papers. Set trend_direction to 'rising', 'falling', or 'stable'. (3) Due topics detection — topics absent from last 3 papers of a job type are flagged as 'due'. (4) Repeat question tracking — update is_repeated and repeat_count on questions with cosine similarity &gt; 0.92 across papers. (5) High-frequency facts — extract facts appearing in 3+ papers. (6) Pattern snapshot — after each paper ingestion, save a pattern_snapshots record with current predicted_topic_ratios, confidence_score, and high_probability_facts JSONB. Build this as a Celery task triggered after each paper ingestion. Expose GET /api/patterns/overview/:jobTypeId to return current pattern state.</w:t>
            </w:r>
          </w:p>
        </w:tc>
      </w:tr>
    </w:tbl>
    <w:p>
      <w:pPr>
        <w:spacing w:after="80"/>
      </w:pPr>
      <w:r>
        <w:t xml:space="preserve"/>
      </w:r>
    </w:p>
    <w:p>
      <w:pPr>
        <w:spacing w:before="240" w:after="120"/>
      </w:pPr>
      <w:r>
        <w:rPr>
          <w:rFonts w:ascii="Arial" w:cs="Arial" w:eastAsia="Arial" w:hAnsi="Arial"/>
          <w:b/>
          <w:bCs/>
          <w:color w:val="2E5ECC"/>
          <w:sz w:val="24"/>
          <w:szCs w:val="24"/>
        </w:rPr>
        <w:t xml:space="preserve">PROMPT 14: Dynamic Topic Manager — Backend &amp; Admin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full topic management system. Backend endpoints: GET /api/admin/topics (all topics with stats), PUT /api/admin/topics/:id (rename, set color/icon, set parent_topic_id), POST /api/admin/topics/merge (merge two topics — move all questions from source to target, delete source), DELETE /api/admin/topics/:id. Build the Topic Manager admin UI page. Show topics as a grid of cards. Each card shows: topic name, icon, total_questions, frequency_score, trend_direction arrow, story_document word count. Allow admin to: rename topics, merge duplicate topics, assign a color and icon, view and edit the story document in a TipTap rich text editor. Use the existing admin UI styles.</w:t>
            </w:r>
          </w:p>
        </w:tc>
      </w:tr>
    </w:tbl>
    <w:p>
      <w:pPr>
        <w:spacing w:after="80"/>
      </w:pPr>
      <w:r>
        <w:t xml:space="preserve"/>
      </w:r>
    </w:p>
    <w:p>
      <w:pPr>
        <w:spacing w:before="240" w:after="120"/>
      </w:pPr>
      <w:r>
        <w:rPr>
          <w:rFonts w:ascii="Arial" w:cs="Arial" w:eastAsia="Arial" w:hAnsi="Arial"/>
          <w:b/>
          <w:bCs/>
          <w:color w:val="2E5ECC"/>
          <w:sz w:val="24"/>
          <w:szCs w:val="24"/>
        </w:rPr>
        <w:t xml:space="preserve">PROMPT 15: Story Document Generation Engine — Initial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Story Document Generation Engine — initial generation phase. Trigger: when a topic reaches 10+ questions in the database. GPT-4o prompt to use: 'You are a master educator. Given the following list of facts extracted from government exam questions on the topic [TOPIC NAME], write a comprehensive, flowing, narrative educational document. Organize chronologically where applicable. Every single fact provided must appear somewhere in the document. Write as if telling a compelling story — use clear transitions, build from foundational concepts to advanced details, and make connections between related facts. Target length: detailed and complete. Do not use bullet points. Write in flowing paragraphs.' Structure the output with these sections: Introduction, Core Foundations, Historical Development, Key Facts and Figures, Relationships and Connections, Recent Developments, Exam Hotspots. Store the complete document in topics.story_document. Update story_last_updated and story_word_count. Build this as a Celery task.</w:t>
            </w:r>
          </w:p>
        </w:tc>
      </w:tr>
    </w:tbl>
    <w:p>
      <w:pPr>
        <w:spacing w:after="80"/>
      </w:pPr>
      <w:r>
        <w:t xml:space="preserve"/>
      </w:r>
    </w:p>
    <w:p>
      <w:pPr>
        <w:spacing w:before="240" w:after="120"/>
      </w:pPr>
      <w:r>
        <w:rPr>
          <w:rFonts w:ascii="Arial" w:cs="Arial" w:eastAsia="Arial" w:hAnsi="Arial"/>
          <w:b/>
          <w:bCs/>
          <w:color w:val="2E5ECC"/>
          <w:sz w:val="24"/>
          <w:szCs w:val="24"/>
        </w:rPr>
        <w:t xml:space="preserve">PROMPT 16: Story Document Engine — Incremental Updates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incremental story document update system. This runs after each paper ingestion for affected topics. Process: (1) Get the new facts extracted from new paper questions for a specific topic. (2) Embed the new facts and compare against existing story document sections using vector similarity. (3) Identify which section of the existing story document each new fact belongs to (or create new section). (4) For each affected section, call GPT-4o with: 'Here is section [X] of the existing document. Here is a new fact that belongs in this section: [NEW FACT]. Update the section to incorporate this fact naturally. Return only the updated section text.' (5) Replace the old section with the updated section in the story document. (6) Update story_last_updated and story_word_count. This must never regenerate the full document — only update the specific sections that need updating. Build as a Celery task triggered after each ingestion.</w:t>
            </w:r>
          </w:p>
        </w:tc>
      </w:tr>
    </w:tbl>
    <w:p>
      <w:pPr>
        <w:spacing w:after="80"/>
      </w:pPr>
      <w:r>
        <w:t xml:space="preserve"/>
      </w:r>
    </w:p>
    <w:p>
      <w:pPr>
        <w:spacing w:before="240" w:after="120"/>
      </w:pPr>
      <w:r>
        <w:rPr>
          <w:rFonts w:ascii="Arial" w:cs="Arial" w:eastAsia="Arial" w:hAnsi="Arial"/>
          <w:b/>
          <w:bCs/>
          <w:color w:val="2E5ECC"/>
          <w:sz w:val="24"/>
          <w:szCs w:val="24"/>
        </w:rPr>
        <w:t xml:space="preserve">PROMPT 17: Admin Notes Processing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Admin Notes upload and processing system. This is completely separate from paper data. Backend endpoints: POST /api/admin/notes (upload raw note content), GET /api/admin/notes (list all notes with topic assignments), DELETE /api/admin/notes/:id. Processing pipeline when a note is uploaded: (1) GPT-4o reads the raw_content and identifies which topic(s) it belongs to from the existing topics list. (2) Extracts useful facts from the note. (3) Determines position_in_story — which section of the existing story document this note's content belongs to. (4) Generates embedding and stores in pgvector. (5) Queues incremental story document update for the assigned topic. (6) Marks processed=true. Build the Admin Notes frontend page with: a large textarea for pasting raw content, a source_description field, list of all submitted notes with topic assignments and processing status. Use existing admin UI styles.</w:t>
            </w:r>
          </w:p>
        </w:tc>
      </w:tr>
    </w:tbl>
    <w:p>
      <w:pPr>
        <w:spacing w:after="80"/>
      </w:pPr>
      <w:r>
        <w:t xml:space="preserve"/>
      </w:r>
    </w:p>
    <w:p>
      <w:pPr>
        <w:spacing w:before="240" w:after="120"/>
      </w:pPr>
      <w:r>
        <w:rPr>
          <w:rFonts w:ascii="Arial" w:cs="Arial" w:eastAsia="Arial" w:hAnsi="Arial"/>
          <w:b/>
          <w:bCs/>
          <w:color w:val="2E5ECC"/>
          <w:sz w:val="24"/>
          <w:szCs w:val="24"/>
        </w:rPr>
        <w:t xml:space="preserve">PROMPT 18: Prediction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Prediction Engine. API endpoint: POST /api/admin/predictions/generate (streaming SSE endpoint). Input: job_type_id, prediction_date (upcoming exam month), include_current_affairs boolean, total_questions (default 100). Algorithm: (1) Load job type's learned topic_ratios from latest pattern_snapshot. (2) For each topic slot in the predicted paper, apply weighted probability: Topic Recency 30% weight (topics in last 2 papers get lower weight), Topic Frequency 25% weight, Due Topics 20% weight (absent 3+ papers get boost), Subtopic Variation 15% weight, Question Type Pattern 10% weight. (3) Retrieve top representative questions per topic using pgvector similarity. (4) Generate fresh MCQs using GPT-4o that test the same high-frequency facts but have not appeared before. (5) If include_current_affairs: add current affairs section from top-scoring current_affairs_items from past 60-90 days. (6) Calculate confidence_score based on: paper count for job type, pattern consistency, recency of last paper. (7) Stream the generated paper question by question using Server-Sent Events. Save the result as a predictions record. Build GET/PUT/DELETE /api/admin/predictions/:id and POST /api/admin/predictions/:id/publish endpoints.</w:t>
            </w:r>
          </w:p>
        </w:tc>
      </w:tr>
    </w:tbl>
    <w:p>
      <w:pPr>
        <w:spacing w:after="80"/>
      </w:pPr>
      <w:r>
        <w:t xml:space="preserve"/>
      </w:r>
    </w:p>
    <w:p>
      <w:pPr>
        <w:spacing w:before="240" w:after="120"/>
      </w:pPr>
      <w:r>
        <w:rPr>
          <w:rFonts w:ascii="Arial" w:cs="Arial" w:eastAsia="Arial" w:hAnsi="Arial"/>
          <w:b/>
          <w:bCs/>
          <w:color w:val="2E5ECC"/>
          <w:sz w:val="24"/>
          <w:szCs w:val="24"/>
        </w:rPr>
        <w:t xml:space="preserve">PROMPT 19: Current Affairs Auto-Update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Current Affairs daily update system. Daily cron job (runs at 6 AM PKT using Celery Beat): (1) Fetch RSS feeds from: dawn.com/rss, geo.tv/rss, app.com.pk/rss. (2) For each article, compute relevance score using: keyword match against learned CA patterns from ingested papers, semantic similarity to historical current_affairs questions (pgvector search), recency score, category match score. (3) Articles with relevance_score &gt; 0.65 get stored in current_affairs_items table. (4) For top 10 daily items, generate an MCQ using GPT-4o and store in mcq_generated field. (5) Assign category label: govt_appointment, sports, science, economy, international, records. Category learning: analyze all CA questions from ingested papers to build the category frequency profile used for scoring. Build backend endpoints: GET /api/student/current-affairs (today's feed for students), GET /api/admin/current-affairs (admin view with scores), PUT /api/admin/current-affairs/:id/approve, POST /api/admin/current-affairs/manual-add.</w:t>
            </w:r>
          </w:p>
        </w:tc>
      </w:tr>
    </w:tbl>
    <w:p>
      <w:pPr>
        <w:spacing w:after="80"/>
      </w:pPr>
      <w:r>
        <w:t xml:space="preserve"/>
      </w:r>
    </w:p>
    <w:p>
      <w:pPr>
        <w:spacing w:before="240" w:after="120"/>
      </w:pPr>
      <w:r>
        <w:rPr>
          <w:rFonts w:ascii="Arial" w:cs="Arial" w:eastAsia="Arial" w:hAnsi="Arial"/>
          <w:b/>
          <w:bCs/>
          <w:color w:val="2E5ECC"/>
          <w:sz w:val="24"/>
          <w:szCs w:val="24"/>
        </w:rPr>
        <w:t xml:space="preserve">PROMPT 20: Pattern Analytics Dashboard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Pattern Analytics dashboard for the admin panel. Use Recharts for all charts. Sections to include: (1) Topic Frequency Chart — horizontal bar chart showing all topics by question frequency across all papers for a selected job type. (2) Year-by-Year Shift Chart — line chart showing how topic ratios (%) changed year by year for a selected job type. (3) Job Type Comparison — radar chart comparing topic ratios across all job types simultaneously. (4) Repeat Questions Tracker — table listing all questions with repeat_count &gt;= 2, sorted by repeat_count descending, showing question text, topic, and papers it appeared in. (5) Prediction Accuracy Retrospective — after a real new paper is uploaded, allow admin to compare it against a previously generated prediction: show % match on topics, % match on specific questions. Display this as a side-by-side comparison. Use the existing admin UI styles for all pages.</w:t>
            </w:r>
          </w:p>
        </w:tc>
      </w:tr>
    </w:tbl>
    <w:p>
      <w:pPr>
        <w:spacing w:after="80"/>
      </w:pPr>
      <w:r>
        <w:t xml:space="preserve"/>
      </w:r>
    </w:p>
    <w:p>
      <w:pPr>
        <w:pBdr>
          <w:bottom w:val="single" w:color="2E5ECC" w:sz="4" w:space="1"/>
        </w:pBdr>
        <w:spacing w:before="400" w:after="200"/>
      </w:pPr>
      <w:r>
        <w:rPr>
          <w:rFonts w:ascii="Arial" w:cs="Arial" w:eastAsia="Arial" w:hAnsi="Arial"/>
          <w:b/>
          <w:bCs/>
          <w:color w:val="1A3A8F"/>
          <w:sz w:val="28"/>
          <w:szCs w:val="28"/>
        </w:rPr>
        <w:t xml:space="preserve">━━  PHASE 3 — Student Product (Prompts 21–31)  ━━</w:t>
      </w:r>
    </w:p>
    <w:p>
      <w:pPr>
        <w:spacing w:before="240" w:after="120"/>
      </w:pPr>
      <w:r>
        <w:rPr>
          <w:rFonts w:ascii="Arial" w:cs="Arial" w:eastAsia="Arial" w:hAnsi="Arial"/>
          <w:b/>
          <w:bCs/>
          <w:color w:val="2E5ECC"/>
          <w:sz w:val="24"/>
          <w:szCs w:val="24"/>
        </w:rPr>
        <w:t xml:space="preserve">PROMPT 21: Student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student onboarding flow that triggers on first login. Step 1: Full-screen job selection screen. Show all job types as a grid of cards with icons and names. Allow multi-select. Search bar to filter job types. Step 2: After selecting jobs, show AI analysis for each selected job: a radar chart (using Recharts) showing topic ratio breakdown for that job type, estimated time to prepare based on topic count and story document lengths, current prediction confidence score. Step 3: Show their personalized learning path preview — first 5 topics in priority order. On complete, save selected_job_types to user profile and redirect to /dashboard. Use the existing UI styles already in the project.</w:t>
            </w:r>
          </w:p>
        </w:tc>
      </w:tr>
    </w:tbl>
    <w:p>
      <w:pPr>
        <w:spacing w:after="80"/>
      </w:pPr>
      <w:r>
        <w:t xml:space="preserve"/>
      </w:r>
    </w:p>
    <w:p>
      <w:pPr>
        <w:spacing w:before="240" w:after="120"/>
      </w:pPr>
      <w:r>
        <w:rPr>
          <w:rFonts w:ascii="Arial" w:cs="Arial" w:eastAsia="Arial" w:hAnsi="Arial"/>
          <w:b/>
          <w:bCs/>
          <w:color w:val="2E5ECC"/>
          <w:sz w:val="24"/>
          <w:szCs w:val="24"/>
        </w:rPr>
        <w:t xml:space="preserve">PROMPT 22: Student Dashboard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main student dashboard home page at /dashboard. Components to build: (1) Progress Ring — SVG animated circle showing overall exam readiness % based on topics completed vs total topics for their selected job. Animate with GSAP stroke-dashoffset on mount. (2) Streak Counter — shows consecutive days studied, increments when student logs a reading session. Fire emoji animation when streak increases. (3) Three action cards: Today's Focus (topic with highest predicted weight for their job — glowing HOT badge), Latest Predicted Paper card (if admin published one, shown for premium users only), Next Story to Read card. (4) Quick stats bar: Topics Completed, Questions Practiced, Days Active. Use the existing UI styles.</w:t>
            </w:r>
          </w:p>
        </w:tc>
      </w:tr>
    </w:tbl>
    <w:p>
      <w:pPr>
        <w:spacing w:after="80"/>
      </w:pPr>
      <w:r>
        <w:t xml:space="preserve"/>
      </w:r>
    </w:p>
    <w:p>
      <w:pPr>
        <w:spacing w:before="240" w:after="120"/>
      </w:pPr>
      <w:r>
        <w:rPr>
          <w:rFonts w:ascii="Arial" w:cs="Arial" w:eastAsia="Arial" w:hAnsi="Arial"/>
          <w:b/>
          <w:bCs/>
          <w:color w:val="2E5ECC"/>
          <w:sz w:val="24"/>
          <w:szCs w:val="24"/>
        </w:rPr>
        <w:t xml:space="preserve">PROMPT 23: Learning Path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Learning Path screen at /dashboard/learning-path/:jobTypeId. Display a vertical roadmap of all topics for the selected job type, ordered by predicted exam weight (highest first). Each topic node shows: topic name, icon, estimated reading time (word_count / 200 words per minute), exam frequency percentage, completion status (completed/in-progress/not-started). Completed topics: green checkmark with satisfying animation. Topics with high predicted frequency for the job: glowing orange HOT badge. In-progress topics: animated progress bar. Not-started: default state. On click of any topic node, navigate to the story reader for that topic. Add GSAP scroll animations: nodes fade+slide in from below as user scrolls. Use the existing UI styles.</w:t>
            </w:r>
          </w:p>
        </w:tc>
      </w:tr>
    </w:tbl>
    <w:p>
      <w:pPr>
        <w:spacing w:after="80"/>
      </w:pPr>
      <w:r>
        <w:t xml:space="preserve"/>
      </w:r>
    </w:p>
    <w:p>
      <w:pPr>
        <w:spacing w:before="240" w:after="120"/>
      </w:pPr>
      <w:r>
        <w:rPr>
          <w:rFonts w:ascii="Arial" w:cs="Arial" w:eastAsia="Arial" w:hAnsi="Arial"/>
          <w:b/>
          <w:bCs/>
          <w:color w:val="2E5ECC"/>
          <w:sz w:val="24"/>
          <w:szCs w:val="24"/>
        </w:rPr>
        <w:t xml:space="preserve">PROMPT 24: Story Document Reader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Story Document Reader at /dashboard/topics/:id/story. Full-screen immersive reading experience. Features: (1) Display story document text with beautiful typography — readable line length, proper spacing. (2) Floating reading progress bar at top of viewport that fills as user scrolls (GSAP ScrollTrigger scrub). (3) Auto-highlight: dates in orange, key named entities in blue, important organizations in purple — use regex patterns to detect these. (4) High-frequency facts badge: facts that appeared in 3+ papers show a small 'High Frequency' badge (derive from question repeat_count data). (5) Mini-quiz at bottom of each section: 2-3 generated MCQs testing that section. Auto-generate these from section content using GPT-4o on first read. Completing the quiz unlocks the next section. (6) Bookmark system: click any paragraph to bookmark it. (7) Personal inline notes: click margin to add a note to any section. (8) Save reading progress to POST /api/student/topics/:id/progress. Use existing UI styles.</w:t>
            </w:r>
          </w:p>
        </w:tc>
      </w:tr>
    </w:tbl>
    <w:p>
      <w:pPr>
        <w:spacing w:after="80"/>
      </w:pPr>
      <w:r>
        <w:t xml:space="preserve"/>
      </w:r>
    </w:p>
    <w:p>
      <w:pPr>
        <w:spacing w:before="240" w:after="120"/>
      </w:pPr>
      <w:r>
        <w:rPr>
          <w:rFonts w:ascii="Arial" w:cs="Arial" w:eastAsia="Arial" w:hAnsi="Arial"/>
          <w:b/>
          <w:bCs/>
          <w:color w:val="2E5ECC"/>
          <w:sz w:val="24"/>
          <w:szCs w:val="24"/>
        </w:rPr>
        <w:t xml:space="preserve">PROMPT 25: Practice Test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Practice Test system at /dashboard/practice. Configuration screen: select topic (or 'Full Paper Mode' for all topics), choose number of questions (10/25/50/100), toggle timed mode. Test screen: one question at a time layout, large clear question text, four answer options as clickable cards, countdown timer in timed mode, question number progress indicator. On answer select: immediate visual feedback (correct = green flash, wrong = red shake animation). After test submission: detailed result screen showing overall score, topic-wise performance breakdown, list of wrong answers with correct answer and explanation. Performance per topic feeds back to learning path priority — update learning_progress JSONB in user record. Backend: GET /api/student/practice/generate (generate fresh MCQs not previously seen by this user), POST /api/student/practice/submit (save results, update analytics). Use existing UI styles.</w:t>
            </w:r>
          </w:p>
        </w:tc>
      </w:tr>
    </w:tbl>
    <w:p>
      <w:pPr>
        <w:spacing w:after="80"/>
      </w:pPr>
      <w:r>
        <w:t xml:space="preserve"/>
      </w:r>
    </w:p>
    <w:p>
      <w:pPr>
        <w:spacing w:before="240" w:after="120"/>
      </w:pPr>
      <w:r>
        <w:rPr>
          <w:rFonts w:ascii="Arial" w:cs="Arial" w:eastAsia="Arial" w:hAnsi="Arial"/>
          <w:b/>
          <w:bCs/>
          <w:color w:val="2E5ECC"/>
          <w:sz w:val="24"/>
          <w:szCs w:val="24"/>
        </w:rPr>
        <w:t xml:space="preserve">PROMPT 26: Predicted Paper View —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student Predicted Paper screen at /dashboard/predicted-paper. Premium feature — gate behind is_premium check, show upgrade prompt for free users. Display the latest published prediction in realistic exam paper format: paper header with PPSC branding and job type, numbered questions with A/B/C/D options. Two modes: Exam Mode (timed, no answer reveal until submission) and Study Mode (reveal correct answer on click). After exam mode completion: score, topic breakdown, probability badge next to each question showing how likely that question type is to appear (derive from topic frequency data). Backend: GET /api/student/predictions/latest returns the latest published prediction record. Use existing UI styles.</w:t>
            </w:r>
          </w:p>
        </w:tc>
      </w:tr>
    </w:tbl>
    <w:p>
      <w:pPr>
        <w:spacing w:after="80"/>
      </w:pPr>
      <w:r>
        <w:t xml:space="preserve"/>
      </w:r>
    </w:p>
    <w:p>
      <w:pPr>
        <w:spacing w:before="240" w:after="120"/>
      </w:pPr>
      <w:r>
        <w:rPr>
          <w:rFonts w:ascii="Arial" w:cs="Arial" w:eastAsia="Arial" w:hAnsi="Arial"/>
          <w:b/>
          <w:bCs/>
          <w:color w:val="2E5ECC"/>
          <w:sz w:val="24"/>
          <w:szCs w:val="24"/>
        </w:rPr>
        <w:t xml:space="preserve">PROMPT 27: Current Affairs Daily Feed — Student 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Current Affairs feed at /dashboard/current-affairs. Card-based feed layout. Each card shows: headline, brief 2-sentence context, generated MCQ at the bottom of the card. Interaction: tap/click the MCQ options to answer, reveal correct answer. 'Mark as Learned' button — calls POST /api/student/current-affairs/:id/learned, moves card to 'Done' section. Infinite scroll or pagination for older items. Category filter tabs at top: All, Government, Sports, Science, Economy, International. Smooth card entrance animations (slide in from right with spring easing) as new items load. Backend: GET /api/student/current-affairs returns today's items with is_included_in_prediction items marked with a star badge. Use existing UI styles.</w:t>
            </w:r>
          </w:p>
        </w:tc>
      </w:tr>
    </w:tbl>
    <w:p>
      <w:pPr>
        <w:spacing w:after="80"/>
      </w:pPr>
      <w:r>
        <w:t xml:space="preserve"/>
      </w:r>
    </w:p>
    <w:p>
      <w:pPr>
        <w:spacing w:before="240" w:after="120"/>
      </w:pPr>
      <w:r>
        <w:rPr>
          <w:rFonts w:ascii="Arial" w:cs="Arial" w:eastAsia="Arial" w:hAnsi="Arial"/>
          <w:b/>
          <w:bCs/>
          <w:color w:val="2E5ECC"/>
          <w:sz w:val="24"/>
          <w:szCs w:val="24"/>
        </w:rPr>
        <w:t xml:space="preserve">PROMPT 28: Student Analytics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Student Analytics screen at /dashboard/analytics. All charts use Recharts. Sections: (1) Study Streak Calendar — GitHub-style contribution grid showing study activity by day for past 90 days. Green shading intensity based on minutes studied. (2) Topic Completion Bars — horizontal bar chart per topic showing % completion. (3) Quiz Score Trend — line chart of quiz scores over time. (4) Exam Readiness Score — large animated number (CountUp) showing predicted readiness % that updates as user completes more topics. Explain the formula: (completed_topic_weight / total_topic_weight) * 100 where weights come from topic frequency scores. (5) Time Studied Per Day — bar chart of daily study minutes for past 30 days. (6) Comparison — user's readiness score vs average readiness score of all users preparing for same job type. Backend: GET /api/student/analytics returns all data needed. Use existing UI styles.</w:t>
            </w:r>
          </w:p>
        </w:tc>
      </w:tr>
    </w:tbl>
    <w:p>
      <w:pPr>
        <w:spacing w:after="80"/>
      </w:pPr>
      <w:r>
        <w:t xml:space="preserve"/>
      </w:r>
    </w:p>
    <w:p>
      <w:pPr>
        <w:spacing w:before="240" w:after="120"/>
      </w:pPr>
      <w:r>
        <w:rPr>
          <w:rFonts w:ascii="Arial" w:cs="Arial" w:eastAsia="Arial" w:hAnsi="Arial"/>
          <w:b/>
          <w:bCs/>
          <w:color w:val="2E5ECC"/>
          <w:sz w:val="24"/>
          <w:szCs w:val="24"/>
        </w:rPr>
        <w:t xml:space="preserve">PROMPT 29: Admin Dashboard Home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Admin Dashboard home screen at /admin. Components: (1) Four stat cards at top: Total Papers Ingested, Total Questions in Database, Topics Discovered, Current Prediction Confidence Score. Animate numbers with CountUp. (2) Timeline Visualization — horizontal scrollable timeline showing all uploaded papers chronologically. Each paper is a point on the timeline, colored by job type. Hovering shows paper details (date, questions count, job type). Use D3.js or Recharts for this. (3) Prediction Health Panel on the right — for each job type: show 'paper count' and a health status: green if 50+ papers, orange if 10-49 papers, blue if under 10 papers. (4) Recent Activity Feed at bottom — last 5 ingestion events with status (complete, processing, error) and timestamp. Use existing admin UI styles (red accent for admin, same glass aesthetic).</w:t>
            </w:r>
          </w:p>
        </w:tc>
      </w:tr>
    </w:tbl>
    <w:p>
      <w:pPr>
        <w:spacing w:after="80"/>
      </w:pPr>
      <w:r>
        <w:t xml:space="preserve"/>
      </w:r>
    </w:p>
    <w:p>
      <w:pPr>
        <w:spacing w:before="240" w:after="120"/>
      </w:pPr>
      <w:r>
        <w:rPr>
          <w:rFonts w:ascii="Arial" w:cs="Arial" w:eastAsia="Arial" w:hAnsi="Arial"/>
          <w:b/>
          <w:bCs/>
          <w:color w:val="2E5ECC"/>
          <w:sz w:val="24"/>
          <w:szCs w:val="24"/>
        </w:rPr>
        <w:t xml:space="preserve">PROMPT 30: Prediction Studio —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Prediction Studio admin page at /admin/prediction-studio. Left panel: configuration form — select job type (dropdown), prediction date (month/year picker), include current affairs toggle, total questions (default 100 with slider), generate button. Right panel: live streaming output area. When Generate is clicked: connect to SSE stream from POST /api/admin/predictions/generate. Display each generated question appearing letter by letter using TextPlugin (typewriter effect). Section headers slide in from left. Each question card fades in after text completes. After generation completes: review mode activates. Admin can: click any question to accept (green) or reject (red). Click rejected questions to replace them (calls regenerate for that question). Add notes to any question. Confidence score shown at top with explanation. 'Publish to Students' button (POST /api/admin/predictions/:id/publish) — triggers confirmation modal. Use existing admin UI styles.</w:t>
            </w:r>
          </w:p>
        </w:tc>
      </w:tr>
    </w:tbl>
    <w:p>
      <w:pPr>
        <w:spacing w:after="80"/>
      </w:pPr>
      <w:r>
        <w:t xml:space="preserve"/>
      </w:r>
    </w:p>
    <w:p>
      <w:pPr>
        <w:spacing w:before="240" w:after="120"/>
      </w:pPr>
      <w:r>
        <w:rPr>
          <w:rFonts w:ascii="Arial" w:cs="Arial" w:eastAsia="Arial" w:hAnsi="Arial"/>
          <w:b/>
          <w:bCs/>
          <w:color w:val="2E5ECC"/>
          <w:sz w:val="24"/>
          <w:szCs w:val="24"/>
        </w:rPr>
        <w:t xml:space="preserve">PROMPT 31: Admin Paper Management — Papers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Build the Papers Library page at /admin/papers. Searchable grid of all uploaded papers. Each paper card shows: job type badge (colored), date, total questions count, topics covered as colored pills (max 5 shown + count of rest), ingestion status badge (pending/processing/complete/error), repeat questions count. Filter controls: job type multi-select, year range slider, topic filter, status filter. Sort options: newest first, oldest first, by job type, by question count. Clicking a paper opens a detail drawer/modal showing: all questions in a paginated table, ability to edit any question inline, re-trigger AI processing button (POST /api/admin/papers/:id/reprocess), delete paper button with confirmation. Backend endpoints: GET /api/admin/papers (with filter/sort query params), GET /api/admin/papers/:id, PUT /api/admin/papers/:id, DELETE /api/admin/papers/:id. Use existing admin UI styles.</w:t>
            </w:r>
          </w:p>
        </w:tc>
      </w:tr>
    </w:tbl>
    <w:p>
      <w:pPr>
        <w:spacing w:after="80"/>
      </w:pPr>
      <w:r>
        <w:t xml:space="preserve"/>
      </w:r>
    </w:p>
    <w:p>
      <w:pPr>
        <w:pBdr>
          <w:bottom w:val="single" w:color="2E5ECC" w:sz="4" w:space="1"/>
        </w:pBdr>
        <w:spacing w:before="400" w:after="200"/>
      </w:pPr>
      <w:r>
        <w:rPr>
          <w:rFonts w:ascii="Arial" w:cs="Arial" w:eastAsia="Arial" w:hAnsi="Arial"/>
          <w:b/>
          <w:bCs/>
          <w:color w:val="1A3A8F"/>
          <w:sz w:val="28"/>
          <w:szCs w:val="28"/>
        </w:rPr>
        <w:t xml:space="preserve">━━  PHASE 4 — Payments, Polish &amp; Launch (Prompts 32–40)  ━━</w:t>
      </w:r>
    </w:p>
    <w:p>
      <w:pPr>
        <w:spacing w:before="240" w:after="120"/>
      </w:pPr>
      <w:r>
        <w:rPr>
          <w:rFonts w:ascii="Arial" w:cs="Arial" w:eastAsia="Arial" w:hAnsi="Arial"/>
          <w:b/>
          <w:bCs/>
          <w:color w:val="2E5ECC"/>
          <w:sz w:val="24"/>
          <w:szCs w:val="24"/>
        </w:rPr>
        <w:t xml:space="preserve">PROMPT 32: Stripe Payment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Integrate Stripe for international card payments. Backend: POST /api/payments/create-session — creates a Stripe Checkout session for the selected subscription tier. Subscription tiers: Basic Rs 499/month, Pro Rs 999/month (also annual options with 30% discount). POST /api/payments/webhook — handles Stripe webhook events: checkout.session.completed (activate subscription, set is_premium=true, subscription_tier, subscription_expires_at), customer.subscription.deleted (deactivate subscription). GET /api/payments/subscription — returns current user's subscription status. POST /api/payments/cancel — cancel subscription at period end. Frontend: Build a subscription management page at /dashboard/subscription. Show current plan, renewal date, upgrade/downgrade options, cancel option. Add Stripe pricing cards component to pricing page (use Stripe's hosted checkout flow).</w:t>
            </w:r>
          </w:p>
        </w:tc>
      </w:tr>
    </w:tbl>
    <w:p>
      <w:pPr>
        <w:spacing w:after="80"/>
      </w:pPr>
      <w:r>
        <w:t xml:space="preserve"/>
      </w:r>
    </w:p>
    <w:p>
      <w:pPr>
        <w:spacing w:before="240" w:after="120"/>
      </w:pPr>
      <w:r>
        <w:rPr>
          <w:rFonts w:ascii="Arial" w:cs="Arial" w:eastAsia="Arial" w:hAnsi="Arial"/>
          <w:b/>
          <w:bCs/>
          <w:color w:val="2E5ECC"/>
          <w:sz w:val="24"/>
          <w:szCs w:val="24"/>
        </w:rPr>
        <w:t xml:space="preserve">PROMPT 33: JazzCash / Easypaisa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Integrate JazzCash and Easypaisa for Pakistani mobile wallet payments. This is critical for the target market. Backend: Add JazzCash as an alternate payment option in POST /api/payments/create-session (add a 'provider' field: 'stripe' or 'jazzcash'). Implement JazzCash API v2 integration: generate payment hash, redirect to JazzCash payment page. Handle JazzCash return URL and IPN (Instant Payment Notification) webhook. POST /api/payments/webhook handles both Stripe and JazzCash callbacks. On successful JazzCash payment: activate subscription same as Stripe flow. Frontend: On the checkout page, show two payment options: 'Pay with Card (Stripe)' and 'Pay with JazzCash/Easypaisa'. Both options lead to their respective payment flows.</w:t>
            </w:r>
          </w:p>
        </w:tc>
      </w:tr>
    </w:tbl>
    <w:p>
      <w:pPr>
        <w:spacing w:after="80"/>
      </w:pPr>
      <w:r>
        <w:t xml:space="preserve"/>
      </w:r>
    </w:p>
    <w:p>
      <w:pPr>
        <w:spacing w:before="240" w:after="120"/>
      </w:pPr>
      <w:r>
        <w:rPr>
          <w:rFonts w:ascii="Arial" w:cs="Arial" w:eastAsia="Arial" w:hAnsi="Arial"/>
          <w:b/>
          <w:bCs/>
          <w:color w:val="2E5ECC"/>
          <w:sz w:val="24"/>
          <w:szCs w:val="24"/>
        </w:rPr>
        <w:t xml:space="preserve">PROMPT 34: Premium Feature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Add premium feature gating throughout the entire application. Features to gate: Story Documents — free tier gets 2 topics only (first 2 topics in learning path), premium gets all. Practice Tests — free gets 10 questions/day limit (track in user record), premium gets unlimited. Predicted Papers — completely hidden for free users, show upgrade prompt. Current Affairs Feed — free gets 3 items/day, premium gets full feed. Analytics — free gets only streak, premium gets full analytics. Multiple Job Types — free gets 1 job, premium gets all. Implementation: Create a useSubscription hook that checks user's subscription_tier. Create a PremiumGate component that wraps premium features — shows feature preview + upgrade CTA for free users. Add daily usage tracking for free tier limits (store in user's learning_progress JSONB). Create upgrade prompt modal with pricing comparison. Add 'PREMIUM' badges to locked features in navigation.</w:t>
            </w:r>
          </w:p>
        </w:tc>
      </w:tr>
    </w:tbl>
    <w:p>
      <w:pPr>
        <w:spacing w:after="80"/>
      </w:pPr>
      <w:r>
        <w:t xml:space="preserve"/>
      </w:r>
    </w:p>
    <w:p>
      <w:pPr>
        <w:spacing w:before="240" w:after="120"/>
      </w:pPr>
      <w:r>
        <w:rPr>
          <w:rFonts w:ascii="Arial" w:cs="Arial" w:eastAsia="Arial" w:hAnsi="Arial"/>
          <w:b/>
          <w:bCs/>
          <w:color w:val="2E5ECC"/>
          <w:sz w:val="24"/>
          <w:szCs w:val="24"/>
        </w:rPr>
        <w:t xml:space="preserve">PROMPT 35: Transactional Emails with Resend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Set up transactional email system using Resend. Emails to build: (1) Welcome email — sent on registration. Include account confirmation link, quick start guide. (2) Subscription confirmation — sent when payment succeeds. Show plan, amount, renewal date. (3) Subscription expiry warning — sent 3 days before expiry. Include renewal link. (4) New predicted paper available — sent to premium users when admin publishes a new prediction for their selected job types. (5) Weekly current affairs digest — every Monday, send a summary of the week's top current affairs items with their MCQs. Free users get this too (use as conversion driver). (6) Password reset email. Create email templates using Resend's React Email format. Store email preferences in user settings.</w:t>
            </w:r>
          </w:p>
        </w:tc>
      </w:tr>
    </w:tbl>
    <w:p>
      <w:pPr>
        <w:spacing w:after="80"/>
      </w:pPr>
      <w:r>
        <w:t xml:space="preserve"/>
      </w:r>
    </w:p>
    <w:p>
      <w:pPr>
        <w:spacing w:before="240" w:after="120"/>
      </w:pPr>
      <w:r>
        <w:rPr>
          <w:rFonts w:ascii="Arial" w:cs="Arial" w:eastAsia="Arial" w:hAnsi="Arial"/>
          <w:b/>
          <w:bCs/>
          <w:color w:val="2E5ECC"/>
          <w:sz w:val="24"/>
          <w:szCs w:val="24"/>
        </w:rPr>
        <w:t xml:space="preserve">PROMPT 36: GSAP Animations — Core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Implement the core GSAP animation set across the application. Install: npm install gsap @gsap/react. Register plugins: ScrollTrigger, TextPlugin. Implement these specific animations: (1) Dashboard mount — stat cards fade+slide up with stagger 0.1s delay each. (2) Learning Path — topic nodes fade+slide in from below on scroll using ScrollTrigger. (3) Progress Ring — SVG stroke-dashoffset animated to completion percentage on mount, duration 1.5s, power2.inOut easing. (4) Topic Card Hover — magnetic effect: cards subtly follow cursor position (x, y offset = cursor position / 20), snap back to center on mouse leave with elastic.out easing. (5) Story Reader — reading progress bar at top of viewport scrubs with scroll using ScrollTrigger. (6) Prediction Studio — typewriter effect on generated questions using TextPlugin. Question cards fade in after text completes. Section headers slide in from left. (7) Stats numbers — CountUp animation triggers when cards enter viewport (IntersectionObserver). (8) Correct answer flash — green glow pulse on correct answer card. Wrong answer — red horizontal shake animation (3 frames). (9) Topic completion — canvas-confetti burst when a topic is fully read and quiz passed.</w:t>
            </w:r>
          </w:p>
        </w:tc>
      </w:tr>
    </w:tbl>
    <w:p>
      <w:pPr>
        <w:spacing w:after="80"/>
      </w:pPr>
      <w:r>
        <w:t xml:space="preserve"/>
      </w:r>
    </w:p>
    <w:p>
      <w:pPr>
        <w:spacing w:before="240" w:after="120"/>
      </w:pPr>
      <w:r>
        <w:rPr>
          <w:rFonts w:ascii="Arial" w:cs="Arial" w:eastAsia="Arial" w:hAnsi="Arial"/>
          <w:b/>
          <w:bCs/>
          <w:color w:val="2E5ECC"/>
          <w:sz w:val="24"/>
          <w:szCs w:val="24"/>
        </w:rPr>
        <w:t xml:space="preserve">PROMPT 37: Framer Motion Page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Implement page transitions using Framer Motion AnimatePresence. Install: npm install framer-motion. Wrap the root layout with AnimatePresence. Page transition pattern: old page fades out and translates up 10px while new page fades in and translates up from 10px below. Duration: 250ms. Easing: ease-in-out. Implement smooth transitions for all main route changes: landing → auth, auth → dashboard, dashboard → story reader, dashboard → practice test, dashboard sections. Also implement: (1) Modal/drawer enter animations — scale from 0.95 to 1 with fade. (2) Current affairs cards — slide in from right with spring physics as new items load. (3) Notification/toast animations — slide in from top right. (4) Loading skeleton shimmer animation using CSS @keyframes.</w:t>
            </w:r>
          </w:p>
        </w:tc>
      </w:tr>
    </w:tbl>
    <w:p>
      <w:pPr>
        <w:spacing w:after="80"/>
      </w:pPr>
      <w:r>
        <w:t xml:space="preserve"/>
      </w:r>
    </w:p>
    <w:p>
      <w:pPr>
        <w:spacing w:before="240" w:after="120"/>
      </w:pPr>
      <w:r>
        <w:rPr>
          <w:rFonts w:ascii="Arial" w:cs="Arial" w:eastAsia="Arial" w:hAnsi="Arial"/>
          <w:b/>
          <w:bCs/>
          <w:color w:val="2E5ECC"/>
          <w:sz w:val="24"/>
          <w:szCs w:val="24"/>
        </w:rPr>
        <w:t xml:space="preserve">PROMPT 38: tsParticles Background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Implement the animated particle background using @tsparticles/react. Install: npm install @tsparticles/react @tsparticles/slim. Apply to: the main app background (behind all pages), the landing page hero section (more dense particles). Particle configuration: particle colors mix of primary-blue #4F8EF7 and primary-purple #7C3AED (use existing CSS variables). Movement: slow drift with mouse repulsion effect. Connection lines: draw lines between particles within 120px of each other, line color rgba(79, 142, 247, 0.15). Particle count: 60 for dashboard, 100 for landing hero. Particle size: 2-3px. Mouse interactivity: particles gently repel from cursor. Performance: use requestAnimationFrame, disable on mobile devices (replace with static gradient). Create a ParticlesBackground component that accepts a 'density' prop.</w:t>
            </w:r>
          </w:p>
        </w:tc>
      </w:tr>
    </w:tbl>
    <w:p>
      <w:pPr>
        <w:spacing w:after="80"/>
      </w:pPr>
      <w:r>
        <w:t xml:space="preserve"/>
      </w:r>
    </w:p>
    <w:p>
      <w:pPr>
        <w:spacing w:before="240" w:after="120"/>
      </w:pPr>
      <w:r>
        <w:rPr>
          <w:rFonts w:ascii="Arial" w:cs="Arial" w:eastAsia="Arial" w:hAnsi="Arial"/>
          <w:b/>
          <w:bCs/>
          <w:color w:val="2E5ECC"/>
          <w:sz w:val="24"/>
          <w:szCs w:val="24"/>
        </w:rPr>
        <w:t xml:space="preserve">PROMPT 39: Mobile Responsiveness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Audit and fix mobile responsiveness for all pages. Target breakpoints: sm (640px), md (768px), lg (1024px), xl (1280px). Specific responsive fixes needed: (1) Admin panel — sidebar collapses to hamburger menu on mobile, all tables become card-based on small screens. (2) Student dashboard — stat cards stack vertically on mobile. (3) Story Reader — increase font size on mobile, hide margin notes, show as tap-expand tooltips. (4) Practice Test — full-width answer option cards on mobile. (5) Charts — all Recharts charts must be responsive (use ResponsiveContainer). (6) Timeline visualization — horizontal scroll on mobile. Performance optimizations: Next.js Image component for all images. Dynamic imports for heavy components (Charts, TipTap editor). Lazy load story documents — load sections on scroll. API response caching using SWR with 5-minute stale time for static data. Compress images on upload using Sharp. Add loading skeletons for all data-fetched sections.</w:t>
            </w:r>
          </w:p>
        </w:tc>
      </w:tr>
    </w:tbl>
    <w:p>
      <w:pPr>
        <w:spacing w:after="80"/>
      </w:pPr>
      <w:r>
        <w:t xml:space="preserve"/>
      </w:r>
    </w:p>
    <w:p>
      <w:pPr>
        <w:spacing w:before="240" w:after="120"/>
      </w:pPr>
      <w:r>
        <w:rPr>
          <w:rFonts w:ascii="Arial" w:cs="Arial" w:eastAsia="Arial" w:hAnsi="Arial"/>
          <w:b/>
          <w:bCs/>
          <w:color w:val="2E5ECC"/>
          <w:sz w:val="24"/>
          <w:szCs w:val="24"/>
        </w:rPr>
        <w:t xml:space="preserve">PROMPT 40: Error Monitoring, Analytics &amp; Security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40"/>
              <w:left w:type="dxa" w:w="200"/>
              <w:bottom w:type="dxa" w:w="140"/>
              <w:right w:type="dxa" w:w="200"/>
            </w:tcMar>
          </w:tcPr>
          <w:p>
            <w:r>
              <w:rPr>
                <w:rFonts w:ascii="Arial" w:cs="Arial" w:eastAsia="Arial" w:hAnsi="Arial"/>
                <w:i/>
                <w:iCs/>
                <w:sz w:val="20"/>
                <w:szCs w:val="20"/>
              </w:rPr>
              <w:t xml:space="preserve">Implement production monitoring and security. (1) Sentry setup: install @sentry/nextjs and sentry-sdk for FastAPI. Configure source maps upload. Set up error alerting. Capture: unhandled exceptions, API errors, failed AI calls, payment failures. (2) PostHog product analytics: install posthog-js. Track events: user_registered, job_selected, topic_started, topic_completed, practice_test_submitted, prediction_viewed, subscription_started, subscription_cancelled. Build a simple admin analytics view showing daily active users and conversion funnel. (3) Security hardening: SQL injection prevention — use parameterized queries only (SQLAlchemy handles this). XSS prevention — sanitize all user-generated content with bleach. CSRF protection — add CSRF tokens to all state-changing requests. Rate limiting — add Redis-based rate limiting on all API endpoints (100 req/min for auth'd users, 20 req/min for unauthenticated). Input validation — Pydantic validates all inputs. (4) Load test: use Locust to simulate 500 concurrent users. Document the results and fix any bottlenecks.</w:t>
            </w:r>
          </w:p>
        </w:tc>
      </w:tr>
    </w:tbl>
    <w:p>
      <w:pPr>
        <w:spacing w:after="80"/>
      </w:pPr>
      <w:r>
        <w:t xml:space="preserve"/>
      </w:r>
    </w:p>
    <w:p>
      <w:pPr>
        <w:pBdr>
          <w:bottom w:val="single" w:color="2E5ECC" w:sz="4" w:space="1"/>
        </w:pBdr>
        <w:spacing w:before="400" w:after="200"/>
      </w:pPr>
      <w:r>
        <w:rPr>
          <w:rFonts w:ascii="Arial" w:cs="Arial" w:eastAsia="Arial" w:hAnsi="Arial"/>
          <w:b/>
          <w:bCs/>
          <w:color w:val="1A3A8F"/>
          <w:sz w:val="28"/>
          <w:szCs w:val="28"/>
        </w:rPr>
        <w:t xml:space="preserve">━━  FINAL NOTES &amp; VERIFICATION CHECKLIST  ━━</w:t>
      </w:r>
    </w:p>
    <w:p>
      <w:pPr>
        <w:spacing w:after="160"/>
      </w:pPr>
      <w:r>
        <w:rPr>
          <w:rFonts w:ascii="Arial" w:cs="Arial" w:eastAsia="Arial" w:hAnsi="Arial"/>
          <w:b/>
          <w:bCs/>
          <w:sz w:val="22"/>
          <w:szCs w:val="22"/>
        </w:rPr>
        <w:t xml:space="preserve">After completing all 40 prompts, verify the following before going live:</w:t>
      </w:r>
    </w:p>
    <w:p>
      <w:pPr>
        <w:spacing w:after="120"/>
      </w:pPr>
      <w:r>
        <w:rPr>
          <w:rFonts w:ascii="Arial" w:cs="Arial" w:eastAsia="Arial" w:hAnsi="Arial"/>
          <w:sz w:val="22"/>
          <w:szCs w:val="22"/>
        </w:rPr>
        <w:t xml:space="preserve">✓  All 9 database tables exist with correct schema and indexes</w:t>
      </w:r>
    </w:p>
    <w:p>
      <w:pPr>
        <w:spacing w:after="120"/>
      </w:pPr>
      <w:r>
        <w:rPr>
          <w:rFonts w:ascii="Arial" w:cs="Arial" w:eastAsia="Arial" w:hAnsi="Arial"/>
          <w:sz w:val="22"/>
          <w:szCs w:val="22"/>
        </w:rPr>
        <w:t xml:space="preserve">✓  All 5 AI engines are functional (Ingestion, Pattern, Story, Prediction, Current Affairs)</w:t>
      </w:r>
    </w:p>
    <w:p>
      <w:pPr>
        <w:spacing w:after="120"/>
      </w:pPr>
      <w:r>
        <w:rPr>
          <w:rFonts w:ascii="Arial" w:cs="Arial" w:eastAsia="Arial" w:hAnsi="Arial"/>
          <w:sz w:val="22"/>
          <w:szCs w:val="22"/>
        </w:rPr>
        <w:t xml:space="preserve">✓  Admin can upload a paper (text and scan mode) and see it processed end-to-end</w:t>
      </w:r>
    </w:p>
    <w:p>
      <w:pPr>
        <w:spacing w:after="120"/>
      </w:pPr>
      <w:r>
        <w:rPr>
          <w:rFonts w:ascii="Arial" w:cs="Arial" w:eastAsia="Arial" w:hAnsi="Arial"/>
          <w:sz w:val="22"/>
          <w:szCs w:val="22"/>
        </w:rPr>
        <w:t xml:space="preserve">✓  Admin can generate and publish a predicted paper</w:t>
      </w:r>
    </w:p>
    <w:p>
      <w:pPr>
        <w:spacing w:after="120"/>
      </w:pPr>
      <w:r>
        <w:rPr>
          <w:rFonts w:ascii="Arial" w:cs="Arial" w:eastAsia="Arial" w:hAnsi="Arial"/>
          <w:sz w:val="22"/>
          <w:szCs w:val="22"/>
        </w:rPr>
        <w:t xml:space="preserve">✓  Student can register, select a job, read a story document, take a practice test</w:t>
      </w:r>
    </w:p>
    <w:p>
      <w:pPr>
        <w:spacing w:after="120"/>
      </w:pPr>
      <w:r>
        <w:rPr>
          <w:rFonts w:ascii="Arial" w:cs="Arial" w:eastAsia="Arial" w:hAnsi="Arial"/>
          <w:sz w:val="22"/>
          <w:szCs w:val="22"/>
        </w:rPr>
        <w:t xml:space="preserve">✓  Premium features are properly gated for free users</w:t>
      </w:r>
    </w:p>
    <w:p>
      <w:pPr>
        <w:spacing w:after="120"/>
      </w:pPr>
      <w:r>
        <w:rPr>
          <w:rFonts w:ascii="Arial" w:cs="Arial" w:eastAsia="Arial" w:hAnsi="Arial"/>
          <w:sz w:val="22"/>
          <w:szCs w:val="22"/>
        </w:rPr>
        <w:t xml:space="preserve">✓  Stripe and JazzCash payments work end-to-end in test mode</w:t>
      </w:r>
    </w:p>
    <w:p>
      <w:pPr>
        <w:spacing w:after="120"/>
      </w:pPr>
      <w:r>
        <w:rPr>
          <w:rFonts w:ascii="Arial" w:cs="Arial" w:eastAsia="Arial" w:hAnsi="Arial"/>
          <w:sz w:val="22"/>
          <w:szCs w:val="22"/>
        </w:rPr>
        <w:t xml:space="preserve">✓  All GSAP animations are running without performance issues</w:t>
      </w:r>
    </w:p>
    <w:p>
      <w:pPr>
        <w:spacing w:after="120"/>
      </w:pPr>
      <w:r>
        <w:rPr>
          <w:rFonts w:ascii="Arial" w:cs="Arial" w:eastAsia="Arial" w:hAnsi="Arial"/>
          <w:sz w:val="22"/>
          <w:szCs w:val="22"/>
        </w:rPr>
        <w:t xml:space="preserve">✓  Mobile layout is correct on 375px (iPhone SE) and 768px (iPad)</w:t>
      </w:r>
    </w:p>
    <w:p>
      <w:pPr>
        <w:spacing w:after="120"/>
      </w:pPr>
      <w:r>
        <w:rPr>
          <w:rFonts w:ascii="Arial" w:cs="Arial" w:eastAsia="Arial" w:hAnsi="Arial"/>
          <w:sz w:val="22"/>
          <w:szCs w:val="22"/>
        </w:rPr>
        <w:t xml:space="preserve">✓  Sentry is capturing errors in production</w:t>
      </w:r>
    </w:p>
    <w:p>
      <w:pPr>
        <w:spacing w:after="300"/>
      </w:pPr>
      <w:r>
        <w:rPr>
          <w:rFonts w:ascii="Arial" w:cs="Arial" w:eastAsia="Arial" w:hAnsi="Arial"/>
          <w:sz w:val="22"/>
          <w:szCs w:val="22"/>
        </w:rPr>
        <w:t xml:space="preserve">✓  Load test passed with 500 concurrent users</w:t>
      </w:r>
    </w:p>
    <w:p>
      <w:pPr>
        <w:spacing w:after="120"/>
      </w:pPr>
      <w:r>
        <w:rPr>
          <w:rFonts w:ascii="Arial" w:cs="Arial" w:eastAsia="Arial" w:hAnsi="Arial"/>
          <w:b/>
          <w:bCs/>
          <w:color w:val="C05000"/>
          <w:sz w:val="20"/>
          <w:szCs w:val="20"/>
        </w:rPr>
        <w:t xml:space="preserve">⚠ Note: </w:t>
      </w:r>
      <w:r>
        <w:rPr>
          <w:rFonts w:ascii="Arial" w:cs="Arial" w:eastAsia="Arial" w:hAnsi="Arial"/>
          <w:color w:val="C05000"/>
          <w:sz w:val="20"/>
          <w:szCs w:val="20"/>
        </w:rPr>
        <w:t xml:space="preserve">Landing page is already complete — do NOT re-prompt for it. Always remind the system to use the existing UI styles, not define new ones.</w:t>
      </w:r>
    </w:p>
    <w:p>
      <w:pPr>
        <w:spacing w:before="600" w:after="200"/>
        <w:jc w:val="center"/>
      </w:pPr>
      <w:r>
        <w:rPr>
          <w:rFonts w:ascii="Arial" w:cs="Arial" w:eastAsia="Arial" w:hAnsi="Arial"/>
          <w:b/>
          <w:bCs/>
          <w:color w:val="1A3A8F"/>
          <w:sz w:val="28"/>
          <w:szCs w:val="28"/>
        </w:rPr>
        <w:t xml:space="preserve">PPSC CRACK — BUILD COMPLETE</w:t>
      </w:r>
    </w:p>
    <w:p>
      <w:pPr>
        <w:spacing w:after="200"/>
        <w:jc w:val="center"/>
      </w:pPr>
      <w:r>
        <w:rPr>
          <w:rFonts w:ascii="Arial" w:cs="Arial" w:eastAsia="Arial" w:hAnsi="Arial"/>
          <w:i/>
          <w:iCs/>
          <w:color w:val="666666"/>
          <w:sz w:val="22"/>
          <w:szCs w:val="22"/>
        </w:rPr>
        <w:t xml:space="preserve">40 prompts • 4 phases • Full-stack AI platform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8F"/>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EC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2026-02-28T00:06:06.971Z</dcterms:created>
  <dcterms:modified xsi:type="dcterms:W3CDTF">2026-02-28T00:06:06.993Z</dcterms:modified>
</cp:coreProperties>
</file>

<file path=docProps/custom.xml><?xml version="1.0" encoding="utf-8"?>
<Properties xmlns="http://schemas.openxmlformats.org/officeDocument/2006/custom-properties" xmlns:vt="http://schemas.openxmlformats.org/officeDocument/2006/docPropsVTypes"/>
</file>