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7FD2B" w14:textId="4E116E24" w:rsidR="00C47BD3" w:rsidRDefault="00C47BD3"/>
    <w:p w14:paraId="0DBB306D" w14:textId="6BC7C6E5" w:rsidR="0065474F" w:rsidRDefault="0065474F">
      <w:pPr>
        <w:rPr>
          <w:rFonts w:ascii="Verdana" w:hAnsi="Verdana"/>
          <w:color w:val="000000"/>
          <w:sz w:val="23"/>
          <w:szCs w:val="23"/>
          <w:shd w:val="clear" w:color="auto" w:fill="D4EDDA"/>
        </w:rPr>
      </w:pPr>
      <w:r w:rsidRPr="008821AF">
        <w:rPr>
          <w:rFonts w:ascii="Verdana" w:hAnsi="Verdana"/>
          <w:color w:val="000000"/>
          <w:sz w:val="23"/>
          <w:szCs w:val="23"/>
          <w:shd w:val="clear" w:color="auto" w:fill="D4EDDA"/>
        </w:rPr>
        <w:t xml:space="preserve">SQL is a standard language for storing, </w:t>
      </w:r>
      <w:proofErr w:type="gramStart"/>
      <w:r w:rsidRPr="008821AF">
        <w:rPr>
          <w:rFonts w:ascii="Verdana" w:hAnsi="Verdana"/>
          <w:color w:val="000000"/>
          <w:sz w:val="23"/>
          <w:szCs w:val="23"/>
          <w:shd w:val="clear" w:color="auto" w:fill="D4EDDA"/>
        </w:rPr>
        <w:t>manipulating</w:t>
      </w:r>
      <w:proofErr w:type="gramEnd"/>
      <w:r w:rsidRPr="008821AF">
        <w:rPr>
          <w:rFonts w:ascii="Verdana" w:hAnsi="Verdana"/>
          <w:color w:val="000000"/>
          <w:sz w:val="23"/>
          <w:szCs w:val="23"/>
          <w:shd w:val="clear" w:color="auto" w:fill="D4EDDA"/>
        </w:rPr>
        <w:t xml:space="preserve"> and retrieving data in databases</w:t>
      </w:r>
    </w:p>
    <w:p w14:paraId="1154546D" w14:textId="77777777" w:rsidR="0065474F" w:rsidRPr="0065474F" w:rsidRDefault="0065474F" w:rsidP="0065474F">
      <w:pPr>
        <w:shd w:val="clear" w:color="auto" w:fill="FFFFFF"/>
        <w:spacing w:before="150" w:after="150" w:line="240" w:lineRule="auto"/>
        <w:outlineLvl w:val="1"/>
        <w:rPr>
          <w:rFonts w:ascii="Segoe UI" w:eastAsia="Times New Roman" w:hAnsi="Segoe UI" w:cs="Segoe UI"/>
          <w:color w:val="000000"/>
          <w:sz w:val="48"/>
          <w:szCs w:val="48"/>
        </w:rPr>
      </w:pPr>
      <w:r w:rsidRPr="0065474F">
        <w:rPr>
          <w:rFonts w:ascii="Segoe UI" w:eastAsia="Times New Roman" w:hAnsi="Segoe UI" w:cs="Segoe UI"/>
          <w:color w:val="000000"/>
          <w:sz w:val="48"/>
          <w:szCs w:val="48"/>
        </w:rPr>
        <w:t>What is SQL?</w:t>
      </w:r>
    </w:p>
    <w:p w14:paraId="6B37A1AD" w14:textId="77777777" w:rsidR="0065474F" w:rsidRPr="0065474F" w:rsidRDefault="0065474F" w:rsidP="0065474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stands for Structured Query Language</w:t>
      </w:r>
    </w:p>
    <w:p w14:paraId="5FE766D5" w14:textId="11F0D420" w:rsidR="0065474F" w:rsidRPr="0065474F" w:rsidRDefault="0065474F" w:rsidP="0065474F">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lets you access and manipulate databases</w:t>
      </w:r>
    </w:p>
    <w:p w14:paraId="472D4F1F" w14:textId="532224B7" w:rsidR="0065474F" w:rsidRPr="0065474F" w:rsidRDefault="0065474F" w:rsidP="0065474F">
      <w:p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Segoe UI" w:eastAsia="Times New Roman" w:hAnsi="Segoe UI" w:cs="Segoe UI"/>
          <w:color w:val="000000"/>
          <w:sz w:val="48"/>
          <w:szCs w:val="48"/>
        </w:rPr>
        <w:t>What Can SQL do?</w:t>
      </w:r>
    </w:p>
    <w:p w14:paraId="30412823"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execute queries against a database</w:t>
      </w:r>
    </w:p>
    <w:p w14:paraId="4EAD9251"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retrieve data from a database</w:t>
      </w:r>
    </w:p>
    <w:p w14:paraId="73D311D4"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insert records in a database</w:t>
      </w:r>
    </w:p>
    <w:p w14:paraId="035FDB25"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update records in a database</w:t>
      </w:r>
    </w:p>
    <w:p w14:paraId="0F66C7ED"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delete records from a database</w:t>
      </w:r>
    </w:p>
    <w:p w14:paraId="75108C63"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create new databases</w:t>
      </w:r>
    </w:p>
    <w:p w14:paraId="16E6A223"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create new tables in a database</w:t>
      </w:r>
    </w:p>
    <w:p w14:paraId="28E6C90C"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create stored procedures in a database</w:t>
      </w:r>
    </w:p>
    <w:p w14:paraId="38BB8AE8"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create views in a database</w:t>
      </w:r>
    </w:p>
    <w:p w14:paraId="0DCCACF1" w14:textId="77777777" w:rsidR="0065474F" w:rsidRPr="0065474F" w:rsidRDefault="0065474F" w:rsidP="0065474F">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65474F">
        <w:rPr>
          <w:rFonts w:ascii="Verdana" w:eastAsia="Times New Roman" w:hAnsi="Verdana" w:cs="Times New Roman"/>
          <w:color w:val="000000"/>
          <w:sz w:val="23"/>
          <w:szCs w:val="23"/>
        </w:rPr>
        <w:t>SQL can set permissions on tables, procedures, and views</w:t>
      </w:r>
    </w:p>
    <w:p w14:paraId="231B5ACF" w14:textId="77777777" w:rsidR="0065474F" w:rsidRDefault="0065474F" w:rsidP="0065474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RDBMS</w:t>
      </w:r>
    </w:p>
    <w:p w14:paraId="474633C6" w14:textId="77777777" w:rsidR="00685D3E" w:rsidRDefault="0065474F" w:rsidP="0065474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RDBMS stands for Relational Database Management System.</w:t>
      </w:r>
    </w:p>
    <w:p w14:paraId="640149F1" w14:textId="786EA1E8" w:rsidR="0065474F" w:rsidRDefault="0065474F" w:rsidP="0065474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RDBMS is the basis for SQL, and for all modern database systems such as MS SQL Server, IBM DB2, Oracle, MySQL, and Microsoft Access.</w:t>
      </w:r>
    </w:p>
    <w:p w14:paraId="207E9591" w14:textId="77777777" w:rsidR="0065474F" w:rsidRDefault="0065474F" w:rsidP="0065474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data in RDBMS is stored in database objects called tables. A table is a collection of related data </w:t>
      </w:r>
      <w:proofErr w:type="gramStart"/>
      <w:r>
        <w:rPr>
          <w:rFonts w:ascii="Verdana" w:hAnsi="Verdana"/>
          <w:color w:val="000000"/>
          <w:sz w:val="23"/>
          <w:szCs w:val="23"/>
        </w:rPr>
        <w:t>entries</w:t>
      </w:r>
      <w:proofErr w:type="gramEnd"/>
      <w:r>
        <w:rPr>
          <w:rFonts w:ascii="Verdana" w:hAnsi="Verdana"/>
          <w:color w:val="000000"/>
          <w:sz w:val="23"/>
          <w:szCs w:val="23"/>
        </w:rPr>
        <w:t xml:space="preserve"> and it consists of columns and rows</w:t>
      </w:r>
    </w:p>
    <w:p w14:paraId="255B9526" w14:textId="77777777" w:rsidR="00685D3E" w:rsidRDefault="00685D3E" w:rsidP="00685D3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Keep in Mind That...</w:t>
      </w:r>
    </w:p>
    <w:p w14:paraId="45758A67" w14:textId="77777777" w:rsidR="00685D3E" w:rsidRDefault="00685D3E" w:rsidP="00685D3E">
      <w:pPr>
        <w:numPr>
          <w:ilvl w:val="0"/>
          <w:numId w:val="3"/>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SQL keywords are NOT case sensitive: select is the same as SELECT</w:t>
      </w:r>
    </w:p>
    <w:p w14:paraId="6FDF2DF4" w14:textId="77777777" w:rsidR="00685D3E" w:rsidRDefault="00685D3E" w:rsidP="00685D3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Semicolon after SQL Statements?</w:t>
      </w:r>
    </w:p>
    <w:p w14:paraId="5FF2D6E2" w14:textId="77777777" w:rsidR="00685D3E" w:rsidRDefault="00685D3E" w:rsidP="00685D3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Some database systems require a semicolon at the end of each SQL statement.</w:t>
      </w:r>
    </w:p>
    <w:p w14:paraId="022A9604" w14:textId="77777777" w:rsidR="00685D3E" w:rsidRDefault="00685D3E" w:rsidP="00685D3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Semicolon is the standard way to separate each SQL statement in database systems that allow more than one SQL statement to be executed in the same call to the server.</w:t>
      </w:r>
    </w:p>
    <w:p w14:paraId="1B77E6E8" w14:textId="77777777" w:rsidR="00685D3E" w:rsidRDefault="00685D3E" w:rsidP="00685D3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SELECT Syntax</w:t>
      </w:r>
    </w:p>
    <w:p w14:paraId="61E21FE8" w14:textId="77777777" w:rsidR="00685D3E" w:rsidRDefault="00685D3E" w:rsidP="00685D3E">
      <w:pPr>
        <w:shd w:val="clear" w:color="auto" w:fill="FFFFFF"/>
        <w:rPr>
          <w:rFonts w:ascii="Consolas" w:hAnsi="Consolas" w:cs="Times New Roman"/>
          <w:color w:val="000000"/>
          <w:sz w:val="23"/>
          <w:szCs w:val="23"/>
        </w:rPr>
      </w:pPr>
      <w:r w:rsidRPr="008821AF">
        <w:rPr>
          <w:rStyle w:val="sqlkeywordcolor"/>
          <w:rFonts w:ascii="Consolas" w:hAnsi="Consolas"/>
          <w:color w:val="0000CD"/>
          <w:sz w:val="23"/>
          <w:szCs w:val="23"/>
        </w:rPr>
        <w:t>SELECT</w:t>
      </w:r>
      <w:r w:rsidRPr="008821AF">
        <w:rPr>
          <w:rStyle w:val="sqlcolor"/>
          <w:rFonts w:ascii="Consolas" w:hAnsi="Consolas"/>
          <w:color w:val="000000"/>
          <w:sz w:val="23"/>
          <w:szCs w:val="23"/>
        </w:rPr>
        <w:t> </w:t>
      </w:r>
      <w:r w:rsidRPr="008821AF">
        <w:rPr>
          <w:rStyle w:val="Emphasis"/>
          <w:rFonts w:ascii="Consolas" w:hAnsi="Consolas"/>
          <w:color w:val="000000"/>
          <w:sz w:val="23"/>
          <w:szCs w:val="23"/>
        </w:rPr>
        <w:t>column1</w:t>
      </w:r>
      <w:r w:rsidRPr="008821AF">
        <w:rPr>
          <w:rStyle w:val="sqlcolor"/>
          <w:rFonts w:ascii="Consolas" w:hAnsi="Consolas"/>
          <w:color w:val="000000"/>
          <w:sz w:val="23"/>
          <w:szCs w:val="23"/>
        </w:rPr>
        <w:t>,</w:t>
      </w:r>
      <w:r w:rsidRPr="008821AF">
        <w:rPr>
          <w:rStyle w:val="Emphasis"/>
          <w:rFonts w:ascii="Consolas" w:hAnsi="Consolas"/>
          <w:color w:val="000000"/>
          <w:sz w:val="23"/>
          <w:szCs w:val="23"/>
        </w:rPr>
        <w:t> column2, ...</w:t>
      </w:r>
      <w:r w:rsidRPr="008821AF">
        <w:rPr>
          <w:rFonts w:ascii="Consolas" w:hAnsi="Consolas"/>
          <w:color w:val="000000"/>
          <w:sz w:val="23"/>
          <w:szCs w:val="23"/>
        </w:rPr>
        <w:br/>
      </w:r>
      <w:r w:rsidRPr="008821AF">
        <w:rPr>
          <w:rStyle w:val="sqlkeywordcolor"/>
          <w:rFonts w:ascii="Consolas" w:hAnsi="Consolas"/>
          <w:color w:val="0000CD"/>
          <w:sz w:val="23"/>
          <w:szCs w:val="23"/>
        </w:rPr>
        <w:t>FROM</w:t>
      </w:r>
      <w:r w:rsidRPr="008821AF">
        <w:rPr>
          <w:rStyle w:val="sqlcolor"/>
          <w:rFonts w:ascii="Consolas" w:hAnsi="Consolas"/>
          <w:color w:val="000000"/>
          <w:sz w:val="23"/>
          <w:szCs w:val="23"/>
        </w:rPr>
        <w:t> </w:t>
      </w:r>
      <w:proofErr w:type="spellStart"/>
      <w:r w:rsidRPr="008821AF">
        <w:rPr>
          <w:rStyle w:val="Emphasis"/>
          <w:rFonts w:ascii="Consolas" w:hAnsi="Consolas"/>
          <w:color w:val="000000"/>
          <w:sz w:val="23"/>
          <w:szCs w:val="23"/>
        </w:rPr>
        <w:t>table_</w:t>
      </w:r>
      <w:proofErr w:type="gramStart"/>
      <w:r w:rsidRPr="008821AF">
        <w:rPr>
          <w:rStyle w:val="Emphasis"/>
          <w:rFonts w:ascii="Consolas" w:hAnsi="Consolas"/>
          <w:color w:val="000000"/>
          <w:sz w:val="23"/>
          <w:szCs w:val="23"/>
        </w:rPr>
        <w:t>name</w:t>
      </w:r>
      <w:proofErr w:type="spellEnd"/>
      <w:r w:rsidRPr="008821AF">
        <w:rPr>
          <w:rStyle w:val="sqlcolor"/>
          <w:rFonts w:ascii="Consolas" w:hAnsi="Consolas"/>
          <w:color w:val="000000"/>
          <w:sz w:val="23"/>
          <w:szCs w:val="23"/>
        </w:rPr>
        <w:t>;</w:t>
      </w:r>
      <w:proofErr w:type="gramEnd"/>
    </w:p>
    <w:p w14:paraId="6A2633DA" w14:textId="6BEC92AF" w:rsidR="0065474F" w:rsidRDefault="00685D3E">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City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6DC4323E" w14:textId="1FCED519" w:rsidR="00685D3E" w:rsidRDefault="00685D3E">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620138EF" w14:textId="77777777" w:rsidR="00685D3E" w:rsidRDefault="00685D3E" w:rsidP="00685D3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SELECT DISTINCT Syntax</w:t>
      </w:r>
    </w:p>
    <w:p w14:paraId="63F20236" w14:textId="77777777" w:rsidR="00685D3E" w:rsidRDefault="00685D3E" w:rsidP="00685D3E">
      <w:pPr>
        <w:shd w:val="clear" w:color="auto" w:fill="FFFFFF"/>
        <w:rPr>
          <w:rFonts w:ascii="Consolas" w:hAnsi="Consolas" w:cs="Times New Roman"/>
          <w:color w:val="000000"/>
          <w:sz w:val="23"/>
          <w:szCs w:val="23"/>
        </w:rPr>
      </w:pPr>
      <w:r w:rsidRPr="008821AF">
        <w:rPr>
          <w:rStyle w:val="sqlkeywordcolor"/>
          <w:rFonts w:ascii="Consolas" w:hAnsi="Consolas"/>
          <w:color w:val="0000CD"/>
          <w:sz w:val="23"/>
          <w:szCs w:val="23"/>
        </w:rPr>
        <w:t>SELECT</w:t>
      </w:r>
      <w:r w:rsidRPr="008821AF">
        <w:rPr>
          <w:rStyle w:val="sqlcolor"/>
          <w:rFonts w:ascii="Consolas" w:hAnsi="Consolas"/>
          <w:color w:val="000000"/>
          <w:sz w:val="23"/>
          <w:szCs w:val="23"/>
        </w:rPr>
        <w:t> </w:t>
      </w:r>
      <w:r w:rsidRPr="008821AF">
        <w:rPr>
          <w:rStyle w:val="sqlkeywordcolor"/>
          <w:rFonts w:ascii="Consolas" w:hAnsi="Consolas"/>
          <w:color w:val="0000CD"/>
          <w:sz w:val="23"/>
          <w:szCs w:val="23"/>
        </w:rPr>
        <w:t>DISTINCT</w:t>
      </w:r>
      <w:r w:rsidRPr="008821AF">
        <w:rPr>
          <w:rStyle w:val="sqlcolor"/>
          <w:rFonts w:ascii="Consolas" w:hAnsi="Consolas"/>
          <w:color w:val="000000"/>
          <w:sz w:val="23"/>
          <w:szCs w:val="23"/>
        </w:rPr>
        <w:t> </w:t>
      </w:r>
      <w:r w:rsidRPr="008821AF">
        <w:rPr>
          <w:rStyle w:val="Emphasis"/>
          <w:rFonts w:ascii="Consolas" w:hAnsi="Consolas"/>
          <w:color w:val="000000"/>
          <w:sz w:val="23"/>
          <w:szCs w:val="23"/>
        </w:rPr>
        <w:t>column1</w:t>
      </w:r>
      <w:r w:rsidRPr="008821AF">
        <w:rPr>
          <w:rStyle w:val="sqlcolor"/>
          <w:rFonts w:ascii="Consolas" w:hAnsi="Consolas"/>
          <w:color w:val="000000"/>
          <w:sz w:val="23"/>
          <w:szCs w:val="23"/>
        </w:rPr>
        <w:t>,</w:t>
      </w:r>
      <w:r w:rsidRPr="008821AF">
        <w:rPr>
          <w:rStyle w:val="Emphasis"/>
          <w:rFonts w:ascii="Consolas" w:hAnsi="Consolas"/>
          <w:color w:val="000000"/>
          <w:sz w:val="23"/>
          <w:szCs w:val="23"/>
        </w:rPr>
        <w:t> column2, ...</w:t>
      </w:r>
      <w:r w:rsidRPr="008821AF">
        <w:rPr>
          <w:rFonts w:ascii="Consolas" w:hAnsi="Consolas"/>
          <w:color w:val="000000"/>
          <w:sz w:val="23"/>
          <w:szCs w:val="23"/>
        </w:rPr>
        <w:br/>
      </w:r>
      <w:r w:rsidRPr="008821AF">
        <w:rPr>
          <w:rStyle w:val="sqlkeywordcolor"/>
          <w:rFonts w:ascii="Consolas" w:hAnsi="Consolas"/>
          <w:color w:val="0000CD"/>
          <w:sz w:val="23"/>
          <w:szCs w:val="23"/>
        </w:rPr>
        <w:t>FROM</w:t>
      </w:r>
      <w:r w:rsidRPr="008821AF">
        <w:rPr>
          <w:rStyle w:val="sqlcolor"/>
          <w:rFonts w:ascii="Consolas" w:hAnsi="Consolas"/>
          <w:color w:val="000000"/>
          <w:sz w:val="23"/>
          <w:szCs w:val="23"/>
        </w:rPr>
        <w:t> </w:t>
      </w:r>
      <w:proofErr w:type="spellStart"/>
      <w:r w:rsidRPr="008821AF">
        <w:rPr>
          <w:rStyle w:val="Emphasis"/>
          <w:rFonts w:ascii="Consolas" w:hAnsi="Consolas"/>
          <w:color w:val="000000"/>
          <w:sz w:val="23"/>
          <w:szCs w:val="23"/>
        </w:rPr>
        <w:t>table_</w:t>
      </w:r>
      <w:proofErr w:type="gramStart"/>
      <w:r w:rsidRPr="008821AF">
        <w:rPr>
          <w:rStyle w:val="Emphasis"/>
          <w:rFonts w:ascii="Consolas" w:hAnsi="Consolas"/>
          <w:color w:val="000000"/>
          <w:sz w:val="23"/>
          <w:szCs w:val="23"/>
        </w:rPr>
        <w:t>name</w:t>
      </w:r>
      <w:proofErr w:type="spellEnd"/>
      <w:r w:rsidRPr="008821AF">
        <w:rPr>
          <w:rStyle w:val="sqlcolor"/>
          <w:rFonts w:ascii="Consolas" w:hAnsi="Consolas"/>
          <w:color w:val="000000"/>
          <w:sz w:val="23"/>
          <w:szCs w:val="23"/>
        </w:rPr>
        <w:t>;</w:t>
      </w:r>
      <w:proofErr w:type="gramEnd"/>
    </w:p>
    <w:p w14:paraId="5CD1DA86" w14:textId="768537B3" w:rsidR="00685D3E" w:rsidRDefault="00685D3E">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gramStart"/>
      <w:r>
        <w:rPr>
          <w:rStyle w:val="sqlkeywordcolor"/>
          <w:rFonts w:ascii="Consolas" w:hAnsi="Consolas"/>
          <w:color w:val="0000CD"/>
          <w:sz w:val="23"/>
          <w:szCs w:val="23"/>
          <w:shd w:val="clear" w:color="auto" w:fill="FFFFFF"/>
        </w:rPr>
        <w:t>COUNT</w:t>
      </w:r>
      <w:r>
        <w:rPr>
          <w:rFonts w:ascii="Consolas" w:hAnsi="Consolas"/>
          <w:color w:val="000000"/>
          <w:sz w:val="23"/>
          <w:szCs w:val="23"/>
          <w:shd w:val="clear" w:color="auto" w:fill="FFFFFF"/>
        </w:rPr>
        <w:t>(</w:t>
      </w:r>
      <w:proofErr w:type="gramEnd"/>
      <w:r>
        <w:rPr>
          <w:rStyle w:val="sqlkeywordcolor"/>
          <w:rFonts w:ascii="Consolas" w:hAnsi="Consolas"/>
          <w:color w:val="0000CD"/>
          <w:sz w:val="23"/>
          <w:szCs w:val="23"/>
          <w:shd w:val="clear" w:color="auto" w:fill="FFFFFF"/>
        </w:rPr>
        <w:t>DISTINCT</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p>
    <w:p w14:paraId="642888FC" w14:textId="70C99AA7" w:rsidR="00685D3E" w:rsidRDefault="00685D3E" w:rsidP="00721082">
      <w:pPr>
        <w:pStyle w:val="Heading3"/>
        <w:shd w:val="clear" w:color="auto" w:fill="FFFFFF"/>
        <w:tabs>
          <w:tab w:val="left" w:pos="6900"/>
        </w:tabs>
        <w:spacing w:before="150" w:after="150"/>
        <w:rPr>
          <w:rFonts w:ascii="Segoe UI" w:hAnsi="Segoe UI" w:cs="Segoe UI"/>
          <w:color w:val="000000"/>
          <w:sz w:val="36"/>
          <w:szCs w:val="36"/>
        </w:rPr>
      </w:pPr>
      <w:proofErr w:type="gramStart"/>
      <w:r>
        <w:rPr>
          <w:rFonts w:ascii="Segoe UI" w:hAnsi="Segoe UI" w:cs="Segoe UI"/>
          <w:b/>
          <w:bCs/>
          <w:color w:val="000000"/>
          <w:sz w:val="36"/>
          <w:szCs w:val="36"/>
        </w:rPr>
        <w:t>WHERE</w:t>
      </w:r>
      <w:proofErr w:type="gramEnd"/>
      <w:r>
        <w:rPr>
          <w:rFonts w:ascii="Segoe UI" w:hAnsi="Segoe UI" w:cs="Segoe UI"/>
          <w:b/>
          <w:bCs/>
          <w:color w:val="000000"/>
          <w:sz w:val="36"/>
          <w:szCs w:val="36"/>
        </w:rPr>
        <w:t xml:space="preserve"> Syntax</w:t>
      </w:r>
      <w:r w:rsidR="00721082">
        <w:rPr>
          <w:rFonts w:ascii="Segoe UI" w:hAnsi="Segoe UI" w:cs="Segoe UI"/>
          <w:b/>
          <w:bCs/>
          <w:color w:val="000000"/>
          <w:sz w:val="36"/>
          <w:szCs w:val="36"/>
        </w:rPr>
        <w:tab/>
      </w:r>
    </w:p>
    <w:p w14:paraId="021C2AB4" w14:textId="0D9EF83C" w:rsidR="00685D3E" w:rsidRDefault="00685D3E" w:rsidP="00685D3E">
      <w:pPr>
        <w:shd w:val="clear" w:color="auto" w:fill="FFFFFF"/>
        <w:rPr>
          <w:rStyle w:val="sqlcolor"/>
          <w:rFonts w:ascii="Consolas" w:hAnsi="Consolas"/>
          <w:color w:val="000000"/>
          <w:sz w:val="23"/>
          <w:szCs w:val="23"/>
        </w:rPr>
      </w:pPr>
      <w:r w:rsidRPr="008821AF">
        <w:rPr>
          <w:rStyle w:val="sqlkeywordcolor"/>
          <w:rFonts w:ascii="Consolas" w:hAnsi="Consolas"/>
          <w:color w:val="0000CD"/>
          <w:sz w:val="23"/>
          <w:szCs w:val="23"/>
        </w:rPr>
        <w:t>SELECT</w:t>
      </w:r>
      <w:r w:rsidRPr="008821AF">
        <w:rPr>
          <w:rStyle w:val="sqlcolor"/>
          <w:rFonts w:ascii="Consolas" w:hAnsi="Consolas"/>
          <w:color w:val="000000"/>
          <w:sz w:val="23"/>
          <w:szCs w:val="23"/>
        </w:rPr>
        <w:t> </w:t>
      </w:r>
      <w:r w:rsidRPr="008821AF">
        <w:rPr>
          <w:rStyle w:val="Emphasis"/>
          <w:rFonts w:ascii="Consolas" w:hAnsi="Consolas"/>
          <w:color w:val="000000"/>
          <w:sz w:val="23"/>
          <w:szCs w:val="23"/>
        </w:rPr>
        <w:t>column1</w:t>
      </w:r>
      <w:r w:rsidRPr="008821AF">
        <w:rPr>
          <w:rStyle w:val="sqlcolor"/>
          <w:rFonts w:ascii="Consolas" w:hAnsi="Consolas"/>
          <w:color w:val="000000"/>
          <w:sz w:val="23"/>
          <w:szCs w:val="23"/>
        </w:rPr>
        <w:t>,</w:t>
      </w:r>
      <w:r w:rsidRPr="008821AF">
        <w:rPr>
          <w:rStyle w:val="Emphasis"/>
          <w:rFonts w:ascii="Consolas" w:hAnsi="Consolas"/>
          <w:color w:val="000000"/>
          <w:sz w:val="23"/>
          <w:szCs w:val="23"/>
        </w:rPr>
        <w:t> column2, ...</w:t>
      </w:r>
      <w:r w:rsidRPr="008821AF">
        <w:rPr>
          <w:rFonts w:ascii="Consolas" w:hAnsi="Consolas"/>
          <w:color w:val="000000"/>
          <w:sz w:val="23"/>
          <w:szCs w:val="23"/>
        </w:rPr>
        <w:br/>
      </w:r>
      <w:r w:rsidRPr="008821AF">
        <w:rPr>
          <w:rStyle w:val="sqlkeywordcolor"/>
          <w:rFonts w:ascii="Consolas" w:hAnsi="Consolas"/>
          <w:color w:val="0000CD"/>
          <w:sz w:val="23"/>
          <w:szCs w:val="23"/>
        </w:rPr>
        <w:t>FROM</w:t>
      </w:r>
      <w:r w:rsidRPr="008821AF">
        <w:rPr>
          <w:rStyle w:val="sqlcolor"/>
          <w:rFonts w:ascii="Consolas" w:hAnsi="Consolas"/>
          <w:color w:val="000000"/>
          <w:sz w:val="23"/>
          <w:szCs w:val="23"/>
        </w:rPr>
        <w:t> </w:t>
      </w:r>
      <w:proofErr w:type="spellStart"/>
      <w:r w:rsidRPr="008821AF">
        <w:rPr>
          <w:rStyle w:val="Emphasis"/>
          <w:rFonts w:ascii="Consolas" w:hAnsi="Consolas"/>
          <w:color w:val="000000"/>
          <w:sz w:val="23"/>
          <w:szCs w:val="23"/>
        </w:rPr>
        <w:t>table_name</w:t>
      </w:r>
      <w:proofErr w:type="spellEnd"/>
      <w:r w:rsidRPr="008821AF">
        <w:rPr>
          <w:rFonts w:ascii="Consolas" w:hAnsi="Consolas"/>
          <w:color w:val="000000"/>
          <w:sz w:val="23"/>
          <w:szCs w:val="23"/>
        </w:rPr>
        <w:br/>
      </w:r>
      <w:r w:rsidRPr="008821AF">
        <w:rPr>
          <w:rStyle w:val="sqlkeywordcolor"/>
          <w:rFonts w:ascii="Consolas" w:hAnsi="Consolas"/>
          <w:color w:val="0000CD"/>
          <w:sz w:val="23"/>
          <w:szCs w:val="23"/>
        </w:rPr>
        <w:t>WHERE</w:t>
      </w:r>
      <w:r w:rsidRPr="008821AF">
        <w:rPr>
          <w:rStyle w:val="sqlcolor"/>
          <w:rFonts w:ascii="Consolas" w:hAnsi="Consolas"/>
          <w:color w:val="000000"/>
          <w:sz w:val="23"/>
          <w:szCs w:val="23"/>
        </w:rPr>
        <w:t> </w:t>
      </w:r>
      <w:proofErr w:type="gramStart"/>
      <w:r w:rsidRPr="008821AF">
        <w:rPr>
          <w:rStyle w:val="Emphasis"/>
          <w:rFonts w:ascii="Consolas" w:hAnsi="Consolas"/>
          <w:color w:val="000000"/>
          <w:sz w:val="23"/>
          <w:szCs w:val="23"/>
        </w:rPr>
        <w:t>condition</w:t>
      </w:r>
      <w:r w:rsidRPr="008821AF">
        <w:rPr>
          <w:rStyle w:val="sqlcolor"/>
          <w:rFonts w:ascii="Consolas" w:hAnsi="Consolas"/>
          <w:color w:val="000000"/>
          <w:sz w:val="23"/>
          <w:szCs w:val="23"/>
        </w:rPr>
        <w:t>;</w:t>
      </w:r>
      <w:proofErr w:type="gramEnd"/>
    </w:p>
    <w:p w14:paraId="26A5DC29" w14:textId="79F9F347" w:rsidR="00685D3E" w:rsidRPr="00685D3E" w:rsidRDefault="00685D3E" w:rsidP="00685D3E">
      <w:pPr>
        <w:shd w:val="clear" w:color="auto" w:fill="FFFFFF"/>
        <w:rPr>
          <w:rFonts w:ascii="Consolas" w:hAnsi="Consolas"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w:t>
      </w:r>
      <w:r>
        <w:rPr>
          <w:rStyle w:val="sqlstringcolor"/>
          <w:rFonts w:ascii="Consolas" w:hAnsi="Consolas"/>
          <w:color w:val="A52A2A"/>
          <w:sz w:val="23"/>
          <w:szCs w:val="23"/>
          <w:shd w:val="clear" w:color="auto" w:fill="FFFFFF"/>
        </w:rPr>
        <w:t>'Mexico</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6671D921" w14:textId="77777777" w:rsidR="00685D3E" w:rsidRDefault="00685D3E" w:rsidP="00685D3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AND Syntax</w:t>
      </w:r>
    </w:p>
    <w:p w14:paraId="38A3A387" w14:textId="4B2C9AAF" w:rsidR="00685D3E" w:rsidRDefault="00685D3E" w:rsidP="00685D3E">
      <w:pPr>
        <w:shd w:val="clear" w:color="auto" w:fill="FFFFFF"/>
        <w:rPr>
          <w:rStyle w:val="sqlcolor"/>
          <w:rFonts w:ascii="Consolas" w:hAnsi="Consolas"/>
          <w:color w:val="000000"/>
          <w:sz w:val="23"/>
          <w:szCs w:val="23"/>
        </w:rPr>
      </w:pPr>
      <w:r w:rsidRPr="00685D3E">
        <w:rPr>
          <w:rStyle w:val="sqlkeywordcolor"/>
          <w:rFonts w:ascii="Consolas" w:hAnsi="Consolas"/>
          <w:color w:val="0000CD"/>
          <w:sz w:val="23"/>
          <w:szCs w:val="23"/>
        </w:rPr>
        <w:t>SELECT</w:t>
      </w:r>
      <w:r w:rsidRPr="00685D3E">
        <w:rPr>
          <w:rStyle w:val="sqlcolor"/>
          <w:rFonts w:ascii="Consolas" w:hAnsi="Consolas"/>
          <w:color w:val="000000"/>
          <w:sz w:val="23"/>
          <w:szCs w:val="23"/>
        </w:rPr>
        <w:t> </w:t>
      </w:r>
      <w:r w:rsidRPr="00685D3E">
        <w:rPr>
          <w:rStyle w:val="Emphasis"/>
          <w:rFonts w:ascii="Consolas" w:hAnsi="Consolas"/>
          <w:color w:val="000000"/>
          <w:sz w:val="23"/>
          <w:szCs w:val="23"/>
        </w:rPr>
        <w:t>column1</w:t>
      </w:r>
      <w:r w:rsidRPr="00685D3E">
        <w:rPr>
          <w:rStyle w:val="sqlcolor"/>
          <w:rFonts w:ascii="Consolas" w:hAnsi="Consolas"/>
          <w:color w:val="000000"/>
          <w:sz w:val="23"/>
          <w:szCs w:val="23"/>
        </w:rPr>
        <w:t>,</w:t>
      </w:r>
      <w:r w:rsidRPr="00685D3E">
        <w:rPr>
          <w:rStyle w:val="Emphasis"/>
          <w:rFonts w:ascii="Consolas" w:hAnsi="Consolas"/>
          <w:color w:val="000000"/>
          <w:sz w:val="23"/>
          <w:szCs w:val="23"/>
        </w:rPr>
        <w:t> column2, ...</w:t>
      </w:r>
      <w:r w:rsidRPr="00685D3E">
        <w:rPr>
          <w:rFonts w:ascii="Consolas" w:hAnsi="Consolas"/>
          <w:color w:val="000000"/>
          <w:sz w:val="23"/>
          <w:szCs w:val="23"/>
        </w:rPr>
        <w:br/>
      </w:r>
      <w:r w:rsidRPr="00685D3E">
        <w:rPr>
          <w:rStyle w:val="sqlkeywordcolor"/>
          <w:rFonts w:ascii="Consolas" w:hAnsi="Consolas"/>
          <w:color w:val="0000CD"/>
          <w:sz w:val="23"/>
          <w:szCs w:val="23"/>
        </w:rPr>
        <w:t>FROM</w:t>
      </w:r>
      <w:r w:rsidRPr="00685D3E">
        <w:rPr>
          <w:rStyle w:val="sqlcolor"/>
          <w:rFonts w:ascii="Consolas" w:hAnsi="Consolas"/>
          <w:color w:val="000000"/>
          <w:sz w:val="23"/>
          <w:szCs w:val="23"/>
        </w:rPr>
        <w:t> </w:t>
      </w:r>
      <w:proofErr w:type="spellStart"/>
      <w:r w:rsidRPr="00685D3E">
        <w:rPr>
          <w:rStyle w:val="Emphasis"/>
          <w:rFonts w:ascii="Consolas" w:hAnsi="Consolas"/>
          <w:color w:val="000000"/>
          <w:sz w:val="23"/>
          <w:szCs w:val="23"/>
        </w:rPr>
        <w:t>table_name</w:t>
      </w:r>
      <w:proofErr w:type="spellEnd"/>
      <w:r w:rsidRPr="00685D3E">
        <w:rPr>
          <w:rFonts w:ascii="Consolas" w:hAnsi="Consolas"/>
          <w:color w:val="000000"/>
          <w:sz w:val="23"/>
          <w:szCs w:val="23"/>
        </w:rPr>
        <w:br/>
      </w:r>
      <w:r w:rsidRPr="00685D3E">
        <w:rPr>
          <w:rStyle w:val="sqlkeywordcolor"/>
          <w:rFonts w:ascii="Consolas" w:hAnsi="Consolas"/>
          <w:color w:val="0000CD"/>
          <w:sz w:val="23"/>
          <w:szCs w:val="23"/>
        </w:rPr>
        <w:t>WHERE</w:t>
      </w:r>
      <w:r w:rsidRPr="00685D3E">
        <w:rPr>
          <w:rStyle w:val="sqlcolor"/>
          <w:rFonts w:ascii="Consolas" w:hAnsi="Consolas"/>
          <w:color w:val="000000"/>
          <w:sz w:val="23"/>
          <w:szCs w:val="23"/>
        </w:rPr>
        <w:t> </w:t>
      </w:r>
      <w:r w:rsidRPr="00685D3E">
        <w:rPr>
          <w:rStyle w:val="Emphasis"/>
          <w:rFonts w:ascii="Consolas" w:hAnsi="Consolas"/>
          <w:color w:val="000000"/>
          <w:sz w:val="23"/>
          <w:szCs w:val="23"/>
        </w:rPr>
        <w:t>condition1</w:t>
      </w:r>
      <w:r w:rsidRPr="00685D3E">
        <w:rPr>
          <w:rStyle w:val="sqlcolor"/>
          <w:rFonts w:ascii="Consolas" w:hAnsi="Consolas"/>
          <w:color w:val="000000"/>
          <w:sz w:val="23"/>
          <w:szCs w:val="23"/>
        </w:rPr>
        <w:t> </w:t>
      </w:r>
      <w:r w:rsidRPr="00685D3E">
        <w:rPr>
          <w:rStyle w:val="sqlkeywordcolor"/>
          <w:rFonts w:ascii="Consolas" w:hAnsi="Consolas"/>
          <w:color w:val="0000CD"/>
          <w:sz w:val="23"/>
          <w:szCs w:val="23"/>
        </w:rPr>
        <w:t>AND</w:t>
      </w:r>
      <w:r w:rsidRPr="00685D3E">
        <w:rPr>
          <w:rStyle w:val="sqlcolor"/>
          <w:rFonts w:ascii="Consolas" w:hAnsi="Consolas"/>
          <w:color w:val="000000"/>
          <w:sz w:val="23"/>
          <w:szCs w:val="23"/>
        </w:rPr>
        <w:t> </w:t>
      </w:r>
      <w:r w:rsidRPr="00685D3E">
        <w:rPr>
          <w:rStyle w:val="Emphasis"/>
          <w:rFonts w:ascii="Consolas" w:hAnsi="Consolas"/>
          <w:color w:val="000000"/>
          <w:sz w:val="23"/>
          <w:szCs w:val="23"/>
        </w:rPr>
        <w:t>condition2</w:t>
      </w:r>
      <w:r w:rsidRPr="00685D3E">
        <w:rPr>
          <w:rStyle w:val="sqlcolor"/>
          <w:rFonts w:ascii="Consolas" w:hAnsi="Consolas"/>
          <w:color w:val="000000"/>
          <w:sz w:val="23"/>
          <w:szCs w:val="23"/>
        </w:rPr>
        <w:t> </w:t>
      </w:r>
      <w:r w:rsidRPr="00685D3E">
        <w:rPr>
          <w:rStyle w:val="sqlkeywordcolor"/>
          <w:rFonts w:ascii="Consolas" w:hAnsi="Consolas"/>
          <w:color w:val="0000CD"/>
          <w:sz w:val="23"/>
          <w:szCs w:val="23"/>
        </w:rPr>
        <w:t>AND</w:t>
      </w:r>
      <w:r w:rsidRPr="00685D3E">
        <w:rPr>
          <w:rStyle w:val="sqlcolor"/>
          <w:rFonts w:ascii="Consolas" w:hAnsi="Consolas"/>
          <w:color w:val="000000"/>
          <w:sz w:val="23"/>
          <w:szCs w:val="23"/>
        </w:rPr>
        <w:t> </w:t>
      </w:r>
      <w:r w:rsidRPr="00685D3E">
        <w:rPr>
          <w:rStyle w:val="Emphasis"/>
          <w:rFonts w:ascii="Consolas" w:hAnsi="Consolas"/>
          <w:color w:val="000000"/>
          <w:sz w:val="23"/>
          <w:szCs w:val="23"/>
        </w:rPr>
        <w:t xml:space="preserve">condition3 </w:t>
      </w:r>
      <w:proofErr w:type="gramStart"/>
      <w:r w:rsidRPr="00685D3E">
        <w:rPr>
          <w:rStyle w:val="Emphasis"/>
          <w:rFonts w:ascii="Consolas" w:hAnsi="Consolas"/>
          <w:color w:val="000000"/>
          <w:sz w:val="23"/>
          <w:szCs w:val="23"/>
        </w:rPr>
        <w:t>...</w:t>
      </w:r>
      <w:r w:rsidRPr="00685D3E">
        <w:rPr>
          <w:rStyle w:val="sqlcolor"/>
          <w:rFonts w:ascii="Consolas" w:hAnsi="Consolas"/>
          <w:color w:val="000000"/>
          <w:sz w:val="23"/>
          <w:szCs w:val="23"/>
        </w:rPr>
        <w:t>;</w:t>
      </w:r>
      <w:proofErr w:type="gramEnd"/>
    </w:p>
    <w:p w14:paraId="0936F801" w14:textId="7F285405" w:rsidR="0009603D" w:rsidRDefault="0009603D" w:rsidP="00685D3E">
      <w:pPr>
        <w:shd w:val="clear" w:color="auto" w:fill="FFFFFF"/>
        <w:rPr>
          <w:rStyle w:val="sqlcolor"/>
          <w:rFonts w:ascii="Consolas" w:hAnsi="Consolas"/>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w:t>
      </w:r>
      <w:r>
        <w:rPr>
          <w:rStyle w:val="sqlstringcolor"/>
          <w:rFonts w:ascii="Consolas" w:hAnsi="Consolas"/>
          <w:color w:val="A52A2A"/>
          <w:sz w:val="23"/>
          <w:szCs w:val="23"/>
          <w:shd w:val="clear" w:color="auto" w:fill="FFFFFF"/>
        </w:rPr>
        <w:t>'Germany'</w:t>
      </w:r>
      <w:r>
        <w:rPr>
          <w:rStyle w:val="sqlnumbercolo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City=</w:t>
      </w:r>
      <w:r>
        <w:rPr>
          <w:rStyle w:val="sqlstringcolor"/>
          <w:rFonts w:ascii="Consolas" w:hAnsi="Consolas"/>
          <w:color w:val="A52A2A"/>
          <w:sz w:val="23"/>
          <w:szCs w:val="23"/>
          <w:shd w:val="clear" w:color="auto" w:fill="FFFFFF"/>
        </w:rPr>
        <w:t>'Berlin</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36C26F3F" w14:textId="77777777" w:rsidR="00685D3E" w:rsidRDefault="00685D3E" w:rsidP="00685D3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OR Syntax</w:t>
      </w:r>
    </w:p>
    <w:p w14:paraId="5C32A3A5" w14:textId="492C4BBC" w:rsidR="00685D3E" w:rsidRDefault="00685D3E" w:rsidP="00685D3E">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 xml:space="preserve">condition3 </w:t>
      </w:r>
      <w:proofErr w:type="gramStart"/>
      <w:r>
        <w:rPr>
          <w:rStyle w:val="Emphasis"/>
          <w:rFonts w:ascii="Consolas" w:hAnsi="Consolas"/>
          <w:color w:val="000000"/>
          <w:sz w:val="23"/>
          <w:szCs w:val="23"/>
        </w:rPr>
        <w:t>...</w:t>
      </w:r>
      <w:r>
        <w:rPr>
          <w:rStyle w:val="sqlcolor"/>
          <w:rFonts w:ascii="Consolas" w:hAnsi="Consolas"/>
          <w:color w:val="000000"/>
          <w:sz w:val="23"/>
          <w:szCs w:val="23"/>
        </w:rPr>
        <w:t>;</w:t>
      </w:r>
      <w:proofErr w:type="gramEnd"/>
    </w:p>
    <w:p w14:paraId="43625851" w14:textId="70829297" w:rsidR="0009603D" w:rsidRDefault="0009603D" w:rsidP="00685D3E">
      <w:pPr>
        <w:shd w:val="clear" w:color="auto" w:fill="FFFFFF"/>
        <w:rPr>
          <w:rFonts w:ascii="Consolas" w:hAnsi="Consolas" w:cs="Times New Roman"/>
          <w:color w:val="000000"/>
          <w:sz w:val="23"/>
          <w:szCs w:val="23"/>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City=</w:t>
      </w:r>
      <w:r>
        <w:rPr>
          <w:rStyle w:val="sqlstringcolor"/>
          <w:rFonts w:ascii="Consolas" w:hAnsi="Consolas"/>
          <w:color w:val="A52A2A"/>
          <w:sz w:val="23"/>
          <w:szCs w:val="23"/>
          <w:shd w:val="clear" w:color="auto" w:fill="FFFFFF"/>
        </w:rPr>
        <w:t>'Berlin'</w:t>
      </w:r>
      <w:r>
        <w:rPr>
          <w:rStyle w:val="sqlnumbercolo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OR</w:t>
      </w:r>
      <w:r>
        <w:rPr>
          <w:rFonts w:ascii="Consolas" w:hAnsi="Consolas"/>
          <w:color w:val="000000"/>
          <w:sz w:val="23"/>
          <w:szCs w:val="23"/>
          <w:shd w:val="clear" w:color="auto" w:fill="FFFFFF"/>
        </w:rPr>
        <w:t> City=</w:t>
      </w:r>
      <w:r>
        <w:rPr>
          <w:rStyle w:val="sqlstringcolor"/>
          <w:rFonts w:ascii="Consolas" w:hAnsi="Consolas"/>
          <w:color w:val="A52A2A"/>
          <w:sz w:val="23"/>
          <w:szCs w:val="23"/>
          <w:shd w:val="clear" w:color="auto" w:fill="FFFFFF"/>
        </w:rPr>
        <w:t>'München</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1DBCD007" w14:textId="77777777" w:rsidR="00685D3E" w:rsidRDefault="00685D3E" w:rsidP="00685D3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NOT Syntax</w:t>
      </w:r>
    </w:p>
    <w:p w14:paraId="6F856346" w14:textId="5C3E93AE" w:rsidR="00685D3E" w:rsidRDefault="00685D3E" w:rsidP="00685D3E">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67B4588B" w14:textId="4EA97478" w:rsidR="0009603D" w:rsidRDefault="0009603D" w:rsidP="00685D3E">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Country=</w:t>
      </w:r>
      <w:r>
        <w:rPr>
          <w:rStyle w:val="sqlstringcolor"/>
          <w:rFonts w:ascii="Consolas" w:hAnsi="Consolas"/>
          <w:color w:val="A52A2A"/>
          <w:sz w:val="23"/>
          <w:szCs w:val="23"/>
          <w:shd w:val="clear" w:color="auto" w:fill="FFFFFF"/>
        </w:rPr>
        <w:t>'Germany</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74D76555" w14:textId="77777777" w:rsidR="0009603D" w:rsidRDefault="0009603D" w:rsidP="0009603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Combining AND, OR and NOT</w:t>
      </w:r>
    </w:p>
    <w:p w14:paraId="7A88EDA0" w14:textId="77777777" w:rsidR="0009603D" w:rsidRDefault="0009603D" w:rsidP="0009603D">
      <w:pPr>
        <w:shd w:val="clear" w:color="auto" w:fill="FFFFFF"/>
        <w:rP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Country=</w:t>
      </w:r>
      <w:r>
        <w:rPr>
          <w:rStyle w:val="sqlstringcolor"/>
          <w:rFonts w:ascii="Consolas" w:hAnsi="Consolas"/>
          <w:color w:val="A52A2A"/>
          <w:sz w:val="23"/>
          <w:szCs w:val="23"/>
        </w:rPr>
        <w:t>'Germany'</w:t>
      </w:r>
      <w:r>
        <w:rPr>
          <w:rStyle w:val="sqlnumber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(City=</w:t>
      </w:r>
      <w:r>
        <w:rPr>
          <w:rStyle w:val="sqlstringcolor"/>
          <w:rFonts w:ascii="Consolas" w:hAnsi="Consolas"/>
          <w:color w:val="A52A2A"/>
          <w:sz w:val="23"/>
          <w:szCs w:val="23"/>
        </w:rPr>
        <w:t>'Berlin'</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City=</w:t>
      </w:r>
      <w:r>
        <w:rPr>
          <w:rStyle w:val="sqlstringcolor"/>
          <w:rFonts w:ascii="Consolas" w:hAnsi="Consolas"/>
          <w:color w:val="A52A2A"/>
          <w:sz w:val="23"/>
          <w:szCs w:val="23"/>
        </w:rPr>
        <w:t>'München'</w:t>
      </w:r>
      <w:proofErr w:type="gramStart"/>
      <w:r>
        <w:rPr>
          <w:rStyle w:val="sqlcolor"/>
          <w:rFonts w:ascii="Consolas" w:hAnsi="Consolas"/>
          <w:color w:val="000000"/>
          <w:sz w:val="23"/>
          <w:szCs w:val="23"/>
        </w:rPr>
        <w:t>);</w:t>
      </w:r>
      <w:proofErr w:type="gramEnd"/>
    </w:p>
    <w:p w14:paraId="7787DD41" w14:textId="77777777" w:rsidR="0009603D" w:rsidRDefault="0009603D" w:rsidP="0009603D">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Country=</w:t>
      </w:r>
      <w:r>
        <w:rPr>
          <w:rStyle w:val="sqlstringcolor"/>
          <w:rFonts w:ascii="Consolas" w:hAnsi="Consolas"/>
          <w:color w:val="A52A2A"/>
          <w:sz w:val="23"/>
          <w:szCs w:val="23"/>
        </w:rPr>
        <w:t>'Germany'</w:t>
      </w:r>
      <w:r>
        <w:rPr>
          <w:rStyle w:val="sqlnumber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Country=</w:t>
      </w:r>
      <w:r>
        <w:rPr>
          <w:rStyle w:val="sqlstringcolor"/>
          <w:rFonts w:ascii="Consolas" w:hAnsi="Consolas"/>
          <w:color w:val="A52A2A"/>
          <w:sz w:val="23"/>
          <w:szCs w:val="23"/>
        </w:rPr>
        <w:t>'USA</w:t>
      </w:r>
      <w:proofErr w:type="gramStart"/>
      <w:r>
        <w:rPr>
          <w:rStyle w:val="sqlstringcolor"/>
          <w:rFonts w:ascii="Consolas" w:hAnsi="Consolas"/>
          <w:color w:val="A52A2A"/>
          <w:sz w:val="23"/>
          <w:szCs w:val="23"/>
        </w:rPr>
        <w:t>'</w:t>
      </w:r>
      <w:r>
        <w:rPr>
          <w:rStyle w:val="sqlcolor"/>
          <w:rFonts w:ascii="Consolas" w:hAnsi="Consolas"/>
          <w:color w:val="000000"/>
          <w:sz w:val="23"/>
          <w:szCs w:val="23"/>
        </w:rPr>
        <w:t>;</w:t>
      </w:r>
      <w:proofErr w:type="gramEnd"/>
    </w:p>
    <w:p w14:paraId="234AD9AC" w14:textId="77777777" w:rsidR="0009603D" w:rsidRDefault="0009603D" w:rsidP="0009603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ORDER BY Syntax</w:t>
      </w:r>
    </w:p>
    <w:p w14:paraId="098D69DD" w14:textId="77777777" w:rsidR="0009603D" w:rsidRDefault="0009603D" w:rsidP="0009603D">
      <w:pPr>
        <w:shd w:val="clear" w:color="auto" w:fill="FFFFFF"/>
        <w:rPr>
          <w:rFonts w:ascii="Consolas" w:hAnsi="Consolas" w:cs="Times New Roman"/>
          <w:color w:val="000000"/>
          <w:sz w:val="23"/>
          <w:szCs w:val="23"/>
        </w:rPr>
      </w:pPr>
      <w:r w:rsidRPr="008821AF">
        <w:rPr>
          <w:rStyle w:val="sqlkeywordcolor"/>
          <w:rFonts w:ascii="Consolas" w:hAnsi="Consolas"/>
          <w:color w:val="0000CD"/>
          <w:sz w:val="23"/>
          <w:szCs w:val="23"/>
        </w:rPr>
        <w:t>SELECT</w:t>
      </w:r>
      <w:r w:rsidRPr="008821AF">
        <w:rPr>
          <w:rStyle w:val="sqlcolor"/>
          <w:rFonts w:ascii="Consolas" w:hAnsi="Consolas"/>
          <w:color w:val="000000"/>
          <w:sz w:val="23"/>
          <w:szCs w:val="23"/>
        </w:rPr>
        <w:t> </w:t>
      </w:r>
      <w:r w:rsidRPr="008821AF">
        <w:rPr>
          <w:rStyle w:val="Emphasis"/>
          <w:rFonts w:ascii="Consolas" w:hAnsi="Consolas"/>
          <w:color w:val="000000"/>
          <w:sz w:val="23"/>
          <w:szCs w:val="23"/>
        </w:rPr>
        <w:t>column1</w:t>
      </w:r>
      <w:r w:rsidRPr="008821AF">
        <w:rPr>
          <w:rStyle w:val="sqlcolor"/>
          <w:rFonts w:ascii="Consolas" w:hAnsi="Consolas"/>
          <w:color w:val="000000"/>
          <w:sz w:val="23"/>
          <w:szCs w:val="23"/>
        </w:rPr>
        <w:t>,</w:t>
      </w:r>
      <w:r w:rsidRPr="008821AF">
        <w:rPr>
          <w:rStyle w:val="Emphasis"/>
          <w:rFonts w:ascii="Consolas" w:hAnsi="Consolas"/>
          <w:color w:val="000000"/>
          <w:sz w:val="23"/>
          <w:szCs w:val="23"/>
        </w:rPr>
        <w:t> column2, ...</w:t>
      </w:r>
      <w:r w:rsidRPr="008821AF">
        <w:rPr>
          <w:rFonts w:ascii="Consolas" w:hAnsi="Consolas"/>
          <w:color w:val="000000"/>
          <w:sz w:val="23"/>
          <w:szCs w:val="23"/>
        </w:rPr>
        <w:br/>
      </w:r>
      <w:r w:rsidRPr="008821AF">
        <w:rPr>
          <w:rStyle w:val="sqlkeywordcolor"/>
          <w:rFonts w:ascii="Consolas" w:hAnsi="Consolas"/>
          <w:color w:val="0000CD"/>
          <w:sz w:val="23"/>
          <w:szCs w:val="23"/>
        </w:rPr>
        <w:t>FROM</w:t>
      </w:r>
      <w:r w:rsidRPr="008821AF">
        <w:rPr>
          <w:rStyle w:val="sqlcolor"/>
          <w:rFonts w:ascii="Consolas" w:hAnsi="Consolas"/>
          <w:color w:val="000000"/>
          <w:sz w:val="23"/>
          <w:szCs w:val="23"/>
        </w:rPr>
        <w:t> </w:t>
      </w:r>
      <w:proofErr w:type="spellStart"/>
      <w:r w:rsidRPr="008821AF">
        <w:rPr>
          <w:rStyle w:val="Emphasis"/>
          <w:rFonts w:ascii="Consolas" w:hAnsi="Consolas"/>
          <w:color w:val="000000"/>
          <w:sz w:val="23"/>
          <w:szCs w:val="23"/>
        </w:rPr>
        <w:t>table_name</w:t>
      </w:r>
      <w:proofErr w:type="spellEnd"/>
      <w:r w:rsidRPr="008821AF">
        <w:rPr>
          <w:rFonts w:ascii="Consolas" w:hAnsi="Consolas"/>
          <w:color w:val="000000"/>
          <w:sz w:val="23"/>
          <w:szCs w:val="23"/>
        </w:rPr>
        <w:br/>
      </w:r>
      <w:r w:rsidRPr="008821AF">
        <w:rPr>
          <w:rStyle w:val="sqlkeywordcolor"/>
          <w:rFonts w:ascii="Consolas" w:hAnsi="Consolas"/>
          <w:color w:val="0000CD"/>
          <w:sz w:val="23"/>
          <w:szCs w:val="23"/>
        </w:rPr>
        <w:t>ORDER</w:t>
      </w:r>
      <w:r w:rsidRPr="008821AF">
        <w:rPr>
          <w:rStyle w:val="sqlcolor"/>
          <w:rFonts w:ascii="Consolas" w:hAnsi="Consolas"/>
          <w:color w:val="000000"/>
          <w:sz w:val="23"/>
          <w:szCs w:val="23"/>
        </w:rPr>
        <w:t> </w:t>
      </w:r>
      <w:r w:rsidRPr="008821AF">
        <w:rPr>
          <w:rStyle w:val="sqlkeywordcolor"/>
          <w:rFonts w:ascii="Consolas" w:hAnsi="Consolas"/>
          <w:color w:val="0000CD"/>
          <w:sz w:val="23"/>
          <w:szCs w:val="23"/>
        </w:rPr>
        <w:t>BY</w:t>
      </w:r>
      <w:r w:rsidRPr="008821AF">
        <w:rPr>
          <w:rStyle w:val="sqlcolor"/>
          <w:rFonts w:ascii="Consolas" w:hAnsi="Consolas"/>
          <w:color w:val="000000"/>
          <w:sz w:val="23"/>
          <w:szCs w:val="23"/>
        </w:rPr>
        <w:t> </w:t>
      </w:r>
      <w:r w:rsidRPr="008821AF">
        <w:rPr>
          <w:rStyle w:val="Emphasis"/>
          <w:rFonts w:ascii="Consolas" w:hAnsi="Consolas"/>
          <w:color w:val="000000"/>
          <w:sz w:val="23"/>
          <w:szCs w:val="23"/>
        </w:rPr>
        <w:t>column1, column2, ... </w:t>
      </w:r>
      <w:r w:rsidRPr="008821AF">
        <w:rPr>
          <w:rStyle w:val="sqlkeywordcolor"/>
          <w:rFonts w:ascii="Consolas" w:hAnsi="Consolas"/>
          <w:color w:val="0000CD"/>
          <w:sz w:val="23"/>
          <w:szCs w:val="23"/>
        </w:rPr>
        <w:t>ASC</w:t>
      </w:r>
      <w:r w:rsidRPr="008821AF">
        <w:rPr>
          <w:rStyle w:val="sqlcolor"/>
          <w:rFonts w:ascii="Consolas" w:hAnsi="Consolas"/>
          <w:color w:val="000000"/>
          <w:sz w:val="23"/>
          <w:szCs w:val="23"/>
        </w:rPr>
        <w:t>|</w:t>
      </w:r>
      <w:proofErr w:type="gramStart"/>
      <w:r w:rsidRPr="008821AF">
        <w:rPr>
          <w:rStyle w:val="sqlkeywordcolor"/>
          <w:rFonts w:ascii="Consolas" w:hAnsi="Consolas"/>
          <w:color w:val="0000CD"/>
          <w:sz w:val="23"/>
          <w:szCs w:val="23"/>
        </w:rPr>
        <w:t>DESC</w:t>
      </w:r>
      <w:r w:rsidRPr="008821AF">
        <w:rPr>
          <w:rStyle w:val="sqlcolor"/>
          <w:rFonts w:ascii="Consolas" w:hAnsi="Consolas"/>
          <w:color w:val="000000"/>
          <w:sz w:val="23"/>
          <w:szCs w:val="23"/>
        </w:rPr>
        <w:t>;</w:t>
      </w:r>
      <w:proofErr w:type="gramEnd"/>
    </w:p>
    <w:p w14:paraId="6FB6CEC0" w14:textId="61E3F0D9" w:rsidR="00685D3E" w:rsidRDefault="0009603D">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Country </w:t>
      </w:r>
      <w:proofErr w:type="gramStart"/>
      <w:r>
        <w:rPr>
          <w:rStyle w:val="sqlkeywordcolor"/>
          <w:rFonts w:ascii="Consolas" w:hAnsi="Consolas"/>
          <w:color w:val="0000CD"/>
          <w:sz w:val="23"/>
          <w:szCs w:val="23"/>
          <w:shd w:val="clear" w:color="auto" w:fill="FFFFFF"/>
        </w:rPr>
        <w:t>DESC</w:t>
      </w:r>
      <w:r>
        <w:rPr>
          <w:rFonts w:ascii="Consolas" w:hAnsi="Consolas"/>
          <w:color w:val="000000"/>
          <w:sz w:val="23"/>
          <w:szCs w:val="23"/>
          <w:shd w:val="clear" w:color="auto" w:fill="FFFFFF"/>
        </w:rPr>
        <w:t>;</w:t>
      </w:r>
      <w:proofErr w:type="gramEnd"/>
    </w:p>
    <w:p w14:paraId="06BC6CEA" w14:textId="77777777" w:rsidR="0009603D" w:rsidRDefault="0009603D" w:rsidP="0009603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 BY Several Columns</w:t>
      </w:r>
    </w:p>
    <w:p w14:paraId="009BA873" w14:textId="74D71E4A" w:rsidR="0009603D" w:rsidRDefault="0009603D">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xml:space="preserve"> Country, </w:t>
      </w:r>
      <w:proofErr w:type="spellStart"/>
      <w:proofErr w:type="gram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proofErr w:type="gramEnd"/>
    </w:p>
    <w:p w14:paraId="4E1CD997" w14:textId="77777777" w:rsidR="0009603D" w:rsidRDefault="0009603D" w:rsidP="0009603D">
      <w:pPr>
        <w:pStyle w:val="Heading3"/>
        <w:shd w:val="clear" w:color="auto" w:fill="FFFFFF"/>
        <w:spacing w:before="150" w:after="150"/>
        <w:rPr>
          <w:rFonts w:ascii="Segoe UI" w:hAnsi="Segoe UI" w:cs="Segoe UI"/>
          <w:b/>
          <w:bCs/>
          <w:color w:val="000000"/>
          <w:sz w:val="36"/>
          <w:szCs w:val="36"/>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ASC</w:t>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w:t>
      </w:r>
      <w:proofErr w:type="gramStart"/>
      <w:r>
        <w:rPr>
          <w:rStyle w:val="sqlkeywordcolor"/>
          <w:rFonts w:ascii="Consolas" w:hAnsi="Consolas"/>
          <w:color w:val="0000CD"/>
          <w:sz w:val="23"/>
          <w:szCs w:val="23"/>
          <w:shd w:val="clear" w:color="auto" w:fill="FFFFFF"/>
        </w:rPr>
        <w:t>DESC</w:t>
      </w:r>
      <w:r>
        <w:rPr>
          <w:rFonts w:ascii="Consolas" w:hAnsi="Consolas"/>
          <w:color w:val="000000"/>
          <w:sz w:val="23"/>
          <w:szCs w:val="23"/>
          <w:shd w:val="clear" w:color="auto" w:fill="FFFFFF"/>
        </w:rPr>
        <w:t>;</w:t>
      </w:r>
      <w:proofErr w:type="gramEnd"/>
      <w:r w:rsidRPr="0009603D">
        <w:rPr>
          <w:rFonts w:ascii="Segoe UI" w:hAnsi="Segoe UI" w:cs="Segoe UI"/>
          <w:b/>
          <w:bCs/>
          <w:color w:val="000000"/>
          <w:sz w:val="36"/>
          <w:szCs w:val="36"/>
        </w:rPr>
        <w:t xml:space="preserve"> </w:t>
      </w:r>
    </w:p>
    <w:p w14:paraId="1247A1D8" w14:textId="65F2D3B8" w:rsidR="0009603D" w:rsidRDefault="0009603D" w:rsidP="0009603D">
      <w:pPr>
        <w:pStyle w:val="Heading3"/>
        <w:shd w:val="clear" w:color="auto" w:fill="FFFFFF"/>
        <w:spacing w:before="150" w:after="150"/>
        <w:rPr>
          <w:rFonts w:ascii="Segoe UI" w:hAnsi="Segoe UI" w:cs="Segoe UI"/>
          <w:b/>
          <w:bCs/>
          <w:color w:val="000000"/>
          <w:sz w:val="36"/>
          <w:szCs w:val="36"/>
        </w:rPr>
      </w:pPr>
      <w:r>
        <w:rPr>
          <w:rFonts w:ascii="Segoe UI" w:hAnsi="Segoe UI" w:cs="Segoe UI"/>
          <w:b/>
          <w:bCs/>
          <w:color w:val="000000"/>
          <w:sz w:val="36"/>
          <w:szCs w:val="36"/>
        </w:rPr>
        <w:t>INSERT INTO Syntax</w:t>
      </w:r>
    </w:p>
    <w:p w14:paraId="2FB12BF6" w14:textId="46E0A6D9" w:rsidR="0009603D" w:rsidRDefault="0009603D" w:rsidP="0009603D">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column2</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column3</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00CD"/>
          <w:sz w:val="23"/>
          <w:szCs w:val="23"/>
          <w:shd w:val="clear" w:color="auto" w:fill="FFFFFF"/>
        </w:rPr>
        <w:t>VALUES</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value1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value2</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value3</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w:t>
      </w:r>
      <w:proofErr w:type="gramEnd"/>
    </w:p>
    <w:p w14:paraId="3221CB68" w14:textId="77777777" w:rsidR="0009603D" w:rsidRDefault="0009603D" w:rsidP="0009603D">
      <w:pPr>
        <w:rPr>
          <w:rFonts w:ascii="Verdana" w:hAnsi="Verdana"/>
          <w:color w:val="000000"/>
          <w:sz w:val="23"/>
          <w:szCs w:val="23"/>
          <w:shd w:val="clear" w:color="auto" w:fill="FFFFFF"/>
        </w:rPr>
      </w:pPr>
      <w:r>
        <w:rPr>
          <w:rFonts w:ascii="Verdana" w:hAnsi="Verdana"/>
          <w:color w:val="000000"/>
          <w:sz w:val="23"/>
          <w:szCs w:val="23"/>
          <w:shd w:val="clear" w:color="auto" w:fill="FFFFFF"/>
        </w:rPr>
        <w:t>If you are adding values for all the columns of the table, you do not need to specify the column names in the SQL query. However, make sure the order of the values is in the same order as the columns in the table.</w:t>
      </w:r>
    </w:p>
    <w:p w14:paraId="336DB25E" w14:textId="4E085E98" w:rsidR="0009603D" w:rsidRPr="0009603D" w:rsidRDefault="0009603D" w:rsidP="0009603D">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VALUES</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value1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value2</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value3</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w:t>
      </w:r>
      <w:proofErr w:type="gramEnd"/>
    </w:p>
    <w:p w14:paraId="4B098CF0" w14:textId="77777777" w:rsidR="000076CE" w:rsidRPr="000076CE" w:rsidRDefault="000076CE" w:rsidP="000076CE">
      <w:pPr>
        <w:shd w:val="clear" w:color="auto" w:fill="FFFFFF"/>
        <w:spacing w:after="0" w:line="240" w:lineRule="auto"/>
        <w:rPr>
          <w:rFonts w:ascii="Consolas" w:eastAsia="Times New Roman" w:hAnsi="Consolas" w:cs="Times New Roman"/>
          <w:color w:val="000000"/>
          <w:sz w:val="23"/>
          <w:szCs w:val="23"/>
        </w:rPr>
      </w:pPr>
      <w:r w:rsidRPr="000076CE">
        <w:rPr>
          <w:rFonts w:ascii="Consolas" w:eastAsia="Times New Roman" w:hAnsi="Consolas" w:cs="Times New Roman"/>
          <w:color w:val="0000CD"/>
          <w:sz w:val="23"/>
          <w:szCs w:val="23"/>
        </w:rPr>
        <w:t>INSERT</w:t>
      </w:r>
      <w:r w:rsidRPr="000076CE">
        <w:rPr>
          <w:rFonts w:ascii="Consolas" w:eastAsia="Times New Roman" w:hAnsi="Consolas" w:cs="Times New Roman"/>
          <w:color w:val="000000"/>
          <w:sz w:val="23"/>
          <w:szCs w:val="23"/>
        </w:rPr>
        <w:t> </w:t>
      </w:r>
      <w:r w:rsidRPr="000076CE">
        <w:rPr>
          <w:rFonts w:ascii="Consolas" w:eastAsia="Times New Roman" w:hAnsi="Consolas" w:cs="Times New Roman"/>
          <w:color w:val="0000CD"/>
          <w:sz w:val="23"/>
          <w:szCs w:val="23"/>
        </w:rPr>
        <w:t>INTO</w:t>
      </w:r>
      <w:r w:rsidRPr="000076CE">
        <w:rPr>
          <w:rFonts w:ascii="Consolas" w:eastAsia="Times New Roman" w:hAnsi="Consolas" w:cs="Times New Roman"/>
          <w:color w:val="000000"/>
          <w:sz w:val="23"/>
          <w:szCs w:val="23"/>
        </w:rPr>
        <w:t> Customers (</w:t>
      </w:r>
      <w:proofErr w:type="spellStart"/>
      <w:r w:rsidRPr="000076CE">
        <w:rPr>
          <w:rFonts w:ascii="Consolas" w:eastAsia="Times New Roman" w:hAnsi="Consolas" w:cs="Times New Roman"/>
          <w:color w:val="000000"/>
          <w:sz w:val="23"/>
          <w:szCs w:val="23"/>
        </w:rPr>
        <w:t>CustomerName</w:t>
      </w:r>
      <w:proofErr w:type="spellEnd"/>
      <w:r w:rsidRPr="000076CE">
        <w:rPr>
          <w:rFonts w:ascii="Consolas" w:eastAsia="Times New Roman" w:hAnsi="Consolas" w:cs="Times New Roman"/>
          <w:color w:val="000000"/>
          <w:sz w:val="23"/>
          <w:szCs w:val="23"/>
        </w:rPr>
        <w:t>, City, Country)</w:t>
      </w:r>
      <w:r w:rsidRPr="000076CE">
        <w:rPr>
          <w:rFonts w:ascii="Consolas" w:eastAsia="Times New Roman" w:hAnsi="Consolas" w:cs="Times New Roman"/>
          <w:color w:val="000000"/>
          <w:sz w:val="23"/>
          <w:szCs w:val="23"/>
        </w:rPr>
        <w:br/>
      </w:r>
      <w:r w:rsidRPr="000076CE">
        <w:rPr>
          <w:rFonts w:ascii="Consolas" w:eastAsia="Times New Roman" w:hAnsi="Consolas" w:cs="Times New Roman"/>
          <w:color w:val="0000CD"/>
          <w:sz w:val="23"/>
          <w:szCs w:val="23"/>
        </w:rPr>
        <w:t>VALUES</w:t>
      </w:r>
      <w:r w:rsidRPr="000076CE">
        <w:rPr>
          <w:rFonts w:ascii="Consolas" w:eastAsia="Times New Roman" w:hAnsi="Consolas" w:cs="Times New Roman"/>
          <w:color w:val="000000"/>
          <w:sz w:val="23"/>
          <w:szCs w:val="23"/>
        </w:rPr>
        <w:t> (</w:t>
      </w:r>
      <w:r w:rsidRPr="000076CE">
        <w:rPr>
          <w:rFonts w:ascii="Consolas" w:eastAsia="Times New Roman" w:hAnsi="Consolas" w:cs="Times New Roman"/>
          <w:color w:val="A52A2A"/>
          <w:sz w:val="23"/>
          <w:szCs w:val="23"/>
        </w:rPr>
        <w:t>'Cardinal'</w:t>
      </w:r>
      <w:r w:rsidRPr="000076CE">
        <w:rPr>
          <w:rFonts w:ascii="Consolas" w:eastAsia="Times New Roman" w:hAnsi="Consolas" w:cs="Times New Roman"/>
          <w:color w:val="000000"/>
          <w:sz w:val="23"/>
          <w:szCs w:val="23"/>
        </w:rPr>
        <w:t>, </w:t>
      </w:r>
      <w:r w:rsidRPr="000076CE">
        <w:rPr>
          <w:rFonts w:ascii="Consolas" w:eastAsia="Times New Roman" w:hAnsi="Consolas" w:cs="Times New Roman"/>
          <w:color w:val="A52A2A"/>
          <w:sz w:val="23"/>
          <w:szCs w:val="23"/>
        </w:rPr>
        <w:t>'Stavanger'</w:t>
      </w:r>
      <w:r w:rsidRPr="000076CE">
        <w:rPr>
          <w:rFonts w:ascii="Consolas" w:eastAsia="Times New Roman" w:hAnsi="Consolas" w:cs="Times New Roman"/>
          <w:color w:val="000000"/>
          <w:sz w:val="23"/>
          <w:szCs w:val="23"/>
        </w:rPr>
        <w:t>, </w:t>
      </w:r>
      <w:r w:rsidRPr="000076CE">
        <w:rPr>
          <w:rFonts w:ascii="Consolas" w:eastAsia="Times New Roman" w:hAnsi="Consolas" w:cs="Times New Roman"/>
          <w:color w:val="A52A2A"/>
          <w:sz w:val="23"/>
          <w:szCs w:val="23"/>
        </w:rPr>
        <w:t>'Norway'</w:t>
      </w:r>
      <w:proofErr w:type="gramStart"/>
      <w:r w:rsidRPr="000076CE">
        <w:rPr>
          <w:rFonts w:ascii="Consolas" w:eastAsia="Times New Roman" w:hAnsi="Consolas" w:cs="Times New Roman"/>
          <w:color w:val="000000"/>
          <w:sz w:val="23"/>
          <w:szCs w:val="23"/>
        </w:rPr>
        <w:t>);</w:t>
      </w:r>
      <w:proofErr w:type="gramEnd"/>
    </w:p>
    <w:p w14:paraId="26C76174" w14:textId="77777777" w:rsidR="000076CE" w:rsidRDefault="000076CE" w:rsidP="000076C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What is a NULL Value?</w:t>
      </w:r>
    </w:p>
    <w:p w14:paraId="49F26306" w14:textId="77777777" w:rsidR="000076CE" w:rsidRDefault="000076CE" w:rsidP="000076C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field with a NULL value is a field with no value.</w:t>
      </w:r>
    </w:p>
    <w:p w14:paraId="5225F114" w14:textId="77777777" w:rsidR="008821AF" w:rsidRDefault="008821AF" w:rsidP="000076CE">
      <w:pPr>
        <w:pStyle w:val="Heading3"/>
        <w:shd w:val="clear" w:color="auto" w:fill="FFFFFF"/>
        <w:spacing w:before="150" w:after="150"/>
        <w:rPr>
          <w:rFonts w:ascii="Segoe UI" w:hAnsi="Segoe UI" w:cs="Segoe UI"/>
          <w:b/>
          <w:bCs/>
          <w:color w:val="000000"/>
          <w:sz w:val="36"/>
          <w:szCs w:val="36"/>
        </w:rPr>
        <w:sectPr w:rsidR="008821AF" w:rsidSect="0065474F">
          <w:pgSz w:w="12240" w:h="15840"/>
          <w:pgMar w:top="720" w:right="720" w:bottom="720" w:left="720" w:header="720" w:footer="720" w:gutter="0"/>
          <w:cols w:space="720"/>
          <w:docGrid w:linePitch="360"/>
        </w:sectPr>
      </w:pPr>
    </w:p>
    <w:p w14:paraId="614B1DB7" w14:textId="1A7D40A6" w:rsidR="000076CE" w:rsidRDefault="000076CE" w:rsidP="000076C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IS NULL Syntax</w:t>
      </w:r>
    </w:p>
    <w:p w14:paraId="19BFD3BE" w14:textId="77777777" w:rsidR="000076CE" w:rsidRDefault="000076CE" w:rsidP="000076C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column_names</w:t>
      </w:r>
      <w:proofErr w:type="spellEnd"/>
      <w:r>
        <w:rPr>
          <w:rFonts w:ascii="Consolas" w:hAnsi="Consolas"/>
          <w:i/>
          <w:iC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sqlcolor"/>
          <w:rFonts w:ascii="Consolas" w:hAnsi="Consolas"/>
          <w:color w:val="000000"/>
          <w:sz w:val="23"/>
          <w:szCs w:val="23"/>
        </w:rPr>
        <w:t> </w:t>
      </w:r>
      <w:r>
        <w:rPr>
          <w:rStyle w:val="sqlkeywordcolor"/>
          <w:rFonts w:ascii="Consolas" w:hAnsi="Consolas"/>
          <w:color w:val="0000CD"/>
          <w:sz w:val="23"/>
          <w:szCs w:val="23"/>
        </w:rPr>
        <w:t>IS</w:t>
      </w:r>
      <w:r>
        <w:rPr>
          <w:rStyle w:val="sqlcolor"/>
          <w:rFonts w:ascii="Consolas" w:hAnsi="Consolas"/>
          <w:color w:val="000000"/>
          <w:sz w:val="23"/>
          <w:szCs w:val="23"/>
        </w:rPr>
        <w:t> </w:t>
      </w:r>
      <w:proofErr w:type="gramStart"/>
      <w:r>
        <w:rPr>
          <w:rStyle w:val="sqlkeywordcolor"/>
          <w:rFonts w:ascii="Consolas" w:hAnsi="Consolas"/>
          <w:color w:val="0000CD"/>
          <w:sz w:val="23"/>
          <w:szCs w:val="23"/>
        </w:rPr>
        <w:t>NULL</w:t>
      </w:r>
      <w:r>
        <w:rPr>
          <w:rStyle w:val="sqlcolor"/>
          <w:rFonts w:ascii="Consolas" w:hAnsi="Consolas"/>
          <w:color w:val="000000"/>
          <w:sz w:val="23"/>
          <w:szCs w:val="23"/>
        </w:rPr>
        <w:t>;</w:t>
      </w:r>
      <w:proofErr w:type="gramEnd"/>
    </w:p>
    <w:p w14:paraId="35028E20" w14:textId="77777777" w:rsidR="000076CE" w:rsidRDefault="000076CE" w:rsidP="000076C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IS NOT NULL Syntax</w:t>
      </w:r>
    </w:p>
    <w:p w14:paraId="3E133013" w14:textId="77777777" w:rsidR="000076CE" w:rsidRDefault="000076CE" w:rsidP="000076C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column_names</w:t>
      </w:r>
      <w:proofErr w:type="spellEnd"/>
      <w:r>
        <w:rPr>
          <w:rFonts w:ascii="Consolas" w:hAnsi="Consolas"/>
          <w:i/>
          <w:iC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sqlcolor"/>
          <w:rFonts w:ascii="Consolas" w:hAnsi="Consolas"/>
          <w:color w:val="000000"/>
          <w:sz w:val="23"/>
          <w:szCs w:val="23"/>
        </w:rPr>
        <w:t> </w:t>
      </w:r>
      <w:r>
        <w:rPr>
          <w:rStyle w:val="sqlkeywordcolor"/>
          <w:rFonts w:ascii="Consolas" w:hAnsi="Consolas"/>
          <w:color w:val="0000CD"/>
          <w:sz w:val="23"/>
          <w:szCs w:val="23"/>
        </w:rPr>
        <w:t>IS</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proofErr w:type="gramStart"/>
      <w:r>
        <w:rPr>
          <w:rStyle w:val="sqlkeywordcolor"/>
          <w:rFonts w:ascii="Consolas" w:hAnsi="Consolas"/>
          <w:color w:val="0000CD"/>
          <w:sz w:val="23"/>
          <w:szCs w:val="23"/>
        </w:rPr>
        <w:t>NULL</w:t>
      </w:r>
      <w:r>
        <w:rPr>
          <w:rStyle w:val="sqlcolor"/>
          <w:rFonts w:ascii="Consolas" w:hAnsi="Consolas"/>
          <w:color w:val="000000"/>
          <w:sz w:val="23"/>
          <w:szCs w:val="23"/>
        </w:rPr>
        <w:t>;</w:t>
      </w:r>
      <w:proofErr w:type="gramEnd"/>
    </w:p>
    <w:p w14:paraId="1AA63828" w14:textId="77777777" w:rsidR="008821AF" w:rsidRDefault="008821AF" w:rsidP="000076CE">
      <w:pPr>
        <w:pStyle w:val="Heading3"/>
        <w:shd w:val="clear" w:color="auto" w:fill="FFFFFF"/>
        <w:spacing w:before="150" w:after="150"/>
        <w:rPr>
          <w:rFonts w:ascii="Segoe UI" w:hAnsi="Segoe UI" w:cs="Segoe UI"/>
          <w:b/>
          <w:bCs/>
          <w:color w:val="000000"/>
          <w:sz w:val="36"/>
          <w:szCs w:val="36"/>
        </w:rPr>
        <w:sectPr w:rsidR="008821AF" w:rsidSect="008821AF">
          <w:type w:val="continuous"/>
          <w:pgSz w:w="12240" w:h="15840"/>
          <w:pgMar w:top="720" w:right="720" w:bottom="720" w:left="720" w:header="720" w:footer="720" w:gutter="0"/>
          <w:cols w:space="720"/>
          <w:docGrid w:linePitch="360"/>
        </w:sectPr>
      </w:pPr>
    </w:p>
    <w:p w14:paraId="78928E7B" w14:textId="149E5EC4" w:rsidR="000076CE" w:rsidRDefault="000076CE" w:rsidP="000076C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UPDATE Syntax</w:t>
      </w:r>
    </w:p>
    <w:p w14:paraId="2970F78D" w14:textId="77777777" w:rsidR="000076CE" w:rsidRDefault="000076CE" w:rsidP="000076C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UPDATE</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SET</w:t>
      </w:r>
      <w:r>
        <w:rPr>
          <w:rStyle w:val="sqlcolor"/>
          <w:rFonts w:ascii="Consolas" w:hAnsi="Consolas"/>
          <w:color w:val="000000"/>
          <w:sz w:val="23"/>
          <w:szCs w:val="23"/>
        </w:rPr>
        <w:t> </w:t>
      </w:r>
      <w:r>
        <w:rPr>
          <w:rStyle w:val="Emphasis"/>
          <w:rFonts w:ascii="Consolas" w:hAnsi="Consolas"/>
          <w:color w:val="000000"/>
          <w:sz w:val="23"/>
          <w:szCs w:val="23"/>
        </w:rPr>
        <w:t>column1 </w:t>
      </w:r>
      <w:r>
        <w:rPr>
          <w:rStyle w:val="sqlcolor"/>
          <w:rFonts w:ascii="Consolas" w:hAnsi="Consolas"/>
          <w:color w:val="000000"/>
          <w:sz w:val="23"/>
          <w:szCs w:val="23"/>
        </w:rPr>
        <w:t>=</w:t>
      </w:r>
      <w:r>
        <w:rPr>
          <w:rStyle w:val="Emphasis"/>
          <w:rFonts w:ascii="Consolas" w:hAnsi="Consolas"/>
          <w:color w:val="000000"/>
          <w:sz w:val="23"/>
          <w:szCs w:val="23"/>
        </w:rPr>
        <w:t> value1</w:t>
      </w:r>
      <w:r>
        <w:rPr>
          <w:rStyle w:val="sqlcolor"/>
          <w:rFonts w:ascii="Consolas" w:hAnsi="Consolas"/>
          <w:color w:val="000000"/>
          <w:sz w:val="23"/>
          <w:szCs w:val="23"/>
        </w:rPr>
        <w:t>,</w:t>
      </w:r>
      <w:r>
        <w:rPr>
          <w:rStyle w:val="Emphasis"/>
          <w:rFonts w:ascii="Consolas" w:hAnsi="Consolas"/>
          <w:color w:val="000000"/>
          <w:sz w:val="23"/>
          <w:szCs w:val="23"/>
        </w:rPr>
        <w:t> column2 </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7BB1FA62" w14:textId="3CD97FB1" w:rsidR="0009603D" w:rsidRDefault="00A019BE">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UPDATE</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SET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xml:space="preserve"> = </w:t>
      </w:r>
      <w:r>
        <w:rPr>
          <w:rStyle w:val="sqlstringcolor"/>
          <w:rFonts w:ascii="Consolas" w:hAnsi="Consolas"/>
          <w:color w:val="A52A2A"/>
          <w:sz w:val="23"/>
          <w:szCs w:val="23"/>
          <w:shd w:val="clear" w:color="auto" w:fill="FFFFFF"/>
        </w:rPr>
        <w:t>'Alfred Schmidt'</w:t>
      </w:r>
      <w:r>
        <w:rPr>
          <w:rFonts w:ascii="Consolas" w:hAnsi="Consolas"/>
          <w:color w:val="000000"/>
          <w:sz w:val="23"/>
          <w:szCs w:val="23"/>
          <w:shd w:val="clear" w:color="auto" w:fill="FFFFFF"/>
        </w:rPr>
        <w:t>, City= </w:t>
      </w:r>
      <w:r>
        <w:rPr>
          <w:rStyle w:val="sqlstringcolor"/>
          <w:rFonts w:ascii="Consolas" w:hAnsi="Consolas"/>
          <w:color w:val="A52A2A"/>
          <w:sz w:val="23"/>
          <w:szCs w:val="23"/>
          <w:shd w:val="clear" w:color="auto" w:fill="FFFFFF"/>
        </w:rPr>
        <w:t>'Frankfurt'</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 xml:space="preserve"> = </w:t>
      </w:r>
      <w:proofErr w:type="gramStart"/>
      <w:r>
        <w:rPr>
          <w:rStyle w:val="sqlnumbercolor"/>
          <w:rFonts w:ascii="Consolas" w:hAnsi="Consolas"/>
          <w:color w:val="000000"/>
          <w:sz w:val="23"/>
          <w:szCs w:val="23"/>
          <w:shd w:val="clear" w:color="auto" w:fill="FFFFFF"/>
        </w:rPr>
        <w:t>1</w:t>
      </w:r>
      <w:r>
        <w:rPr>
          <w:rFonts w:ascii="Consolas" w:hAnsi="Consolas"/>
          <w:color w:val="000000"/>
          <w:sz w:val="23"/>
          <w:szCs w:val="23"/>
          <w:shd w:val="clear" w:color="auto" w:fill="FFFFFF"/>
        </w:rPr>
        <w:t>;</w:t>
      </w:r>
      <w:proofErr w:type="gramEnd"/>
    </w:p>
    <w:p w14:paraId="6E640373" w14:textId="77777777" w:rsidR="00A019BE" w:rsidRDefault="00A019BE" w:rsidP="00A019B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DELETE Syntax</w:t>
      </w:r>
    </w:p>
    <w:p w14:paraId="0DE534A3" w14:textId="77777777" w:rsidR="00A019BE" w:rsidRDefault="00A019BE" w:rsidP="00A019B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DELETE</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Style w:val="Emphasis"/>
          <w:rFonts w:ascii="Consolas" w:hAnsi="Consolas"/>
          <w:color w:val="000000"/>
          <w:sz w:val="23"/>
          <w:szCs w:val="23"/>
        </w:rPr>
        <w:t> </w:t>
      </w:r>
      <w:r>
        <w:rPr>
          <w:rStyle w:val="sqlkeywordcolor"/>
          <w:rFonts w:ascii="Consolas" w:hAnsi="Consolas"/>
          <w:color w:val="0000CD"/>
          <w:sz w:val="23"/>
          <w:szCs w:val="23"/>
        </w:rPr>
        <w:t>WHERE</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3A0A71D5" w14:textId="3DBDC089" w:rsidR="006432F9" w:rsidRDefault="006432F9" w:rsidP="006432F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SELECT TOP Clause</w:t>
      </w:r>
    </w:p>
    <w:p w14:paraId="33901E8A" w14:textId="5FF409E3" w:rsidR="006432F9" w:rsidRDefault="006432F9" w:rsidP="006432F9">
      <w:pPr>
        <w:pStyle w:val="Heading2"/>
        <w:shd w:val="clear" w:color="auto" w:fill="FFFFFF"/>
        <w:spacing w:before="150" w:beforeAutospacing="0" w:after="150" w:afterAutospacing="0"/>
        <w:rPr>
          <w:rFonts w:ascii="Segoe UI" w:hAnsi="Segoe UI" w:cs="Segoe UI"/>
          <w:b w:val="0"/>
          <w:bCs w:val="0"/>
          <w:color w:val="000000"/>
          <w:sz w:val="48"/>
          <w:szCs w:val="48"/>
        </w:rPr>
      </w:pPr>
      <w:r>
        <w:rPr>
          <w:rStyle w:val="Strong"/>
          <w:rFonts w:ascii="Verdana" w:hAnsi="Verdana"/>
          <w:color w:val="000000"/>
          <w:sz w:val="23"/>
          <w:szCs w:val="23"/>
          <w:shd w:val="clear" w:color="auto" w:fill="FFFFFF"/>
        </w:rPr>
        <w:t>MySQL Syntax:</w:t>
      </w:r>
    </w:p>
    <w:p w14:paraId="7F048576" w14:textId="302C3523" w:rsidR="00A019BE" w:rsidRDefault="00A019BE">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table_name</w:t>
      </w:r>
      <w:proofErr w:type="spellEnd"/>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rPr>
        <w:br/>
      </w:r>
      <w:r>
        <w:rPr>
          <w:rStyle w:val="sqlkeywordcolor"/>
          <w:rFonts w:ascii="Consolas" w:hAnsi="Consolas"/>
          <w:color w:val="0000CD"/>
          <w:sz w:val="23"/>
          <w:szCs w:val="23"/>
          <w:shd w:val="clear" w:color="auto" w:fill="FFFFFF"/>
        </w:rPr>
        <w:t>LIMIT</w:t>
      </w:r>
      <w:r>
        <w:rPr>
          <w:rFonts w:ascii="Consolas" w:hAnsi="Consolas"/>
          <w:color w:val="000000"/>
          <w:sz w:val="23"/>
          <w:szCs w:val="23"/>
          <w:shd w:val="clear" w:color="auto" w:fill="FFFFFF"/>
        </w:rPr>
        <w:t> </w:t>
      </w:r>
      <w:proofErr w:type="gramStart"/>
      <w:r>
        <w:rPr>
          <w:rStyle w:val="Emphasis"/>
          <w:rFonts w:ascii="Consolas" w:hAnsi="Consolas"/>
          <w:color w:val="000000"/>
          <w:sz w:val="23"/>
          <w:szCs w:val="23"/>
          <w:shd w:val="clear" w:color="auto" w:fill="FFFFFF"/>
        </w:rPr>
        <w:t>number</w:t>
      </w:r>
      <w:r>
        <w:rPr>
          <w:rFonts w:ascii="Consolas" w:hAnsi="Consolas"/>
          <w:color w:val="000000"/>
          <w:sz w:val="23"/>
          <w:szCs w:val="23"/>
          <w:shd w:val="clear" w:color="auto" w:fill="FFFFFF"/>
        </w:rPr>
        <w:t>;</w:t>
      </w:r>
      <w:proofErr w:type="gramEnd"/>
    </w:p>
    <w:p w14:paraId="7CBCC985" w14:textId="77777777" w:rsidR="006432F9" w:rsidRDefault="006432F9" w:rsidP="006432F9">
      <w:pPr>
        <w:pStyle w:val="Heading3"/>
        <w:shd w:val="clear" w:color="auto" w:fill="FFFFFF"/>
        <w:spacing w:before="150" w:after="150"/>
        <w:rPr>
          <w:rFonts w:ascii="Segoe UI" w:hAnsi="Segoe UI" w:cs="Segoe UI"/>
          <w:color w:val="000000"/>
          <w:sz w:val="36"/>
          <w:szCs w:val="36"/>
        </w:rPr>
      </w:pPr>
      <w:proofErr w:type="gramStart"/>
      <w:r>
        <w:rPr>
          <w:rFonts w:ascii="Segoe UI" w:hAnsi="Segoe UI" w:cs="Segoe UI"/>
          <w:b/>
          <w:bCs/>
          <w:color w:val="000000"/>
          <w:sz w:val="36"/>
          <w:szCs w:val="36"/>
        </w:rPr>
        <w:t>MIN(</w:t>
      </w:r>
      <w:proofErr w:type="gramEnd"/>
      <w:r>
        <w:rPr>
          <w:rFonts w:ascii="Segoe UI" w:hAnsi="Segoe UI" w:cs="Segoe UI"/>
          <w:b/>
          <w:bCs/>
          <w:color w:val="000000"/>
          <w:sz w:val="36"/>
          <w:szCs w:val="36"/>
        </w:rPr>
        <w:t>) Syntax</w:t>
      </w:r>
    </w:p>
    <w:p w14:paraId="718BEDBF" w14:textId="77777777" w:rsidR="006432F9" w:rsidRDefault="006432F9" w:rsidP="006432F9">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gramStart"/>
      <w:r>
        <w:rPr>
          <w:rStyle w:val="sqlcolor"/>
          <w:rFonts w:ascii="Consolas" w:hAnsi="Consolas"/>
          <w:color w:val="000000"/>
          <w:sz w:val="23"/>
          <w:szCs w:val="23"/>
        </w:rPr>
        <w:t>MIN(</w:t>
      </w:r>
      <w:proofErr w:type="spellStart"/>
      <w:proofErr w:type="gramEnd"/>
      <w:r>
        <w:rPr>
          <w:rStyle w:val="Emphasis"/>
          <w:rFonts w:ascii="Consolas" w:hAnsi="Consolas"/>
          <w:color w:val="000000"/>
          <w:sz w:val="23"/>
          <w:szCs w:val="23"/>
        </w:rPr>
        <w:t>column_name</w:t>
      </w:r>
      <w:proofErr w:type="spellEnd"/>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14:paraId="202CB119" w14:textId="77777777" w:rsidR="006432F9" w:rsidRDefault="006432F9" w:rsidP="006432F9">
      <w:pPr>
        <w:pStyle w:val="Heading3"/>
        <w:shd w:val="clear" w:color="auto" w:fill="FFFFFF"/>
        <w:spacing w:before="150" w:after="150"/>
        <w:rPr>
          <w:rFonts w:ascii="Segoe UI" w:hAnsi="Segoe UI" w:cs="Segoe UI"/>
          <w:color w:val="000000"/>
          <w:sz w:val="36"/>
          <w:szCs w:val="36"/>
        </w:rPr>
      </w:pPr>
      <w:proofErr w:type="gramStart"/>
      <w:r>
        <w:rPr>
          <w:rFonts w:ascii="Segoe UI" w:hAnsi="Segoe UI" w:cs="Segoe UI"/>
          <w:b/>
          <w:bCs/>
          <w:color w:val="000000"/>
          <w:sz w:val="36"/>
          <w:szCs w:val="36"/>
        </w:rPr>
        <w:t>MAX(</w:t>
      </w:r>
      <w:proofErr w:type="gramEnd"/>
      <w:r>
        <w:rPr>
          <w:rFonts w:ascii="Segoe UI" w:hAnsi="Segoe UI" w:cs="Segoe UI"/>
          <w:b/>
          <w:bCs/>
          <w:color w:val="000000"/>
          <w:sz w:val="36"/>
          <w:szCs w:val="36"/>
        </w:rPr>
        <w:t>) Syntax</w:t>
      </w:r>
    </w:p>
    <w:p w14:paraId="6D92D788" w14:textId="77777777" w:rsidR="006432F9" w:rsidRDefault="006432F9" w:rsidP="006432F9">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gramStart"/>
      <w:r>
        <w:rPr>
          <w:rStyle w:val="sqlcolor"/>
          <w:rFonts w:ascii="Consolas" w:hAnsi="Consolas"/>
          <w:color w:val="000000"/>
          <w:sz w:val="23"/>
          <w:szCs w:val="23"/>
        </w:rPr>
        <w:t>MAX(</w:t>
      </w:r>
      <w:proofErr w:type="spellStart"/>
      <w:proofErr w:type="gramEnd"/>
      <w:r>
        <w:rPr>
          <w:rStyle w:val="Emphasis"/>
          <w:rFonts w:ascii="Consolas" w:hAnsi="Consolas"/>
          <w:color w:val="000000"/>
          <w:sz w:val="23"/>
          <w:szCs w:val="23"/>
        </w:rPr>
        <w:t>column_name</w:t>
      </w:r>
      <w:proofErr w:type="spellEnd"/>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14:paraId="7DA8233D" w14:textId="77777777" w:rsidR="006432F9" w:rsidRDefault="006432F9" w:rsidP="006432F9">
      <w:pPr>
        <w:pStyle w:val="Heading3"/>
        <w:shd w:val="clear" w:color="auto" w:fill="FFFFFF"/>
        <w:spacing w:before="150" w:after="150"/>
        <w:rPr>
          <w:rFonts w:ascii="Segoe UI" w:hAnsi="Segoe UI" w:cs="Segoe UI"/>
          <w:color w:val="000000"/>
          <w:sz w:val="36"/>
          <w:szCs w:val="36"/>
        </w:rPr>
      </w:pPr>
      <w:proofErr w:type="gramStart"/>
      <w:r>
        <w:rPr>
          <w:rFonts w:ascii="Segoe UI" w:hAnsi="Segoe UI" w:cs="Segoe UI"/>
          <w:b/>
          <w:bCs/>
          <w:color w:val="000000"/>
          <w:sz w:val="36"/>
          <w:szCs w:val="36"/>
        </w:rPr>
        <w:t>COUNT(</w:t>
      </w:r>
      <w:proofErr w:type="gramEnd"/>
      <w:r>
        <w:rPr>
          <w:rFonts w:ascii="Segoe UI" w:hAnsi="Segoe UI" w:cs="Segoe UI"/>
          <w:b/>
          <w:bCs/>
          <w:color w:val="000000"/>
          <w:sz w:val="36"/>
          <w:szCs w:val="36"/>
        </w:rPr>
        <w:t>) Syntax</w:t>
      </w:r>
    </w:p>
    <w:p w14:paraId="365CCFAD" w14:textId="77777777" w:rsidR="006432F9" w:rsidRDefault="006432F9" w:rsidP="006432F9">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gramStart"/>
      <w:r>
        <w:rPr>
          <w:rStyle w:val="sqlkeywordcolor"/>
          <w:rFonts w:ascii="Consolas" w:hAnsi="Consolas"/>
          <w:color w:val="0000CD"/>
          <w:sz w:val="23"/>
          <w:szCs w:val="23"/>
        </w:rPr>
        <w:t>COUNT</w:t>
      </w:r>
      <w:r>
        <w:rPr>
          <w:rStyle w:val="sqlcolor"/>
          <w:rFonts w:ascii="Consolas" w:hAnsi="Consolas"/>
          <w:color w:val="000000"/>
          <w:sz w:val="23"/>
          <w:szCs w:val="23"/>
        </w:rPr>
        <w:t>(</w:t>
      </w:r>
      <w:proofErr w:type="spellStart"/>
      <w:proofErr w:type="gramEnd"/>
      <w:r>
        <w:rPr>
          <w:rStyle w:val="Emphasis"/>
          <w:rFonts w:ascii="Consolas" w:hAnsi="Consolas"/>
          <w:color w:val="000000"/>
          <w:sz w:val="23"/>
          <w:szCs w:val="23"/>
        </w:rPr>
        <w:t>column_name</w:t>
      </w:r>
      <w:proofErr w:type="spellEnd"/>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14:paraId="2197E4B5" w14:textId="77777777" w:rsidR="006432F9" w:rsidRDefault="006432F9" w:rsidP="006432F9">
      <w:pPr>
        <w:pStyle w:val="Heading3"/>
        <w:shd w:val="clear" w:color="auto" w:fill="FFFFFF"/>
        <w:spacing w:before="150" w:after="150"/>
        <w:rPr>
          <w:rFonts w:ascii="Segoe UI" w:hAnsi="Segoe UI" w:cs="Segoe UI"/>
          <w:color w:val="000000"/>
          <w:sz w:val="36"/>
          <w:szCs w:val="36"/>
        </w:rPr>
      </w:pPr>
      <w:proofErr w:type="gramStart"/>
      <w:r>
        <w:rPr>
          <w:rFonts w:ascii="Segoe UI" w:hAnsi="Segoe UI" w:cs="Segoe UI"/>
          <w:b/>
          <w:bCs/>
          <w:color w:val="000000"/>
          <w:sz w:val="36"/>
          <w:szCs w:val="36"/>
        </w:rPr>
        <w:t>AVG(</w:t>
      </w:r>
      <w:proofErr w:type="gramEnd"/>
      <w:r>
        <w:rPr>
          <w:rFonts w:ascii="Segoe UI" w:hAnsi="Segoe UI" w:cs="Segoe UI"/>
          <w:b/>
          <w:bCs/>
          <w:color w:val="000000"/>
          <w:sz w:val="36"/>
          <w:szCs w:val="36"/>
        </w:rPr>
        <w:t>) Syntax</w:t>
      </w:r>
    </w:p>
    <w:p w14:paraId="5B2DCAD2" w14:textId="77777777" w:rsidR="006432F9" w:rsidRDefault="006432F9" w:rsidP="006432F9">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gramStart"/>
      <w:r>
        <w:rPr>
          <w:rStyle w:val="sqlcolor"/>
          <w:rFonts w:ascii="Consolas" w:hAnsi="Consolas"/>
          <w:color w:val="000000"/>
          <w:sz w:val="23"/>
          <w:szCs w:val="23"/>
        </w:rPr>
        <w:t>AVG(</w:t>
      </w:r>
      <w:proofErr w:type="spellStart"/>
      <w:proofErr w:type="gramEnd"/>
      <w:r>
        <w:rPr>
          <w:rStyle w:val="Emphasis"/>
          <w:rFonts w:ascii="Consolas" w:hAnsi="Consolas"/>
          <w:color w:val="000000"/>
          <w:sz w:val="23"/>
          <w:szCs w:val="23"/>
        </w:rPr>
        <w:t>column_name</w:t>
      </w:r>
      <w:proofErr w:type="spellEnd"/>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14:paraId="06CAB6AE" w14:textId="77777777" w:rsidR="006432F9" w:rsidRDefault="006432F9" w:rsidP="006432F9">
      <w:pPr>
        <w:pStyle w:val="Heading3"/>
        <w:shd w:val="clear" w:color="auto" w:fill="FFFFFF"/>
        <w:spacing w:before="150" w:after="150"/>
        <w:rPr>
          <w:rFonts w:ascii="Segoe UI" w:hAnsi="Segoe UI" w:cs="Segoe UI"/>
          <w:color w:val="000000"/>
          <w:sz w:val="36"/>
          <w:szCs w:val="36"/>
        </w:rPr>
      </w:pPr>
      <w:proofErr w:type="gramStart"/>
      <w:r>
        <w:rPr>
          <w:rFonts w:ascii="Segoe UI" w:hAnsi="Segoe UI" w:cs="Segoe UI"/>
          <w:b/>
          <w:bCs/>
          <w:color w:val="000000"/>
          <w:sz w:val="36"/>
          <w:szCs w:val="36"/>
        </w:rPr>
        <w:t>SUM(</w:t>
      </w:r>
      <w:proofErr w:type="gramEnd"/>
      <w:r>
        <w:rPr>
          <w:rFonts w:ascii="Segoe UI" w:hAnsi="Segoe UI" w:cs="Segoe UI"/>
          <w:b/>
          <w:bCs/>
          <w:color w:val="000000"/>
          <w:sz w:val="36"/>
          <w:szCs w:val="36"/>
        </w:rPr>
        <w:t>) Syntax</w:t>
      </w:r>
    </w:p>
    <w:p w14:paraId="29CEE344" w14:textId="77777777" w:rsidR="006432F9" w:rsidRDefault="006432F9" w:rsidP="006432F9">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gramStart"/>
      <w:r>
        <w:rPr>
          <w:rStyle w:val="sqlcolor"/>
          <w:rFonts w:ascii="Consolas" w:hAnsi="Consolas"/>
          <w:color w:val="000000"/>
          <w:sz w:val="23"/>
          <w:szCs w:val="23"/>
        </w:rPr>
        <w:t>SUM(</w:t>
      </w:r>
      <w:proofErr w:type="spellStart"/>
      <w:proofErr w:type="gramEnd"/>
      <w:r>
        <w:rPr>
          <w:rStyle w:val="Emphasis"/>
          <w:rFonts w:ascii="Consolas" w:hAnsi="Consolas"/>
          <w:color w:val="000000"/>
          <w:sz w:val="23"/>
          <w:szCs w:val="23"/>
        </w:rPr>
        <w:t>column_name</w:t>
      </w:r>
      <w:proofErr w:type="spellEnd"/>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14:paraId="1D28FBF6" w14:textId="77777777" w:rsidR="004651D8" w:rsidRDefault="004651D8" w:rsidP="004651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SQL LIKE Operator</w:t>
      </w:r>
    </w:p>
    <w:p w14:paraId="4856CAEF"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LIKE operator is used in a WHERE clause to search for a specified pattern in a column.</w:t>
      </w:r>
    </w:p>
    <w:p w14:paraId="44B40000"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two wildcards often used in conjunction with the LIKE operator:</w:t>
      </w:r>
    </w:p>
    <w:p w14:paraId="4870DD49" w14:textId="77777777" w:rsidR="004651D8" w:rsidRDefault="004651D8" w:rsidP="004651D8">
      <w:pPr>
        <w:numPr>
          <w:ilvl w:val="0"/>
          <w:numId w:val="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 - The percent sign represents zero, one, or multiple characters</w:t>
      </w:r>
    </w:p>
    <w:p w14:paraId="2CE618D4" w14:textId="77777777" w:rsidR="004651D8" w:rsidRDefault="004651D8" w:rsidP="004651D8">
      <w:pPr>
        <w:numPr>
          <w:ilvl w:val="0"/>
          <w:numId w:val="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_ - The underscore represents a single character</w:t>
      </w:r>
    </w:p>
    <w:p w14:paraId="171B071F" w14:textId="77777777" w:rsidR="004651D8" w:rsidRDefault="004651D8" w:rsidP="004651D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LIKE Syntax</w:t>
      </w:r>
    </w:p>
    <w:p w14:paraId="02ED0084" w14:textId="77777777" w:rsidR="004651D8" w:rsidRDefault="004651D8" w:rsidP="004651D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columnN</w:t>
      </w:r>
      <w:proofErr w:type="spellEnd"/>
      <w:r>
        <w:rPr>
          <w:rStyle w:val="sqlcolor"/>
          <w:rFonts w:ascii="Consolas" w:hAnsi="Consolas"/>
          <w:color w:val="000000"/>
          <w:sz w:val="23"/>
          <w:szCs w:val="23"/>
        </w:rPr>
        <w:t> </w:t>
      </w:r>
      <w:r>
        <w:rPr>
          <w:rStyle w:val="sqlkeywordcolor"/>
          <w:rFonts w:ascii="Consolas" w:hAnsi="Consolas"/>
          <w:color w:val="0000CD"/>
          <w:sz w:val="23"/>
          <w:szCs w:val="23"/>
        </w:rPr>
        <w:t>LIKE</w:t>
      </w:r>
      <w:r>
        <w:rPr>
          <w:rStyle w:val="sqlcolor"/>
          <w:rFonts w:ascii="Consolas" w:hAnsi="Consolas"/>
          <w:color w:val="000000"/>
          <w:sz w:val="23"/>
          <w:szCs w:val="23"/>
        </w:rPr>
        <w:t> </w:t>
      </w:r>
      <w:proofErr w:type="gramStart"/>
      <w:r>
        <w:rPr>
          <w:rStyle w:val="Emphasis"/>
          <w:rFonts w:ascii="Consolas" w:hAnsi="Consolas"/>
          <w:color w:val="000000"/>
          <w:sz w:val="23"/>
          <w:szCs w:val="23"/>
        </w:rPr>
        <w:t>pattern</w:t>
      </w:r>
      <w:r>
        <w:rPr>
          <w:rStyle w:val="sqlcolor"/>
          <w:rFonts w:ascii="Consolas" w:hAnsi="Consolas"/>
          <w:color w:val="000000"/>
          <w:sz w:val="23"/>
          <w:szCs w:val="23"/>
        </w:rPr>
        <w:t>;</w:t>
      </w:r>
      <w:proofErr w:type="gramEnd"/>
    </w:p>
    <w:tbl>
      <w:tblPr>
        <w:tblW w:w="987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00"/>
        <w:gridCol w:w="6178"/>
      </w:tblGrid>
      <w:tr w:rsidR="004651D8" w:rsidRPr="004651D8" w14:paraId="2E730877" w14:textId="77777777" w:rsidTr="004651D8">
        <w:tc>
          <w:tcPr>
            <w:tcW w:w="0" w:type="auto"/>
            <w:shd w:val="clear" w:color="auto" w:fill="FFFFFF"/>
            <w:tcMar>
              <w:top w:w="120" w:type="dxa"/>
              <w:left w:w="240" w:type="dxa"/>
              <w:bottom w:w="120" w:type="dxa"/>
              <w:right w:w="120" w:type="dxa"/>
            </w:tcMar>
            <w:hideMark/>
          </w:tcPr>
          <w:p w14:paraId="5E3C1F7E" w14:textId="77777777" w:rsidR="004651D8" w:rsidRPr="004651D8" w:rsidRDefault="004651D8" w:rsidP="004651D8">
            <w:pPr>
              <w:spacing w:before="300" w:after="300" w:line="240" w:lineRule="auto"/>
              <w:rPr>
                <w:rFonts w:ascii="Verdana" w:eastAsia="Times New Roman" w:hAnsi="Verdana" w:cs="Times New Roman"/>
                <w:b/>
                <w:bCs/>
                <w:color w:val="000000"/>
                <w:sz w:val="23"/>
                <w:szCs w:val="23"/>
              </w:rPr>
            </w:pPr>
            <w:r w:rsidRPr="004651D8">
              <w:rPr>
                <w:rFonts w:ascii="Verdana" w:eastAsia="Times New Roman" w:hAnsi="Verdana" w:cs="Times New Roman"/>
                <w:b/>
                <w:bCs/>
                <w:color w:val="000000"/>
                <w:sz w:val="23"/>
                <w:szCs w:val="23"/>
              </w:rPr>
              <w:t>LIKE Operator</w:t>
            </w:r>
          </w:p>
        </w:tc>
        <w:tc>
          <w:tcPr>
            <w:tcW w:w="0" w:type="auto"/>
            <w:shd w:val="clear" w:color="auto" w:fill="FFFFFF"/>
            <w:tcMar>
              <w:top w:w="120" w:type="dxa"/>
              <w:left w:w="120" w:type="dxa"/>
              <w:bottom w:w="120" w:type="dxa"/>
              <w:right w:w="120" w:type="dxa"/>
            </w:tcMar>
            <w:hideMark/>
          </w:tcPr>
          <w:p w14:paraId="43910B80" w14:textId="77777777" w:rsidR="004651D8" w:rsidRPr="004651D8" w:rsidRDefault="004651D8" w:rsidP="004651D8">
            <w:pPr>
              <w:spacing w:before="300" w:after="300" w:line="240" w:lineRule="auto"/>
              <w:rPr>
                <w:rFonts w:ascii="Verdana" w:eastAsia="Times New Roman" w:hAnsi="Verdana" w:cs="Times New Roman"/>
                <w:b/>
                <w:bCs/>
                <w:color w:val="000000"/>
                <w:sz w:val="23"/>
                <w:szCs w:val="23"/>
              </w:rPr>
            </w:pPr>
            <w:r w:rsidRPr="004651D8">
              <w:rPr>
                <w:rFonts w:ascii="Verdana" w:eastAsia="Times New Roman" w:hAnsi="Verdana" w:cs="Times New Roman"/>
                <w:b/>
                <w:bCs/>
                <w:color w:val="000000"/>
                <w:sz w:val="23"/>
                <w:szCs w:val="23"/>
              </w:rPr>
              <w:t>Description</w:t>
            </w:r>
          </w:p>
        </w:tc>
      </w:tr>
      <w:tr w:rsidR="004651D8" w:rsidRPr="004651D8" w14:paraId="6E560B57" w14:textId="77777777" w:rsidTr="004651D8">
        <w:tc>
          <w:tcPr>
            <w:tcW w:w="0" w:type="auto"/>
            <w:shd w:val="clear" w:color="auto" w:fill="F1F1F1"/>
            <w:tcMar>
              <w:top w:w="120" w:type="dxa"/>
              <w:left w:w="240" w:type="dxa"/>
              <w:bottom w:w="120" w:type="dxa"/>
              <w:right w:w="120" w:type="dxa"/>
            </w:tcMar>
            <w:hideMark/>
          </w:tcPr>
          <w:p w14:paraId="0E188457"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'a%'</w:t>
            </w:r>
          </w:p>
        </w:tc>
        <w:tc>
          <w:tcPr>
            <w:tcW w:w="0" w:type="auto"/>
            <w:shd w:val="clear" w:color="auto" w:fill="F1F1F1"/>
            <w:tcMar>
              <w:top w:w="120" w:type="dxa"/>
              <w:left w:w="120" w:type="dxa"/>
              <w:bottom w:w="120" w:type="dxa"/>
              <w:right w:w="120" w:type="dxa"/>
            </w:tcMar>
            <w:hideMark/>
          </w:tcPr>
          <w:p w14:paraId="5D99BF8A"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start with "a"</w:t>
            </w:r>
          </w:p>
        </w:tc>
      </w:tr>
      <w:tr w:rsidR="004651D8" w:rsidRPr="004651D8" w14:paraId="057571E1" w14:textId="77777777" w:rsidTr="004651D8">
        <w:tc>
          <w:tcPr>
            <w:tcW w:w="0" w:type="auto"/>
            <w:shd w:val="clear" w:color="auto" w:fill="FFFFFF"/>
            <w:tcMar>
              <w:top w:w="120" w:type="dxa"/>
              <w:left w:w="240" w:type="dxa"/>
              <w:bottom w:w="120" w:type="dxa"/>
              <w:right w:w="120" w:type="dxa"/>
            </w:tcMar>
            <w:hideMark/>
          </w:tcPr>
          <w:p w14:paraId="75FDEC42"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'%a'</w:t>
            </w:r>
          </w:p>
        </w:tc>
        <w:tc>
          <w:tcPr>
            <w:tcW w:w="0" w:type="auto"/>
            <w:shd w:val="clear" w:color="auto" w:fill="FFFFFF"/>
            <w:tcMar>
              <w:top w:w="120" w:type="dxa"/>
              <w:left w:w="120" w:type="dxa"/>
              <w:bottom w:w="120" w:type="dxa"/>
              <w:right w:w="120" w:type="dxa"/>
            </w:tcMar>
            <w:hideMark/>
          </w:tcPr>
          <w:p w14:paraId="295D904C"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end with "a"</w:t>
            </w:r>
          </w:p>
        </w:tc>
      </w:tr>
      <w:tr w:rsidR="004651D8" w:rsidRPr="004651D8" w14:paraId="04108C3B" w14:textId="77777777" w:rsidTr="004651D8">
        <w:tc>
          <w:tcPr>
            <w:tcW w:w="0" w:type="auto"/>
            <w:shd w:val="clear" w:color="auto" w:fill="F1F1F1"/>
            <w:tcMar>
              <w:top w:w="120" w:type="dxa"/>
              <w:left w:w="240" w:type="dxa"/>
              <w:bottom w:w="120" w:type="dxa"/>
              <w:right w:w="120" w:type="dxa"/>
            </w:tcMar>
            <w:hideMark/>
          </w:tcPr>
          <w:p w14:paraId="059E760C"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'%or%'</w:t>
            </w:r>
          </w:p>
        </w:tc>
        <w:tc>
          <w:tcPr>
            <w:tcW w:w="0" w:type="auto"/>
            <w:shd w:val="clear" w:color="auto" w:fill="F1F1F1"/>
            <w:tcMar>
              <w:top w:w="120" w:type="dxa"/>
              <w:left w:w="120" w:type="dxa"/>
              <w:bottom w:w="120" w:type="dxa"/>
              <w:right w:w="120" w:type="dxa"/>
            </w:tcMar>
            <w:hideMark/>
          </w:tcPr>
          <w:p w14:paraId="2B234B68"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have "or" in any position</w:t>
            </w:r>
          </w:p>
        </w:tc>
      </w:tr>
      <w:tr w:rsidR="004651D8" w:rsidRPr="004651D8" w14:paraId="6A260FA2" w14:textId="77777777" w:rsidTr="004651D8">
        <w:tc>
          <w:tcPr>
            <w:tcW w:w="0" w:type="auto"/>
            <w:shd w:val="clear" w:color="auto" w:fill="FFFFFF"/>
            <w:tcMar>
              <w:top w:w="120" w:type="dxa"/>
              <w:left w:w="240" w:type="dxa"/>
              <w:bottom w:w="120" w:type="dxa"/>
              <w:right w:w="120" w:type="dxa"/>
            </w:tcMar>
            <w:hideMark/>
          </w:tcPr>
          <w:p w14:paraId="09E076CC"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'_r%'</w:t>
            </w:r>
          </w:p>
        </w:tc>
        <w:tc>
          <w:tcPr>
            <w:tcW w:w="0" w:type="auto"/>
            <w:shd w:val="clear" w:color="auto" w:fill="FFFFFF"/>
            <w:tcMar>
              <w:top w:w="120" w:type="dxa"/>
              <w:left w:w="120" w:type="dxa"/>
              <w:bottom w:w="120" w:type="dxa"/>
              <w:right w:w="120" w:type="dxa"/>
            </w:tcMar>
            <w:hideMark/>
          </w:tcPr>
          <w:p w14:paraId="033A2EE7"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have "r" in the second position</w:t>
            </w:r>
          </w:p>
        </w:tc>
      </w:tr>
      <w:tr w:rsidR="004651D8" w:rsidRPr="004651D8" w14:paraId="612E372C" w14:textId="77777777" w:rsidTr="004651D8">
        <w:tc>
          <w:tcPr>
            <w:tcW w:w="0" w:type="auto"/>
            <w:shd w:val="clear" w:color="auto" w:fill="F1F1F1"/>
            <w:tcMar>
              <w:top w:w="120" w:type="dxa"/>
              <w:left w:w="240" w:type="dxa"/>
              <w:bottom w:w="120" w:type="dxa"/>
              <w:right w:w="120" w:type="dxa"/>
            </w:tcMar>
            <w:hideMark/>
          </w:tcPr>
          <w:p w14:paraId="5132B124"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'a_%'</w:t>
            </w:r>
          </w:p>
        </w:tc>
        <w:tc>
          <w:tcPr>
            <w:tcW w:w="0" w:type="auto"/>
            <w:shd w:val="clear" w:color="auto" w:fill="F1F1F1"/>
            <w:tcMar>
              <w:top w:w="120" w:type="dxa"/>
              <w:left w:w="120" w:type="dxa"/>
              <w:bottom w:w="120" w:type="dxa"/>
              <w:right w:w="120" w:type="dxa"/>
            </w:tcMar>
            <w:hideMark/>
          </w:tcPr>
          <w:p w14:paraId="20C28327"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start with "a" and are at least 2 characters in length</w:t>
            </w:r>
          </w:p>
        </w:tc>
      </w:tr>
      <w:tr w:rsidR="004651D8" w:rsidRPr="004651D8" w14:paraId="18D1A862" w14:textId="77777777" w:rsidTr="004651D8">
        <w:tc>
          <w:tcPr>
            <w:tcW w:w="0" w:type="auto"/>
            <w:shd w:val="clear" w:color="auto" w:fill="FFFFFF"/>
            <w:tcMar>
              <w:top w:w="120" w:type="dxa"/>
              <w:left w:w="240" w:type="dxa"/>
              <w:bottom w:w="120" w:type="dxa"/>
              <w:right w:w="120" w:type="dxa"/>
            </w:tcMar>
            <w:hideMark/>
          </w:tcPr>
          <w:p w14:paraId="4507822E"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CustomerName</w:t>
            </w:r>
            <w:proofErr w:type="spellEnd"/>
            <w:r w:rsidRPr="004651D8">
              <w:rPr>
                <w:rFonts w:ascii="Verdana" w:eastAsia="Times New Roman" w:hAnsi="Verdana" w:cs="Times New Roman"/>
                <w:color w:val="000000"/>
                <w:sz w:val="23"/>
                <w:szCs w:val="23"/>
              </w:rPr>
              <w:t xml:space="preserve"> LIKE 'a__%'</w:t>
            </w:r>
          </w:p>
        </w:tc>
        <w:tc>
          <w:tcPr>
            <w:tcW w:w="0" w:type="auto"/>
            <w:shd w:val="clear" w:color="auto" w:fill="FFFFFF"/>
            <w:tcMar>
              <w:top w:w="120" w:type="dxa"/>
              <w:left w:w="120" w:type="dxa"/>
              <w:bottom w:w="120" w:type="dxa"/>
              <w:right w:w="120" w:type="dxa"/>
            </w:tcMar>
            <w:hideMark/>
          </w:tcPr>
          <w:p w14:paraId="4C19E777"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start with "a" and are at least 3 characters in length</w:t>
            </w:r>
          </w:p>
        </w:tc>
      </w:tr>
      <w:tr w:rsidR="004651D8" w:rsidRPr="004651D8" w14:paraId="5D6924AE" w14:textId="77777777" w:rsidTr="004651D8">
        <w:tc>
          <w:tcPr>
            <w:tcW w:w="0" w:type="auto"/>
            <w:shd w:val="clear" w:color="auto" w:fill="F1F1F1"/>
            <w:tcMar>
              <w:top w:w="120" w:type="dxa"/>
              <w:left w:w="240" w:type="dxa"/>
              <w:bottom w:w="120" w:type="dxa"/>
              <w:right w:w="120" w:type="dxa"/>
            </w:tcMar>
            <w:hideMark/>
          </w:tcPr>
          <w:p w14:paraId="3E357D83"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 xml:space="preserve">WHERE </w:t>
            </w:r>
            <w:proofErr w:type="spellStart"/>
            <w:r w:rsidRPr="004651D8">
              <w:rPr>
                <w:rFonts w:ascii="Verdana" w:eastAsia="Times New Roman" w:hAnsi="Verdana" w:cs="Times New Roman"/>
                <w:color w:val="000000"/>
                <w:sz w:val="23"/>
                <w:szCs w:val="23"/>
              </w:rPr>
              <w:t>ContactName</w:t>
            </w:r>
            <w:proofErr w:type="spellEnd"/>
            <w:r w:rsidRPr="004651D8">
              <w:rPr>
                <w:rFonts w:ascii="Verdana" w:eastAsia="Times New Roman" w:hAnsi="Verdana" w:cs="Times New Roman"/>
                <w:color w:val="000000"/>
                <w:sz w:val="23"/>
                <w:szCs w:val="23"/>
              </w:rPr>
              <w:t xml:space="preserve"> LIKE '</w:t>
            </w:r>
            <w:proofErr w:type="spellStart"/>
            <w:r w:rsidRPr="004651D8">
              <w:rPr>
                <w:rFonts w:ascii="Verdana" w:eastAsia="Times New Roman" w:hAnsi="Verdana" w:cs="Times New Roman"/>
                <w:color w:val="000000"/>
                <w:sz w:val="23"/>
                <w:szCs w:val="23"/>
              </w:rPr>
              <w:t>a%o</w:t>
            </w:r>
            <w:proofErr w:type="spellEnd"/>
            <w:r w:rsidRPr="004651D8">
              <w:rPr>
                <w:rFonts w:ascii="Verdana" w:eastAsia="Times New Roman" w:hAnsi="Verdana" w:cs="Times New Roman"/>
                <w:color w:val="000000"/>
                <w:sz w:val="23"/>
                <w:szCs w:val="23"/>
              </w:rPr>
              <w:t>'</w:t>
            </w:r>
          </w:p>
        </w:tc>
        <w:tc>
          <w:tcPr>
            <w:tcW w:w="0" w:type="auto"/>
            <w:shd w:val="clear" w:color="auto" w:fill="F1F1F1"/>
            <w:tcMar>
              <w:top w:w="120" w:type="dxa"/>
              <w:left w:w="120" w:type="dxa"/>
              <w:bottom w:w="120" w:type="dxa"/>
              <w:right w:w="120" w:type="dxa"/>
            </w:tcMar>
            <w:hideMark/>
          </w:tcPr>
          <w:p w14:paraId="251CD020" w14:textId="77777777" w:rsidR="004651D8" w:rsidRPr="004651D8" w:rsidRDefault="004651D8" w:rsidP="004651D8">
            <w:pPr>
              <w:spacing w:before="300" w:after="300" w:line="240" w:lineRule="auto"/>
              <w:rPr>
                <w:rFonts w:ascii="Verdana" w:eastAsia="Times New Roman" w:hAnsi="Verdana" w:cs="Times New Roman"/>
                <w:color w:val="000000"/>
                <w:sz w:val="23"/>
                <w:szCs w:val="23"/>
              </w:rPr>
            </w:pPr>
            <w:r w:rsidRPr="004651D8">
              <w:rPr>
                <w:rFonts w:ascii="Verdana" w:eastAsia="Times New Roman" w:hAnsi="Verdana" w:cs="Times New Roman"/>
                <w:color w:val="000000"/>
                <w:sz w:val="23"/>
                <w:szCs w:val="23"/>
              </w:rPr>
              <w:t>Finds any values that start with "a" and ends with "o"</w:t>
            </w:r>
          </w:p>
        </w:tc>
      </w:tr>
    </w:tbl>
    <w:p w14:paraId="6BFD6124" w14:textId="77777777" w:rsidR="004651D8" w:rsidRDefault="004651D8" w:rsidP="004651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Wildcard Characters</w:t>
      </w:r>
    </w:p>
    <w:p w14:paraId="72848F65"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wildcard character is used to substitute one or more characters in a string.</w:t>
      </w:r>
    </w:p>
    <w:p w14:paraId="627E167E" w14:textId="577FC5C4"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Wildcard characters are used with the LIKE operator. The LIKE operator is used in a WHERE clause to search for a specified pattern in a column.</w:t>
      </w:r>
    </w:p>
    <w:p w14:paraId="3AED219B"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following SQL statement selects all customers with a </w:t>
      </w:r>
      <w:proofErr w:type="gramStart"/>
      <w:r>
        <w:rPr>
          <w:rFonts w:ascii="Verdana" w:hAnsi="Verdana"/>
          <w:color w:val="000000"/>
          <w:sz w:val="23"/>
          <w:szCs w:val="23"/>
        </w:rPr>
        <w:t>City</w:t>
      </w:r>
      <w:proofErr w:type="gramEnd"/>
      <w:r>
        <w:rPr>
          <w:rFonts w:ascii="Verdana" w:hAnsi="Verdana"/>
          <w:color w:val="000000"/>
          <w:sz w:val="23"/>
          <w:szCs w:val="23"/>
        </w:rPr>
        <w:t xml:space="preserve"> starting with "b", "s", or "p":</w:t>
      </w:r>
    </w:p>
    <w:p w14:paraId="43397870" w14:textId="0ECE4180" w:rsidR="004651D8" w:rsidRDefault="004651D8" w:rsidP="004651D8">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City </w:t>
      </w:r>
      <w:r>
        <w:rPr>
          <w:rStyle w:val="sqlkeywordcolor"/>
          <w:rFonts w:ascii="Consolas" w:hAnsi="Consolas"/>
          <w:color w:val="0000CD"/>
          <w:sz w:val="23"/>
          <w:szCs w:val="23"/>
        </w:rPr>
        <w:t>LIKE</w:t>
      </w:r>
      <w:r>
        <w:rPr>
          <w:rStyle w:val="sqlcolor"/>
          <w:rFonts w:ascii="Consolas" w:hAnsi="Consolas"/>
          <w:color w:val="000000"/>
          <w:sz w:val="23"/>
          <w:szCs w:val="23"/>
        </w:rPr>
        <w:t> </w:t>
      </w:r>
      <w:r>
        <w:rPr>
          <w:rStyle w:val="sqlstringcolor"/>
          <w:rFonts w:ascii="Consolas" w:hAnsi="Consolas"/>
          <w:color w:val="A52A2A"/>
          <w:sz w:val="23"/>
          <w:szCs w:val="23"/>
        </w:rPr>
        <w:t>'[</w:t>
      </w:r>
      <w:proofErr w:type="spellStart"/>
      <w:r>
        <w:rPr>
          <w:rStyle w:val="sqlstringcolor"/>
          <w:rFonts w:ascii="Consolas" w:hAnsi="Consolas"/>
          <w:color w:val="A52A2A"/>
          <w:sz w:val="23"/>
          <w:szCs w:val="23"/>
        </w:rPr>
        <w:t>bsp</w:t>
      </w:r>
      <w:proofErr w:type="spellEnd"/>
      <w:r>
        <w:rPr>
          <w:rStyle w:val="sqlstringcolor"/>
          <w:rFonts w:ascii="Consolas" w:hAnsi="Consolas"/>
          <w:color w:val="A52A2A"/>
          <w:sz w:val="23"/>
          <w:szCs w:val="23"/>
        </w:rPr>
        <w:t>]%</w:t>
      </w:r>
      <w:proofErr w:type="gramStart"/>
      <w:r>
        <w:rPr>
          <w:rStyle w:val="sqlstringcolor"/>
          <w:rFonts w:ascii="Consolas" w:hAnsi="Consolas"/>
          <w:color w:val="A52A2A"/>
          <w:sz w:val="23"/>
          <w:szCs w:val="23"/>
        </w:rPr>
        <w:t>'</w:t>
      </w:r>
      <w:r>
        <w:rPr>
          <w:rStyle w:val="sqlcolor"/>
          <w:rFonts w:ascii="Consolas" w:hAnsi="Consolas"/>
          <w:color w:val="000000"/>
          <w:sz w:val="23"/>
          <w:szCs w:val="23"/>
        </w:rPr>
        <w:t>;</w:t>
      </w:r>
      <w:proofErr w:type="gramEnd"/>
    </w:p>
    <w:p w14:paraId="0979A231"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following SQL statement selects all customers with a </w:t>
      </w:r>
      <w:proofErr w:type="gramStart"/>
      <w:r>
        <w:rPr>
          <w:rFonts w:ascii="Verdana" w:hAnsi="Verdana"/>
          <w:color w:val="000000"/>
          <w:sz w:val="23"/>
          <w:szCs w:val="23"/>
        </w:rPr>
        <w:t>City</w:t>
      </w:r>
      <w:proofErr w:type="gramEnd"/>
      <w:r>
        <w:rPr>
          <w:rFonts w:ascii="Verdana" w:hAnsi="Verdana"/>
          <w:color w:val="000000"/>
          <w:sz w:val="23"/>
          <w:szCs w:val="23"/>
        </w:rPr>
        <w:t xml:space="preserve"> starting with "a", "b", or "c":</w:t>
      </w:r>
    </w:p>
    <w:p w14:paraId="069FE085" w14:textId="3E750397" w:rsidR="004651D8" w:rsidRDefault="004651D8" w:rsidP="004651D8">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City </w:t>
      </w:r>
      <w:r>
        <w:rPr>
          <w:rStyle w:val="sqlkeywordcolor"/>
          <w:rFonts w:ascii="Consolas" w:hAnsi="Consolas"/>
          <w:color w:val="0000CD"/>
          <w:sz w:val="23"/>
          <w:szCs w:val="23"/>
        </w:rPr>
        <w:t>LIKE</w:t>
      </w:r>
      <w:r>
        <w:rPr>
          <w:rStyle w:val="sqlcolor"/>
          <w:rFonts w:ascii="Consolas" w:hAnsi="Consolas"/>
          <w:color w:val="000000"/>
          <w:sz w:val="23"/>
          <w:szCs w:val="23"/>
        </w:rPr>
        <w:t> </w:t>
      </w:r>
      <w:r>
        <w:rPr>
          <w:rStyle w:val="sqlstringcolor"/>
          <w:rFonts w:ascii="Consolas" w:hAnsi="Consolas"/>
          <w:color w:val="A52A2A"/>
          <w:sz w:val="23"/>
          <w:szCs w:val="23"/>
        </w:rPr>
        <w:t>'[a-</w:t>
      </w:r>
      <w:proofErr w:type="gramStart"/>
      <w:r>
        <w:rPr>
          <w:rStyle w:val="sqlstringcolor"/>
          <w:rFonts w:ascii="Consolas" w:hAnsi="Consolas"/>
          <w:color w:val="A52A2A"/>
          <w:sz w:val="23"/>
          <w:szCs w:val="23"/>
        </w:rPr>
        <w:t>c]%</w:t>
      </w:r>
      <w:proofErr w:type="gramEnd"/>
      <w:r>
        <w:rPr>
          <w:rStyle w:val="sqlstringcolor"/>
          <w:rFonts w:ascii="Consolas" w:hAnsi="Consolas"/>
          <w:color w:val="A52A2A"/>
          <w:sz w:val="23"/>
          <w:szCs w:val="23"/>
        </w:rPr>
        <w:t>'</w:t>
      </w:r>
      <w:r>
        <w:rPr>
          <w:rStyle w:val="sqlcolor"/>
          <w:rFonts w:ascii="Consolas" w:hAnsi="Consolas"/>
          <w:color w:val="000000"/>
          <w:sz w:val="23"/>
          <w:szCs w:val="23"/>
        </w:rPr>
        <w:t>;</w:t>
      </w:r>
    </w:p>
    <w:p w14:paraId="34A5E6F4" w14:textId="77777777" w:rsidR="004651D8" w:rsidRDefault="004651D8" w:rsidP="004651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SQL IN Operator</w:t>
      </w:r>
    </w:p>
    <w:p w14:paraId="5B99E8D1"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IN operator allows you to specify multiple values in a WHERE clause.</w:t>
      </w:r>
    </w:p>
    <w:p w14:paraId="3A859363"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IN operator is a shorthand for multiple OR conditions.</w:t>
      </w:r>
    </w:p>
    <w:p w14:paraId="3174014D" w14:textId="77777777" w:rsidR="004651D8" w:rsidRDefault="004651D8" w:rsidP="004651D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 Syntax</w:t>
      </w:r>
    </w:p>
    <w:p w14:paraId="4A62B3A0" w14:textId="77777777" w:rsidR="004651D8" w:rsidRDefault="004651D8" w:rsidP="004651D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sqlcolor"/>
          <w:rFonts w:ascii="Consolas" w:hAnsi="Consolas"/>
          <w:color w:val="000000"/>
          <w:sz w:val="23"/>
          <w:szCs w:val="23"/>
        </w:rPr>
        <w:t> </w:t>
      </w:r>
      <w:r>
        <w:rPr>
          <w:rStyle w:val="sqlkeywordcolor"/>
          <w:rFonts w:ascii="Consolas" w:hAnsi="Consolas"/>
          <w:color w:val="0000CD"/>
          <w:sz w:val="23"/>
          <w:szCs w:val="23"/>
        </w:rPr>
        <w:t>IN</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 ...</w:t>
      </w:r>
      <w:proofErr w:type="gramStart"/>
      <w:r>
        <w:rPr>
          <w:rStyle w:val="sqlcolor"/>
          <w:rFonts w:ascii="Consolas" w:hAnsi="Consolas"/>
          <w:color w:val="000000"/>
          <w:sz w:val="23"/>
          <w:szCs w:val="23"/>
        </w:rPr>
        <w:t>);</w:t>
      </w:r>
      <w:proofErr w:type="gramEnd"/>
    </w:p>
    <w:p w14:paraId="4791D3FF" w14:textId="77777777" w:rsidR="004651D8" w:rsidRDefault="004651D8" w:rsidP="004651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w:t>
      </w:r>
    </w:p>
    <w:p w14:paraId="407EB36E" w14:textId="77777777" w:rsidR="004651D8" w:rsidRDefault="004651D8" w:rsidP="004651D8">
      <w:pPr>
        <w:shd w:val="clear" w:color="auto" w:fill="FFFFFF"/>
        <w:rP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sqlcolor"/>
          <w:rFonts w:ascii="Consolas" w:hAnsi="Consolas"/>
          <w:color w:val="000000"/>
          <w:sz w:val="23"/>
          <w:szCs w:val="23"/>
        </w:rPr>
        <w:t> </w:t>
      </w:r>
      <w:r>
        <w:rPr>
          <w:rStyle w:val="sqlkeywordcolor"/>
          <w:rFonts w:ascii="Consolas" w:hAnsi="Consolas"/>
          <w:color w:val="0000CD"/>
          <w:sz w:val="23"/>
          <w:szCs w:val="23"/>
        </w:rPr>
        <w:t>IN</w:t>
      </w:r>
      <w:r>
        <w:rPr>
          <w:rStyle w:val="sqlcolor"/>
          <w:rFonts w:ascii="Consolas" w:hAnsi="Consolas"/>
          <w:color w:val="000000"/>
          <w:sz w:val="23"/>
          <w:szCs w:val="23"/>
        </w:rPr>
        <w:t> (</w:t>
      </w:r>
      <w:r>
        <w:rPr>
          <w:rStyle w:val="sqlkeywordcolor"/>
          <w:rFonts w:ascii="Consolas" w:hAnsi="Consolas"/>
          <w:i/>
          <w:iCs/>
          <w:color w:val="0000CD"/>
          <w:sz w:val="23"/>
          <w:szCs w:val="23"/>
        </w:rPr>
        <w:t>SELECT</w:t>
      </w:r>
      <w:r>
        <w:rPr>
          <w:rStyle w:val="Emphasis"/>
          <w:rFonts w:ascii="Consolas" w:hAnsi="Consolas"/>
          <w:color w:val="000000"/>
          <w:sz w:val="23"/>
          <w:szCs w:val="23"/>
        </w:rPr>
        <w:t> STATEMENT</w:t>
      </w:r>
      <w:proofErr w:type="gramStart"/>
      <w:r>
        <w:rPr>
          <w:rStyle w:val="sqlcolor"/>
          <w:rFonts w:ascii="Consolas" w:hAnsi="Consolas"/>
          <w:color w:val="000000"/>
          <w:sz w:val="23"/>
          <w:szCs w:val="23"/>
        </w:rPr>
        <w:t>);</w:t>
      </w:r>
      <w:proofErr w:type="gramEnd"/>
    </w:p>
    <w:p w14:paraId="2A179751" w14:textId="08A038FA" w:rsidR="004651D8" w:rsidRDefault="007279EB" w:rsidP="004651D8">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Country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Suppliers</w:t>
      </w:r>
      <w:proofErr w:type="gramStart"/>
      <w:r>
        <w:rPr>
          <w:rFonts w:ascii="Consolas" w:hAnsi="Consolas"/>
          <w:color w:val="000000"/>
          <w:sz w:val="23"/>
          <w:szCs w:val="23"/>
          <w:shd w:val="clear" w:color="auto" w:fill="FFFFFF"/>
        </w:rPr>
        <w:t>);</w:t>
      </w:r>
      <w:proofErr w:type="gramEnd"/>
    </w:p>
    <w:p w14:paraId="6D080274" w14:textId="77777777" w:rsidR="00046874" w:rsidRDefault="00046874" w:rsidP="000468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SQL BETWEEN </w:t>
      </w:r>
      <w:proofErr w:type="gramStart"/>
      <w:r>
        <w:rPr>
          <w:rFonts w:ascii="Segoe UI" w:hAnsi="Segoe UI" w:cs="Segoe UI"/>
          <w:b w:val="0"/>
          <w:bCs w:val="0"/>
          <w:color w:val="000000"/>
          <w:sz w:val="48"/>
          <w:szCs w:val="48"/>
        </w:rPr>
        <w:t>Operator</w:t>
      </w:r>
      <w:proofErr w:type="gramEnd"/>
    </w:p>
    <w:p w14:paraId="67530B8F" w14:textId="77777777" w:rsidR="00046874" w:rsidRDefault="00046874" w:rsidP="000468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BETWEEN operator selects values within a given range. The values can be numbers, text, or dates.</w:t>
      </w:r>
    </w:p>
    <w:p w14:paraId="77EF4AAE" w14:textId="77777777" w:rsidR="00046874" w:rsidRDefault="00046874" w:rsidP="000468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BETWEEN operator is inclusive: begin and end values are included. </w:t>
      </w:r>
    </w:p>
    <w:p w14:paraId="3210FE55" w14:textId="77777777" w:rsidR="00046874" w:rsidRDefault="00046874" w:rsidP="00046874">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BETWEEN Syntax</w:t>
      </w:r>
    </w:p>
    <w:p w14:paraId="50F9C5F0" w14:textId="77777777" w:rsidR="00046874" w:rsidRDefault="00046874" w:rsidP="00046874">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 </w:t>
      </w:r>
      <w:r>
        <w:rPr>
          <w:rStyle w:val="sqlkeywordcolor"/>
          <w:rFonts w:ascii="Consolas" w:hAnsi="Consolas"/>
          <w:color w:val="0000CD"/>
          <w:sz w:val="23"/>
          <w:szCs w:val="23"/>
        </w:rPr>
        <w:t>BETWEEN</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proofErr w:type="gramStart"/>
      <w:r>
        <w:rPr>
          <w:rStyle w:val="Emphasis"/>
          <w:rFonts w:ascii="Consolas" w:hAnsi="Consolas"/>
          <w:color w:val="000000"/>
          <w:sz w:val="23"/>
          <w:szCs w:val="23"/>
        </w:rPr>
        <w:t>value2;</w:t>
      </w:r>
      <w:proofErr w:type="gramEnd"/>
    </w:p>
    <w:p w14:paraId="22015192" w14:textId="77777777" w:rsidR="00046874" w:rsidRPr="00046874" w:rsidRDefault="00046874" w:rsidP="00046874">
      <w:pPr>
        <w:shd w:val="clear" w:color="auto" w:fill="FFFFFF"/>
        <w:spacing w:after="0" w:line="240" w:lineRule="auto"/>
        <w:rPr>
          <w:rFonts w:ascii="Consolas" w:eastAsia="Times New Roman" w:hAnsi="Consolas" w:cs="Times New Roman"/>
          <w:color w:val="000000"/>
          <w:sz w:val="23"/>
          <w:szCs w:val="23"/>
        </w:rPr>
      </w:pPr>
      <w:r w:rsidRPr="00046874">
        <w:rPr>
          <w:rFonts w:ascii="Consolas" w:eastAsia="Times New Roman" w:hAnsi="Consolas" w:cs="Times New Roman"/>
          <w:color w:val="0000CD"/>
          <w:sz w:val="23"/>
          <w:szCs w:val="23"/>
        </w:rPr>
        <w:t>SELECT</w:t>
      </w:r>
      <w:r w:rsidRPr="00046874">
        <w:rPr>
          <w:rFonts w:ascii="Consolas" w:eastAsia="Times New Roman" w:hAnsi="Consolas" w:cs="Times New Roman"/>
          <w:color w:val="000000"/>
          <w:sz w:val="23"/>
          <w:szCs w:val="23"/>
        </w:rPr>
        <w:t> * </w:t>
      </w:r>
      <w:r w:rsidRPr="00046874">
        <w:rPr>
          <w:rFonts w:ascii="Consolas" w:eastAsia="Times New Roman" w:hAnsi="Consolas" w:cs="Times New Roman"/>
          <w:color w:val="0000CD"/>
          <w:sz w:val="23"/>
          <w:szCs w:val="23"/>
        </w:rPr>
        <w:t>FROM</w:t>
      </w:r>
      <w:r w:rsidRPr="00046874">
        <w:rPr>
          <w:rFonts w:ascii="Consolas" w:eastAsia="Times New Roman" w:hAnsi="Consolas" w:cs="Times New Roman"/>
          <w:color w:val="000000"/>
          <w:sz w:val="23"/>
          <w:szCs w:val="23"/>
        </w:rPr>
        <w:t> Products</w:t>
      </w:r>
      <w:r w:rsidRPr="00046874">
        <w:rPr>
          <w:rFonts w:ascii="Consolas" w:eastAsia="Times New Roman" w:hAnsi="Consolas" w:cs="Times New Roman"/>
          <w:color w:val="000000"/>
          <w:sz w:val="23"/>
          <w:szCs w:val="23"/>
        </w:rPr>
        <w:br/>
      </w:r>
      <w:r w:rsidRPr="00046874">
        <w:rPr>
          <w:rFonts w:ascii="Consolas" w:eastAsia="Times New Roman" w:hAnsi="Consolas" w:cs="Times New Roman"/>
          <w:color w:val="0000CD"/>
          <w:sz w:val="23"/>
          <w:szCs w:val="23"/>
        </w:rPr>
        <w:t>WHERE</w:t>
      </w:r>
      <w:r w:rsidRPr="00046874">
        <w:rPr>
          <w:rFonts w:ascii="Consolas" w:eastAsia="Times New Roman" w:hAnsi="Consolas" w:cs="Times New Roman"/>
          <w:color w:val="000000"/>
          <w:sz w:val="23"/>
          <w:szCs w:val="23"/>
        </w:rPr>
        <w:t> Price </w:t>
      </w:r>
      <w:r w:rsidRPr="00046874">
        <w:rPr>
          <w:rFonts w:ascii="Consolas" w:eastAsia="Times New Roman" w:hAnsi="Consolas" w:cs="Times New Roman"/>
          <w:color w:val="0000CD"/>
          <w:sz w:val="23"/>
          <w:szCs w:val="23"/>
        </w:rPr>
        <w:t>NOT</w:t>
      </w:r>
      <w:r w:rsidRPr="00046874">
        <w:rPr>
          <w:rFonts w:ascii="Consolas" w:eastAsia="Times New Roman" w:hAnsi="Consolas" w:cs="Times New Roman"/>
          <w:color w:val="000000"/>
          <w:sz w:val="23"/>
          <w:szCs w:val="23"/>
        </w:rPr>
        <w:t> </w:t>
      </w:r>
      <w:r w:rsidRPr="00046874">
        <w:rPr>
          <w:rFonts w:ascii="Consolas" w:eastAsia="Times New Roman" w:hAnsi="Consolas" w:cs="Times New Roman"/>
          <w:color w:val="0000CD"/>
          <w:sz w:val="23"/>
          <w:szCs w:val="23"/>
        </w:rPr>
        <w:t>BETWEEN</w:t>
      </w:r>
      <w:r w:rsidRPr="00046874">
        <w:rPr>
          <w:rFonts w:ascii="Consolas" w:eastAsia="Times New Roman" w:hAnsi="Consolas" w:cs="Times New Roman"/>
          <w:color w:val="000000"/>
          <w:sz w:val="23"/>
          <w:szCs w:val="23"/>
        </w:rPr>
        <w:t> 10 </w:t>
      </w:r>
      <w:r w:rsidRPr="00046874">
        <w:rPr>
          <w:rFonts w:ascii="Consolas" w:eastAsia="Times New Roman" w:hAnsi="Consolas" w:cs="Times New Roman"/>
          <w:color w:val="0000CD"/>
          <w:sz w:val="23"/>
          <w:szCs w:val="23"/>
        </w:rPr>
        <w:t>AND</w:t>
      </w:r>
      <w:r w:rsidRPr="00046874">
        <w:rPr>
          <w:rFonts w:ascii="Consolas" w:eastAsia="Times New Roman" w:hAnsi="Consolas" w:cs="Times New Roman"/>
          <w:color w:val="000000"/>
          <w:sz w:val="23"/>
          <w:szCs w:val="23"/>
        </w:rPr>
        <w:t> </w:t>
      </w:r>
      <w:proofErr w:type="gramStart"/>
      <w:r w:rsidRPr="00046874">
        <w:rPr>
          <w:rFonts w:ascii="Consolas" w:eastAsia="Times New Roman" w:hAnsi="Consolas" w:cs="Times New Roman"/>
          <w:color w:val="000000"/>
          <w:sz w:val="23"/>
          <w:szCs w:val="23"/>
        </w:rPr>
        <w:t>20;</w:t>
      </w:r>
      <w:proofErr w:type="gramEnd"/>
    </w:p>
    <w:p w14:paraId="2AFF5A3B" w14:textId="38719D98" w:rsidR="006432F9" w:rsidRDefault="006432F9">
      <w:pPr>
        <w:rPr>
          <w:rFonts w:ascii="Verdana" w:eastAsia="Times New Roman" w:hAnsi="Verdana" w:cs="Times New Roman"/>
          <w:color w:val="000000"/>
          <w:sz w:val="23"/>
          <w:szCs w:val="23"/>
        </w:rPr>
      </w:pPr>
    </w:p>
    <w:p w14:paraId="0D959958" w14:textId="71610A4A" w:rsidR="00046874" w:rsidRDefault="00046874">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Price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numbercolor"/>
          <w:rFonts w:ascii="Consolas" w:hAnsi="Consolas"/>
          <w:color w:val="000000"/>
          <w:sz w:val="23"/>
          <w:szCs w:val="23"/>
          <w:shd w:val="clear" w:color="auto" w:fill="FFFFFF"/>
        </w:rPr>
        <w:t>10</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r>
        <w:rPr>
          <w:rStyle w:val="sqlnumbercolor"/>
          <w:rFonts w:ascii="Consolas" w:hAnsi="Consolas"/>
          <w:color w:val="000000"/>
          <w:sz w:val="23"/>
          <w:szCs w:val="23"/>
          <w:shd w:val="clear" w:color="auto" w:fill="FFFFFF"/>
        </w:rPr>
        <w:t>20</w:t>
      </w:r>
      <w:r>
        <w:rPr>
          <w:rFonts w:ascii="Consolas" w:hAnsi="Consolas"/>
          <w:color w:val="000000"/>
          <w:sz w:val="23"/>
          <w:szCs w:val="23"/>
        </w:rPr>
        <w:br/>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CategoryID</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w:t>
      </w:r>
      <w:r>
        <w:rPr>
          <w:rFonts w:ascii="Consolas" w:hAnsi="Consolas"/>
          <w:color w:val="000000"/>
          <w:sz w:val="23"/>
          <w:szCs w:val="23"/>
          <w:shd w:val="clear" w:color="auto" w:fill="FFFFFF"/>
        </w:rPr>
        <w:t> (</w:t>
      </w:r>
      <w:r>
        <w:rPr>
          <w:rStyle w:val="sqlnumbercolor"/>
          <w:rFonts w:ascii="Consolas" w:hAnsi="Consolas"/>
          <w:color w:val="000000"/>
          <w:sz w:val="23"/>
          <w:szCs w:val="23"/>
          <w:shd w:val="clear" w:color="auto" w:fill="FFFFFF"/>
        </w:rPr>
        <w:t>1</w:t>
      </w:r>
      <w:r>
        <w:rPr>
          <w:rFonts w:ascii="Consolas" w:hAnsi="Consolas"/>
          <w:color w:val="000000"/>
          <w:sz w:val="23"/>
          <w:szCs w:val="23"/>
          <w:shd w:val="clear" w:color="auto" w:fill="FFFFFF"/>
        </w:rPr>
        <w:t>,</w:t>
      </w:r>
      <w:r>
        <w:rPr>
          <w:rStyle w:val="sqlnumbercolor"/>
          <w:rFonts w:ascii="Consolas" w:hAnsi="Consolas"/>
          <w:color w:val="000000"/>
          <w:sz w:val="23"/>
          <w:szCs w:val="23"/>
          <w:shd w:val="clear" w:color="auto" w:fill="FFFFFF"/>
        </w:rPr>
        <w:t>2</w:t>
      </w:r>
      <w:r>
        <w:rPr>
          <w:rFonts w:ascii="Consolas" w:hAnsi="Consolas"/>
          <w:color w:val="000000"/>
          <w:sz w:val="23"/>
          <w:szCs w:val="23"/>
          <w:shd w:val="clear" w:color="auto" w:fill="FFFFFF"/>
        </w:rPr>
        <w:t>,</w:t>
      </w:r>
      <w:r>
        <w:rPr>
          <w:rStyle w:val="sqlnumbercolor"/>
          <w:rFonts w:ascii="Consolas" w:hAnsi="Consolas"/>
          <w:color w:val="000000"/>
          <w:sz w:val="23"/>
          <w:szCs w:val="23"/>
          <w:shd w:val="clear" w:color="auto" w:fill="FFFFFF"/>
        </w:rPr>
        <w:t>3</w:t>
      </w:r>
      <w:proofErr w:type="gramStart"/>
      <w:r>
        <w:rPr>
          <w:rFonts w:ascii="Consolas" w:hAnsi="Consolas"/>
          <w:color w:val="000000"/>
          <w:sz w:val="23"/>
          <w:szCs w:val="23"/>
          <w:shd w:val="clear" w:color="auto" w:fill="FFFFFF"/>
        </w:rPr>
        <w:t>);</w:t>
      </w:r>
      <w:proofErr w:type="gramEnd"/>
    </w:p>
    <w:p w14:paraId="1213F763" w14:textId="32D4A47B" w:rsidR="00046874" w:rsidRDefault="00046874">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ProductName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BETWEEN</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'Carnarvon Tigers'</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r>
        <w:rPr>
          <w:rStyle w:val="sqlstringcolor"/>
          <w:rFonts w:ascii="Consolas" w:hAnsi="Consolas"/>
          <w:color w:val="A52A2A"/>
          <w:sz w:val="23"/>
          <w:szCs w:val="23"/>
          <w:shd w:val="clear" w:color="auto" w:fill="FFFFFF"/>
        </w:rPr>
        <w:t>'Mozzarella di Giovanni'</w:t>
      </w:r>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ProductName;</w:t>
      </w:r>
      <w:proofErr w:type="gramEnd"/>
    </w:p>
    <w:p w14:paraId="0084E328" w14:textId="77777777" w:rsidR="00046874" w:rsidRDefault="00046874" w:rsidP="000468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Aliases</w:t>
      </w:r>
    </w:p>
    <w:p w14:paraId="050B16A7" w14:textId="77777777" w:rsidR="00046874" w:rsidRDefault="00046874" w:rsidP="000468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SQL aliases are used to give a table, or a column in a table, a temporary name.</w:t>
      </w:r>
    </w:p>
    <w:p w14:paraId="1570C316" w14:textId="77777777" w:rsidR="00046874" w:rsidRDefault="00046874" w:rsidP="000468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Aliases are often used to make column names more readable.</w:t>
      </w:r>
    </w:p>
    <w:p w14:paraId="21F8EDBB" w14:textId="77777777" w:rsidR="00046874" w:rsidRDefault="00046874" w:rsidP="000468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alias only exists for the duration of the query.</w:t>
      </w:r>
    </w:p>
    <w:p w14:paraId="65C4E51F" w14:textId="77777777" w:rsidR="00046874" w:rsidRDefault="00046874" w:rsidP="00046874">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Alias Column Syntax</w:t>
      </w:r>
    </w:p>
    <w:p w14:paraId="4D96BF89" w14:textId="62565AA5" w:rsidR="00046874" w:rsidRDefault="00046874" w:rsidP="00046874">
      <w:pPr>
        <w:shd w:val="clear" w:color="auto" w:fill="FFFFFF"/>
        <w:rPr>
          <w:rStyle w:val="Emphasis"/>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sqlcolor"/>
          <w:rFonts w:ascii="Consolas" w:hAnsi="Consolas"/>
          <w:color w:val="000000"/>
          <w:sz w:val="23"/>
          <w:szCs w:val="23"/>
        </w:rPr>
        <w:t> </w:t>
      </w:r>
      <w:r>
        <w:rPr>
          <w:rStyle w:val="sqlkeywordcolor"/>
          <w:rFonts w:ascii="Consolas" w:hAnsi="Consolas"/>
          <w:color w:val="0000CD"/>
          <w:sz w:val="23"/>
          <w:szCs w:val="23"/>
        </w:rPr>
        <w:t>AS</w:t>
      </w:r>
      <w:r>
        <w:rPr>
          <w:rStyle w:val="sqlcolor"/>
          <w:rFonts w:ascii="Consolas" w:hAnsi="Consolas"/>
          <w:color w:val="000000"/>
          <w:sz w:val="23"/>
          <w:szCs w:val="23"/>
        </w:rPr>
        <w:t> </w:t>
      </w:r>
      <w:proofErr w:type="spellStart"/>
      <w:r>
        <w:rPr>
          <w:rStyle w:val="Emphasis"/>
          <w:rFonts w:ascii="Consolas" w:hAnsi="Consolas"/>
          <w:color w:val="000000"/>
          <w:sz w:val="23"/>
          <w:szCs w:val="23"/>
        </w:rPr>
        <w:t>alias_name</w:t>
      </w:r>
      <w:proofErr w:type="spellEnd"/>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w:t>
      </w:r>
      <w:proofErr w:type="gramStart"/>
      <w:r>
        <w:rPr>
          <w:rStyle w:val="Emphasis"/>
          <w:rFonts w:ascii="Consolas" w:hAnsi="Consolas"/>
          <w:color w:val="000000"/>
          <w:sz w:val="23"/>
          <w:szCs w:val="23"/>
        </w:rPr>
        <w:t>name</w:t>
      </w:r>
      <w:proofErr w:type="spellEnd"/>
      <w:r>
        <w:rPr>
          <w:rStyle w:val="Emphasis"/>
          <w:rFonts w:ascii="Consolas" w:hAnsi="Consolas"/>
          <w:color w:val="000000"/>
          <w:sz w:val="23"/>
          <w:szCs w:val="23"/>
        </w:rPr>
        <w:t>;</w:t>
      </w:r>
      <w:proofErr w:type="gramEnd"/>
    </w:p>
    <w:p w14:paraId="29350C12" w14:textId="77777777" w:rsidR="008821AF" w:rsidRDefault="008821AF" w:rsidP="008821AF">
      <w:pPr>
        <w:rPr>
          <w:rFonts w:ascii="Verdana" w:hAnsi="Verdana"/>
          <w:color w:val="000000"/>
          <w:sz w:val="23"/>
          <w:szCs w:val="23"/>
          <w:shd w:val="clear" w:color="auto" w:fill="FFFFFF"/>
        </w:rPr>
      </w:pPr>
      <w:r>
        <w:rPr>
          <w:rFonts w:ascii="Verdana" w:hAnsi="Verdana"/>
          <w:color w:val="000000"/>
          <w:sz w:val="23"/>
          <w:szCs w:val="23"/>
          <w:shd w:val="clear" w:color="auto" w:fill="FFFFFF"/>
        </w:rPr>
        <w:t>It requires double quotation marks or square brackets if the alias name contains spaces:</w:t>
      </w:r>
    </w:p>
    <w:p w14:paraId="731CCE00" w14:textId="77777777" w:rsidR="008821AF" w:rsidRDefault="008821AF" w:rsidP="008821AF">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xml:space="preserve"> Customer,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[Contact Person]</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25E04EA0" w14:textId="33A404AC" w:rsidR="008821AF" w:rsidRPr="008821AF" w:rsidRDefault="008821AF" w:rsidP="008821AF">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Address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PostalCode</w:t>
      </w:r>
      <w:proofErr w:type="spellEnd"/>
      <w:r>
        <w:rPr>
          <w:rFonts w:ascii="Consolas" w:hAnsi="Consolas"/>
          <w:color w:val="000000"/>
          <w:sz w:val="23"/>
          <w:szCs w:val="23"/>
          <w:shd w:val="clear" w:color="auto" w:fill="FFFFFF"/>
        </w:rPr>
        <w:t xml:space="preserve">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 City + </w:t>
      </w:r>
      <w:r>
        <w:rPr>
          <w:rStyle w:val="sqlstringcolor"/>
          <w:rFonts w:ascii="Consolas" w:hAnsi="Consolas"/>
          <w:color w:val="A52A2A"/>
          <w:sz w:val="23"/>
          <w:szCs w:val="23"/>
          <w:shd w:val="clear" w:color="auto" w:fill="FFFFFF"/>
        </w:rPr>
        <w:t>', '</w:t>
      </w:r>
      <w:r>
        <w:rPr>
          <w:rFonts w:ascii="Consolas" w:hAnsi="Consolas"/>
          <w:color w:val="000000"/>
          <w:sz w:val="23"/>
          <w:szCs w:val="23"/>
          <w:shd w:val="clear" w:color="auto" w:fill="FFFFFF"/>
        </w:rPr>
        <w:t> + Country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Address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Customers;</w:t>
      </w:r>
      <w:proofErr w:type="gramEnd"/>
    </w:p>
    <w:p w14:paraId="094A24E0" w14:textId="77777777" w:rsidR="00046874" w:rsidRDefault="00046874" w:rsidP="00046874">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Alias Table Syntax</w:t>
      </w:r>
    </w:p>
    <w:p w14:paraId="7C755AF2" w14:textId="365405DD" w:rsidR="00046874" w:rsidRDefault="00046874" w:rsidP="00046874">
      <w:pPr>
        <w:shd w:val="clear" w:color="auto" w:fill="FFFFFF"/>
        <w:rPr>
          <w:rStyle w:val="Emphasis"/>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proofErr w:type="spellStart"/>
      <w:r>
        <w:rPr>
          <w:rStyle w:val="Emphasis"/>
          <w:rFonts w:ascii="Consolas" w:hAnsi="Consolas"/>
          <w:color w:val="000000"/>
          <w:sz w:val="23"/>
          <w:szCs w:val="23"/>
        </w:rPr>
        <w:t>table_name</w:t>
      </w:r>
      <w:proofErr w:type="spellEnd"/>
      <w:r>
        <w:rPr>
          <w:rStyle w:val="Emphasis"/>
          <w:rFonts w:ascii="Consolas" w:hAnsi="Consolas"/>
          <w:color w:val="000000"/>
          <w:sz w:val="23"/>
          <w:szCs w:val="23"/>
        </w:rPr>
        <w:t> </w:t>
      </w:r>
      <w:r>
        <w:rPr>
          <w:rStyle w:val="sqlkeywordcolor"/>
          <w:rFonts w:ascii="Consolas" w:hAnsi="Consolas"/>
          <w:color w:val="0000CD"/>
          <w:sz w:val="23"/>
          <w:szCs w:val="23"/>
        </w:rPr>
        <w:t>AS</w:t>
      </w:r>
      <w:r>
        <w:rPr>
          <w:rStyle w:val="sqlcolor"/>
          <w:rFonts w:ascii="Consolas" w:hAnsi="Consolas"/>
          <w:color w:val="000000"/>
          <w:sz w:val="23"/>
          <w:szCs w:val="23"/>
        </w:rPr>
        <w:t> </w:t>
      </w:r>
      <w:proofErr w:type="spellStart"/>
      <w:r>
        <w:rPr>
          <w:rStyle w:val="Emphasis"/>
          <w:rFonts w:ascii="Consolas" w:hAnsi="Consolas"/>
          <w:color w:val="000000"/>
          <w:sz w:val="23"/>
          <w:szCs w:val="23"/>
        </w:rPr>
        <w:t>alias_</w:t>
      </w:r>
      <w:proofErr w:type="gramStart"/>
      <w:r>
        <w:rPr>
          <w:rStyle w:val="Emphasis"/>
          <w:rFonts w:ascii="Consolas" w:hAnsi="Consolas"/>
          <w:color w:val="000000"/>
          <w:sz w:val="23"/>
          <w:szCs w:val="23"/>
        </w:rPr>
        <w:t>name</w:t>
      </w:r>
      <w:proofErr w:type="spellEnd"/>
      <w:r>
        <w:rPr>
          <w:rStyle w:val="Emphasis"/>
          <w:rFonts w:ascii="Consolas" w:hAnsi="Consolas"/>
          <w:color w:val="000000"/>
          <w:sz w:val="23"/>
          <w:szCs w:val="23"/>
        </w:rPr>
        <w:t>;</w:t>
      </w:r>
      <w:proofErr w:type="gramEnd"/>
    </w:p>
    <w:p w14:paraId="5071BEC9" w14:textId="49E355A4" w:rsidR="008821AF" w:rsidRDefault="008821AF" w:rsidP="00046874">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proofErr w:type="gramStart"/>
      <w:r>
        <w:rPr>
          <w:rFonts w:ascii="Consolas" w:hAnsi="Consolas"/>
          <w:color w:val="000000"/>
          <w:sz w:val="23"/>
          <w:szCs w:val="23"/>
          <w:shd w:val="clear" w:color="auto" w:fill="FFFFFF"/>
        </w:rPr>
        <w:t>o.OrderID</w:t>
      </w:r>
      <w:proofErr w:type="spellEnd"/>
      <w:proofErr w:type="gram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o.OrderDate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c.CustomerName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c, Orders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o</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c.CustomerName</w:t>
      </w:r>
      <w:proofErr w:type="spellEnd"/>
      <w:r>
        <w:rPr>
          <w:rFonts w:ascii="Consolas" w:hAnsi="Consolas"/>
          <w:color w:val="000000"/>
          <w:sz w:val="23"/>
          <w:szCs w:val="23"/>
          <w:shd w:val="clear" w:color="auto" w:fill="FFFFFF"/>
        </w:rPr>
        <w:t>=</w:t>
      </w:r>
      <w:r>
        <w:rPr>
          <w:rStyle w:val="sqlstringcolor"/>
          <w:rFonts w:ascii="Consolas" w:hAnsi="Consolas"/>
          <w:color w:val="A52A2A"/>
          <w:sz w:val="23"/>
          <w:szCs w:val="23"/>
          <w:shd w:val="clear" w:color="auto" w:fill="FFFFFF"/>
        </w:rPr>
        <w:t>'Around the Horn'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o.CustomerID</w:t>
      </w:r>
      <w:proofErr w:type="spellEnd"/>
      <w:r>
        <w:rPr>
          <w:rFonts w:ascii="Consolas" w:hAnsi="Consolas"/>
          <w:color w:val="000000"/>
          <w:sz w:val="23"/>
          <w:szCs w:val="23"/>
          <w:shd w:val="clear" w:color="auto" w:fill="FFFFFF"/>
        </w:rPr>
        <w:t>;</w:t>
      </w:r>
    </w:p>
    <w:p w14:paraId="35736BBB" w14:textId="77777777" w:rsidR="008821AF" w:rsidRPr="008821AF" w:rsidRDefault="008821AF" w:rsidP="008821AF">
      <w:pPr>
        <w:shd w:val="clear" w:color="auto" w:fill="FFFFFF"/>
        <w:spacing w:before="288" w:after="288" w:line="240" w:lineRule="auto"/>
        <w:rPr>
          <w:rFonts w:ascii="Verdana" w:eastAsia="Times New Roman" w:hAnsi="Verdana" w:cs="Times New Roman"/>
          <w:color w:val="000000"/>
          <w:sz w:val="23"/>
          <w:szCs w:val="23"/>
        </w:rPr>
      </w:pPr>
      <w:r w:rsidRPr="008821AF">
        <w:rPr>
          <w:rFonts w:ascii="Verdana" w:eastAsia="Times New Roman" w:hAnsi="Verdana" w:cs="Times New Roman"/>
          <w:color w:val="000000"/>
          <w:sz w:val="23"/>
          <w:szCs w:val="23"/>
        </w:rPr>
        <w:t>Aliases can be useful when:</w:t>
      </w:r>
    </w:p>
    <w:p w14:paraId="27F8C0A6" w14:textId="77777777" w:rsidR="008821AF" w:rsidRPr="008821AF" w:rsidRDefault="008821AF" w:rsidP="008821AF">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821AF">
        <w:rPr>
          <w:rFonts w:ascii="Verdana" w:eastAsia="Times New Roman" w:hAnsi="Verdana" w:cs="Times New Roman"/>
          <w:color w:val="000000"/>
          <w:sz w:val="23"/>
          <w:szCs w:val="23"/>
        </w:rPr>
        <w:t>There are more than one table involved in a query</w:t>
      </w:r>
    </w:p>
    <w:p w14:paraId="0D03605F" w14:textId="77777777" w:rsidR="008821AF" w:rsidRPr="008821AF" w:rsidRDefault="008821AF" w:rsidP="008821AF">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821AF">
        <w:rPr>
          <w:rFonts w:ascii="Verdana" w:eastAsia="Times New Roman" w:hAnsi="Verdana" w:cs="Times New Roman"/>
          <w:color w:val="000000"/>
          <w:sz w:val="23"/>
          <w:szCs w:val="23"/>
        </w:rPr>
        <w:t>Functions are used in the query</w:t>
      </w:r>
    </w:p>
    <w:p w14:paraId="5594DB9A" w14:textId="77777777" w:rsidR="008821AF" w:rsidRPr="008821AF" w:rsidRDefault="008821AF" w:rsidP="008821AF">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821AF">
        <w:rPr>
          <w:rFonts w:ascii="Verdana" w:eastAsia="Times New Roman" w:hAnsi="Verdana" w:cs="Times New Roman"/>
          <w:color w:val="000000"/>
          <w:sz w:val="23"/>
          <w:szCs w:val="23"/>
        </w:rPr>
        <w:t>Column names are big or not very readable</w:t>
      </w:r>
    </w:p>
    <w:p w14:paraId="4AB97A89" w14:textId="77777777" w:rsidR="008821AF" w:rsidRPr="008821AF" w:rsidRDefault="008821AF" w:rsidP="008821AF">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8821AF">
        <w:rPr>
          <w:rFonts w:ascii="Verdana" w:eastAsia="Times New Roman" w:hAnsi="Verdana" w:cs="Times New Roman"/>
          <w:color w:val="000000"/>
          <w:sz w:val="23"/>
          <w:szCs w:val="23"/>
        </w:rPr>
        <w:t xml:space="preserve">Two or more columns are </w:t>
      </w:r>
      <w:proofErr w:type="gramStart"/>
      <w:r w:rsidRPr="008821AF">
        <w:rPr>
          <w:rFonts w:ascii="Verdana" w:eastAsia="Times New Roman" w:hAnsi="Verdana" w:cs="Times New Roman"/>
          <w:color w:val="000000"/>
          <w:sz w:val="23"/>
          <w:szCs w:val="23"/>
        </w:rPr>
        <w:t>combined together</w:t>
      </w:r>
      <w:proofErr w:type="gramEnd"/>
    </w:p>
    <w:p w14:paraId="539B392A" w14:textId="77777777" w:rsidR="008821AF" w:rsidRDefault="008821AF" w:rsidP="008821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JOIN</w:t>
      </w:r>
    </w:p>
    <w:p w14:paraId="04ECDE39" w14:textId="77777777" w:rsidR="008821AF" w:rsidRDefault="008821AF" w:rsidP="008821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JOIN clause is used to combine rows from two or more tables, based on a related column between them.</w:t>
      </w:r>
    </w:p>
    <w:p w14:paraId="3141D6AF" w14:textId="77777777" w:rsidR="008821AF" w:rsidRDefault="008821AF" w:rsidP="008821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Different Types of SQL JOINs</w:t>
      </w:r>
    </w:p>
    <w:p w14:paraId="45D5B5B1" w14:textId="77777777" w:rsidR="008821AF" w:rsidRDefault="008821AF" w:rsidP="008821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are the different types of the JOINs in SQL:</w:t>
      </w:r>
    </w:p>
    <w:p w14:paraId="32A81108" w14:textId="77777777" w:rsidR="008821AF" w:rsidRDefault="008821AF" w:rsidP="008821AF">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(INNER) JOIN</w:t>
      </w:r>
      <w:r>
        <w:rPr>
          <w:rFonts w:ascii="Verdana" w:hAnsi="Verdana"/>
          <w:color w:val="000000"/>
          <w:sz w:val="23"/>
          <w:szCs w:val="23"/>
        </w:rPr>
        <w:t>: Returns records that have matching values in both tables</w:t>
      </w:r>
    </w:p>
    <w:p w14:paraId="74A22F8D" w14:textId="77777777" w:rsidR="008821AF" w:rsidRDefault="008821AF" w:rsidP="008821AF">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LEFT (OUTER) JOIN</w:t>
      </w:r>
      <w:r>
        <w:rPr>
          <w:rFonts w:ascii="Verdana" w:hAnsi="Verdana"/>
          <w:color w:val="000000"/>
          <w:sz w:val="23"/>
          <w:szCs w:val="23"/>
        </w:rPr>
        <w:t>: Returns all records from the left table, and the matched records from the right table</w:t>
      </w:r>
    </w:p>
    <w:p w14:paraId="0D0737A6" w14:textId="77777777" w:rsidR="008821AF" w:rsidRDefault="008821AF" w:rsidP="008821AF">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RIGHT (OUTER) JOIN</w:t>
      </w:r>
      <w:r>
        <w:rPr>
          <w:rFonts w:ascii="Verdana" w:hAnsi="Verdana"/>
          <w:color w:val="000000"/>
          <w:sz w:val="23"/>
          <w:szCs w:val="23"/>
        </w:rPr>
        <w:t>: Returns all records from the right table, and the matched records from the left table</w:t>
      </w:r>
    </w:p>
    <w:p w14:paraId="68EEA5DB" w14:textId="77777777" w:rsidR="008821AF" w:rsidRDefault="008821AF" w:rsidP="008821AF">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FULL (OUTER) JOIN</w:t>
      </w:r>
      <w:r>
        <w:rPr>
          <w:rFonts w:ascii="Verdana" w:hAnsi="Verdana"/>
          <w:color w:val="000000"/>
          <w:sz w:val="23"/>
          <w:szCs w:val="23"/>
        </w:rPr>
        <w:t>: Returns all records when there is a match in either left or right table</w:t>
      </w:r>
    </w:p>
    <w:p w14:paraId="184A9228" w14:textId="77777777" w:rsidR="008821AF" w:rsidRDefault="008821AF" w:rsidP="008821AF">
      <w:pPr>
        <w:pStyle w:val="NormalWeb"/>
        <w:shd w:val="clear" w:color="auto" w:fill="FFFFFF"/>
        <w:spacing w:before="288" w:beforeAutospacing="0" w:after="288" w:afterAutospacing="0"/>
        <w:rPr>
          <w:rFonts w:ascii="Verdana" w:hAnsi="Verdana"/>
          <w:color w:val="000000"/>
          <w:sz w:val="23"/>
          <w:szCs w:val="23"/>
        </w:rPr>
      </w:pPr>
      <w:r>
        <w:rPr>
          <w:rFonts w:ascii="Consolas" w:hAnsi="Consolas"/>
          <w:noProof/>
          <w:color w:val="000000"/>
          <w:sz w:val="23"/>
          <w:szCs w:val="23"/>
        </w:rPr>
        <w:drawing>
          <wp:inline distT="0" distB="0" distL="0" distR="0" wp14:anchorId="3D0C75A1" wp14:editId="408AC8C2">
            <wp:extent cx="6858000" cy="539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391150"/>
                    </a:xfrm>
                    <a:prstGeom prst="rect">
                      <a:avLst/>
                    </a:prstGeom>
                    <a:noFill/>
                    <a:ln>
                      <a:noFill/>
                    </a:ln>
                  </pic:spPr>
                </pic:pic>
              </a:graphicData>
            </a:graphic>
          </wp:inline>
        </w:drawing>
      </w:r>
      <w:r w:rsidRPr="008821AF">
        <w:rPr>
          <w:rFonts w:ascii="Verdana" w:hAnsi="Verdana"/>
          <w:color w:val="000000"/>
          <w:sz w:val="23"/>
          <w:szCs w:val="23"/>
        </w:rPr>
        <w:t xml:space="preserve"> </w:t>
      </w:r>
    </w:p>
    <w:p w14:paraId="35B2F5C5" w14:textId="26E0937B" w:rsidR="008821AF" w:rsidRDefault="008821AF" w:rsidP="008821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INNER JOIN</w:t>
      </w:r>
    </w:p>
    <w:p w14:paraId="4CD50F43" w14:textId="7080CD22" w:rsidR="008821AF" w:rsidRDefault="008821AF" w:rsidP="008821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INNER JOIN keyword selects records that have matching values in both tables.</w:t>
      </w:r>
    </w:p>
    <w:p w14:paraId="4070C16E" w14:textId="77777777" w:rsidR="008821AF" w:rsidRDefault="008821AF" w:rsidP="008821AF">
      <w:pPr>
        <w:pStyle w:val="Heading3"/>
        <w:shd w:val="clear" w:color="auto" w:fill="FFFFFF"/>
        <w:spacing w:before="150" w:after="150"/>
        <w:rPr>
          <w:rFonts w:ascii="Segoe UI" w:hAnsi="Segoe UI" w:cs="Segoe UI"/>
          <w:b/>
          <w:bCs/>
          <w:color w:val="000000"/>
          <w:sz w:val="36"/>
          <w:szCs w:val="36"/>
        </w:rPr>
        <w:sectPr w:rsidR="008821AF" w:rsidSect="008821AF">
          <w:type w:val="continuous"/>
          <w:pgSz w:w="12240" w:h="15840"/>
          <w:pgMar w:top="720" w:right="720" w:bottom="720" w:left="720" w:header="720" w:footer="720" w:gutter="0"/>
          <w:cols w:space="720"/>
          <w:docGrid w:linePitch="360"/>
        </w:sectPr>
      </w:pPr>
    </w:p>
    <w:p w14:paraId="24B7638B" w14:textId="026038D4" w:rsidR="008821AF" w:rsidRDefault="008821AF" w:rsidP="008821AF">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INNER JOIN Syntax</w:t>
      </w:r>
    </w:p>
    <w:p w14:paraId="2A729C0C" w14:textId="73252285" w:rsidR="008821AF" w:rsidRDefault="008821AF" w:rsidP="008821AF">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INNER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w:t>
      </w:r>
      <w:proofErr w:type="gramStart"/>
      <w:r>
        <w:rPr>
          <w:rStyle w:val="Emphasis"/>
          <w:rFonts w:ascii="Consolas" w:hAnsi="Consolas"/>
          <w:color w:val="000000"/>
          <w:sz w:val="23"/>
          <w:szCs w:val="23"/>
        </w:rPr>
        <w:t>name</w:t>
      </w:r>
      <w:r>
        <w:rPr>
          <w:rStyle w:val="sqlcolor"/>
          <w:rFonts w:ascii="Consolas" w:hAnsi="Consolas"/>
          <w:color w:val="000000"/>
          <w:sz w:val="23"/>
          <w:szCs w:val="23"/>
        </w:rPr>
        <w:t>;</w:t>
      </w:r>
      <w:proofErr w:type="gramEnd"/>
    </w:p>
    <w:p w14:paraId="270E38C9" w14:textId="43DBA07A" w:rsidR="008821AF" w:rsidRDefault="008821AF" w:rsidP="00046874">
      <w:pPr>
        <w:shd w:val="clear" w:color="auto" w:fill="FFFFFF"/>
        <w:rPr>
          <w:rFonts w:ascii="Consolas" w:hAnsi="Consolas" w:cs="Times New Roman"/>
          <w:color w:val="000000"/>
          <w:sz w:val="23"/>
          <w:szCs w:val="23"/>
        </w:rPr>
        <w:sectPr w:rsidR="008821AF" w:rsidSect="004615A5">
          <w:type w:val="continuous"/>
          <w:pgSz w:w="12240" w:h="15840"/>
          <w:pgMar w:top="720" w:right="720" w:bottom="720" w:left="720" w:header="720" w:footer="720" w:gutter="0"/>
          <w:cols w:num="2" w:space="720" w:equalWidth="0">
            <w:col w:w="6960" w:space="720"/>
            <w:col w:w="3120"/>
          </w:cols>
          <w:docGrid w:linePitch="360"/>
        </w:sectPr>
      </w:pPr>
      <w:r>
        <w:rPr>
          <w:noProof/>
        </w:rPr>
        <w:drawing>
          <wp:inline distT="0" distB="0" distL="0" distR="0" wp14:anchorId="6549BBBA" wp14:editId="69C222D5">
            <wp:extent cx="1778679" cy="1292773"/>
            <wp:effectExtent l="0" t="0" r="0" b="3175"/>
            <wp:docPr id="2" name="Picture 2"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INNER 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7850" cy="1299439"/>
                    </a:xfrm>
                    <a:prstGeom prst="rect">
                      <a:avLst/>
                    </a:prstGeom>
                    <a:noFill/>
                    <a:ln>
                      <a:noFill/>
                    </a:ln>
                  </pic:spPr>
                </pic:pic>
              </a:graphicData>
            </a:graphic>
          </wp:inline>
        </w:drawing>
      </w:r>
    </w:p>
    <w:p w14:paraId="5CBB3AE2" w14:textId="77777777" w:rsidR="004615A5" w:rsidRDefault="004615A5" w:rsidP="00046874">
      <w:pPr>
        <w:shd w:val="clear" w:color="auto" w:fill="FFFFFF"/>
        <w:rPr>
          <w:rFonts w:ascii="Consolas" w:hAnsi="Consolas" w:cs="Times New Roman"/>
          <w:color w:val="000000"/>
          <w:sz w:val="23"/>
          <w:szCs w:val="23"/>
        </w:rPr>
        <w:sectPr w:rsidR="004615A5" w:rsidSect="008821AF">
          <w:type w:val="continuous"/>
          <w:pgSz w:w="12240" w:h="15840"/>
          <w:pgMar w:top="720" w:right="720" w:bottom="720" w:left="720" w:header="720" w:footer="720" w:gutter="0"/>
          <w:cols w:space="720"/>
          <w:docGrid w:linePitch="360"/>
        </w:sectPr>
      </w:pPr>
    </w:p>
    <w:p w14:paraId="5F21C608" w14:textId="48B93020" w:rsidR="008821AF" w:rsidRDefault="008821AF" w:rsidP="00046874">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CustomerID</w:t>
      </w:r>
      <w:proofErr w:type="spellEnd"/>
      <w:r>
        <w:rPr>
          <w:rFonts w:ascii="Consolas" w:hAnsi="Consolas"/>
          <w:color w:val="000000"/>
          <w:sz w:val="23"/>
          <w:szCs w:val="23"/>
          <w:shd w:val="clear" w:color="auto" w:fill="FFFFFF"/>
        </w:rPr>
        <w:t>;</w:t>
      </w:r>
      <w:proofErr w:type="gramEnd"/>
    </w:p>
    <w:p w14:paraId="037827AD" w14:textId="6E39CD22" w:rsidR="008821AF" w:rsidRDefault="008821AF" w:rsidP="00046874">
      <w:pPr>
        <w:shd w:val="clear" w:color="auto" w:fill="FFFFFF"/>
        <w:rPr>
          <w:rFonts w:ascii="Verdana" w:hAnsi="Verdana"/>
          <w:color w:val="000000"/>
          <w:sz w:val="23"/>
          <w:szCs w:val="23"/>
          <w:shd w:val="clear" w:color="auto" w:fill="FFFFFF"/>
        </w:rPr>
      </w:pPr>
      <w:r>
        <w:rPr>
          <w:rFonts w:ascii="Verdana" w:hAnsi="Verdana"/>
          <w:color w:val="000000"/>
          <w:sz w:val="23"/>
          <w:szCs w:val="23"/>
          <w:shd w:val="clear" w:color="auto" w:fill="FFFFFF"/>
        </w:rPr>
        <w:t xml:space="preserve">The INNER JOIN keyword selects all rows from both tables </w:t>
      </w:r>
      <w:proofErr w:type="gramStart"/>
      <w:r>
        <w:rPr>
          <w:rFonts w:ascii="Verdana" w:hAnsi="Verdana"/>
          <w:color w:val="000000"/>
          <w:sz w:val="23"/>
          <w:szCs w:val="23"/>
          <w:shd w:val="clear" w:color="auto" w:fill="FFFFFF"/>
        </w:rPr>
        <w:t>as long as</w:t>
      </w:r>
      <w:proofErr w:type="gramEnd"/>
      <w:r>
        <w:rPr>
          <w:rFonts w:ascii="Verdana" w:hAnsi="Verdana"/>
          <w:color w:val="000000"/>
          <w:sz w:val="23"/>
          <w:szCs w:val="23"/>
          <w:shd w:val="clear" w:color="auto" w:fill="FFFFFF"/>
        </w:rPr>
        <w:t xml:space="preserve"> there is a match between the columns. </w:t>
      </w:r>
    </w:p>
    <w:p w14:paraId="1FD54672" w14:textId="77777777" w:rsidR="004615A5" w:rsidRDefault="004615A5" w:rsidP="004615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JOIN Three Tables</w:t>
      </w:r>
    </w:p>
    <w:p w14:paraId="5ADEEBCB" w14:textId="4E84710C" w:rsidR="004615A5" w:rsidRDefault="008821AF" w:rsidP="00046874">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Shippers.ShipperName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Customers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r>
        <w:rPr>
          <w:rFonts w:ascii="Consolas" w:hAnsi="Consolas"/>
          <w:color w:val="000000"/>
          <w:sz w:val="23"/>
          <w:szCs w:val="23"/>
        </w:rPr>
        <w:br/>
      </w:r>
      <w:r>
        <w:rPr>
          <w:rStyle w:val="sqlkeywordcolor"/>
          <w:rFonts w:ascii="Consolas" w:hAnsi="Consolas"/>
          <w:color w:val="0000CD"/>
          <w:sz w:val="23"/>
          <w:szCs w:val="23"/>
          <w:shd w:val="clear" w:color="auto" w:fill="FFFFFF"/>
        </w:rPr>
        <w:t>INNER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Shippers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Orders.ShipperID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Shippers.ShipperID</w:t>
      </w:r>
      <w:proofErr w:type="spellEnd"/>
      <w:proofErr w:type="gramStart"/>
      <w:r>
        <w:rPr>
          <w:rFonts w:ascii="Consolas" w:hAnsi="Consolas"/>
          <w:color w:val="000000"/>
          <w:sz w:val="23"/>
          <w:szCs w:val="23"/>
          <w:shd w:val="clear" w:color="auto" w:fill="FFFFFF"/>
        </w:rPr>
        <w:t>)</w:t>
      </w:r>
      <w:r w:rsidR="004615A5">
        <w:rPr>
          <w:rFonts w:ascii="Consolas" w:hAnsi="Consolas"/>
          <w:color w:val="000000"/>
          <w:sz w:val="23"/>
          <w:szCs w:val="23"/>
          <w:shd w:val="clear" w:color="auto" w:fill="FFFFFF"/>
        </w:rPr>
        <w:t>;</w:t>
      </w:r>
      <w:proofErr w:type="gramEnd"/>
    </w:p>
    <w:p w14:paraId="21210698" w14:textId="78ADBAF4" w:rsidR="004615A5" w:rsidRDefault="004615A5" w:rsidP="004615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LEFT JOIN</w:t>
      </w:r>
    </w:p>
    <w:p w14:paraId="0B06B835" w14:textId="77777777" w:rsid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LEFT JOIN keyword returns all records from the left table (table1), and the matched records from the right table (table2). The result is NULL from the right </w:t>
      </w:r>
      <w:proofErr w:type="gramStart"/>
      <w:r>
        <w:rPr>
          <w:rFonts w:ascii="Verdana" w:hAnsi="Verdana"/>
          <w:color w:val="000000"/>
          <w:sz w:val="23"/>
          <w:szCs w:val="23"/>
        </w:rPr>
        <w:t>side, if</w:t>
      </w:r>
      <w:proofErr w:type="gramEnd"/>
      <w:r>
        <w:rPr>
          <w:rFonts w:ascii="Verdana" w:hAnsi="Verdana"/>
          <w:color w:val="000000"/>
          <w:sz w:val="23"/>
          <w:szCs w:val="23"/>
        </w:rPr>
        <w:t xml:space="preserve"> there is no match.</w:t>
      </w:r>
    </w:p>
    <w:p w14:paraId="38E996F0" w14:textId="77777777" w:rsidR="004615A5" w:rsidRDefault="004615A5" w:rsidP="004615A5">
      <w:pPr>
        <w:pStyle w:val="Heading3"/>
        <w:shd w:val="clear" w:color="auto" w:fill="FFFFFF"/>
        <w:spacing w:before="150" w:after="150"/>
        <w:rPr>
          <w:rFonts w:ascii="Segoe UI" w:hAnsi="Segoe UI" w:cs="Segoe UI"/>
          <w:b/>
          <w:bCs/>
          <w:color w:val="000000"/>
          <w:sz w:val="36"/>
          <w:szCs w:val="36"/>
        </w:rPr>
        <w:sectPr w:rsidR="004615A5" w:rsidSect="008821AF">
          <w:type w:val="continuous"/>
          <w:pgSz w:w="12240" w:h="15840"/>
          <w:pgMar w:top="720" w:right="720" w:bottom="720" w:left="720" w:header="720" w:footer="720" w:gutter="0"/>
          <w:cols w:space="720"/>
          <w:docGrid w:linePitch="360"/>
        </w:sectPr>
      </w:pPr>
    </w:p>
    <w:p w14:paraId="1BD58B91" w14:textId="15CEC85F" w:rsidR="004615A5" w:rsidRDefault="004615A5" w:rsidP="004615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LEFT JOIN Syntax</w:t>
      </w:r>
    </w:p>
    <w:p w14:paraId="0EFBD0F0" w14:textId="77777777" w:rsidR="004615A5" w:rsidRDefault="004615A5" w:rsidP="004615A5">
      <w:pPr>
        <w:shd w:val="clear" w:color="auto" w:fill="FFFFFF"/>
        <w:rPr>
          <w:rStyle w:val="sqlkeywordcolor"/>
          <w:rFonts w:ascii="Consolas" w:hAnsi="Consolas"/>
          <w:color w:val="0000CD"/>
          <w:sz w:val="23"/>
          <w:szCs w:val="23"/>
        </w:rPr>
        <w:sectPr w:rsidR="004615A5" w:rsidSect="004615A5">
          <w:type w:val="continuous"/>
          <w:pgSz w:w="12240" w:h="15840"/>
          <w:pgMar w:top="720" w:right="720" w:bottom="720" w:left="720" w:header="720" w:footer="720" w:gutter="0"/>
          <w:cols w:num="2" w:space="720" w:equalWidth="0">
            <w:col w:w="6960" w:space="720"/>
            <w:col w:w="3120"/>
          </w:cols>
          <w:docGrid w:linePitch="360"/>
        </w:sectPr>
      </w:pPr>
    </w:p>
    <w:p w14:paraId="386CC947" w14:textId="4072881A" w:rsidR="004615A5" w:rsidRDefault="004615A5" w:rsidP="004615A5">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LEFT</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w:t>
      </w:r>
      <w:proofErr w:type="gramStart"/>
      <w:r>
        <w:rPr>
          <w:rStyle w:val="Emphasis"/>
          <w:rFonts w:ascii="Consolas" w:hAnsi="Consolas"/>
          <w:color w:val="000000"/>
          <w:sz w:val="23"/>
          <w:szCs w:val="23"/>
        </w:rPr>
        <w:t>name</w:t>
      </w:r>
      <w:r>
        <w:rPr>
          <w:rStyle w:val="sqlcolor"/>
          <w:rFonts w:ascii="Consolas" w:hAnsi="Consolas"/>
          <w:color w:val="000000"/>
          <w:sz w:val="23"/>
          <w:szCs w:val="23"/>
        </w:rPr>
        <w:t>;</w:t>
      </w:r>
      <w:proofErr w:type="gramEnd"/>
    </w:p>
    <w:p w14:paraId="096F06BC" w14:textId="77777777" w:rsidR="004615A5" w:rsidRDefault="004615A5" w:rsidP="004615A5">
      <w:pPr>
        <w:shd w:val="clear" w:color="auto" w:fill="FFFFFF"/>
        <w:rPr>
          <w:rFonts w:ascii="Verdana" w:hAnsi="Verdana"/>
          <w:b/>
          <w:bCs/>
          <w:color w:val="000000"/>
          <w:sz w:val="23"/>
          <w:szCs w:val="23"/>
          <w:shd w:val="clear" w:color="auto" w:fill="FFFFFF"/>
        </w:rPr>
      </w:pPr>
    </w:p>
    <w:p w14:paraId="04DC2916" w14:textId="05BB9C7C" w:rsidR="004615A5" w:rsidRDefault="004615A5" w:rsidP="004615A5">
      <w:pPr>
        <w:shd w:val="clear" w:color="auto" w:fill="FFFFFF"/>
        <w:rPr>
          <w:rStyle w:val="sqlcolor"/>
          <w:rFonts w:ascii="Consolas" w:hAnsi="Consolas"/>
          <w:color w:val="000000"/>
          <w:sz w:val="23"/>
          <w:szCs w:val="23"/>
        </w:rPr>
      </w:pPr>
      <w:r>
        <w:rPr>
          <w:rFonts w:ascii="Verdana" w:hAnsi="Verdana"/>
          <w:b/>
          <w:bCs/>
          <w:color w:val="000000"/>
          <w:sz w:val="23"/>
          <w:szCs w:val="23"/>
          <w:shd w:val="clear" w:color="auto" w:fill="FFFFFF"/>
        </w:rPr>
        <w:t>Note:</w:t>
      </w:r>
      <w:r>
        <w:rPr>
          <w:rFonts w:ascii="Verdana" w:hAnsi="Verdana"/>
          <w:color w:val="000000"/>
          <w:sz w:val="23"/>
          <w:szCs w:val="23"/>
          <w:shd w:val="clear" w:color="auto" w:fill="FFFFFF"/>
        </w:rPr>
        <w:t> In some databases LEFT JOIN is called LEFT OUTER JOIN.</w:t>
      </w:r>
    </w:p>
    <w:p w14:paraId="11116089" w14:textId="2FC52016" w:rsidR="004615A5" w:rsidRPr="004615A5" w:rsidRDefault="004615A5" w:rsidP="004615A5">
      <w:pPr>
        <w:shd w:val="clear" w:color="auto" w:fill="FFFFFF"/>
        <w:rPr>
          <w:rFonts w:ascii="Consolas" w:hAnsi="Consolas"/>
          <w:color w:val="000000"/>
          <w:sz w:val="23"/>
          <w:szCs w:val="23"/>
        </w:rPr>
        <w:sectPr w:rsidR="004615A5" w:rsidRPr="004615A5" w:rsidSect="004615A5">
          <w:type w:val="continuous"/>
          <w:pgSz w:w="12240" w:h="15840"/>
          <w:pgMar w:top="720" w:right="720" w:bottom="720" w:left="720" w:header="720" w:footer="720" w:gutter="0"/>
          <w:cols w:num="2" w:space="720" w:equalWidth="0">
            <w:col w:w="6960" w:space="720"/>
            <w:col w:w="3120"/>
          </w:cols>
          <w:docGrid w:linePitch="360"/>
        </w:sectPr>
      </w:pPr>
      <w:r w:rsidRPr="004615A5">
        <w:t xml:space="preserve"> </w:t>
      </w:r>
      <w:r>
        <w:rPr>
          <w:noProof/>
        </w:rPr>
        <w:drawing>
          <wp:inline distT="0" distB="0" distL="0" distR="0" wp14:anchorId="4AD32C6F" wp14:editId="5E116E5B">
            <wp:extent cx="1896745" cy="1378585"/>
            <wp:effectExtent l="0" t="0" r="8255" b="0"/>
            <wp:docPr id="5" name="Picture 5"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QL LEFT JO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6745" cy="1378585"/>
                    </a:xfrm>
                    <a:prstGeom prst="rect">
                      <a:avLst/>
                    </a:prstGeom>
                    <a:noFill/>
                    <a:ln>
                      <a:noFill/>
                    </a:ln>
                  </pic:spPr>
                </pic:pic>
              </a:graphicData>
            </a:graphic>
          </wp:inline>
        </w:drawing>
      </w:r>
    </w:p>
    <w:p w14:paraId="74241086" w14:textId="77777777" w:rsidR="004615A5" w:rsidRDefault="004615A5" w:rsidP="00046874">
      <w:pPr>
        <w:shd w:val="clear" w:color="auto" w:fill="FFFFFF"/>
        <w:rPr>
          <w:rStyle w:val="sqlkeywordcolor"/>
          <w:rFonts w:ascii="Consolas" w:hAnsi="Consolas"/>
          <w:color w:val="0000CD"/>
          <w:sz w:val="23"/>
          <w:szCs w:val="23"/>
          <w:shd w:val="clear" w:color="auto" w:fill="FFFFFF"/>
        </w:rPr>
        <w:sectPr w:rsidR="004615A5" w:rsidSect="004615A5">
          <w:type w:val="continuous"/>
          <w:pgSz w:w="12240" w:h="15840"/>
          <w:pgMar w:top="720" w:right="720" w:bottom="720" w:left="720" w:header="720" w:footer="720" w:gutter="0"/>
          <w:cols w:space="720"/>
          <w:docGrid w:linePitch="360"/>
        </w:sectPr>
      </w:pPr>
    </w:p>
    <w:p w14:paraId="2BF18E60" w14:textId="73CF5606" w:rsidR="004615A5" w:rsidRDefault="004615A5" w:rsidP="00046874">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proofErr w:type="gramEnd"/>
    </w:p>
    <w:p w14:paraId="7FAD1050" w14:textId="62700E1C" w:rsidR="004615A5" w:rsidRDefault="004615A5" w:rsidP="004615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RIGHT JOIN</w:t>
      </w:r>
    </w:p>
    <w:p w14:paraId="2D57C6BF" w14:textId="77777777" w:rsid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RIGHT JOIN keyword returns all records from the right table (table2), and the matched records from the left table (table1). The result is NULL from the left </w:t>
      </w:r>
      <w:proofErr w:type="gramStart"/>
      <w:r>
        <w:rPr>
          <w:rFonts w:ascii="Verdana" w:hAnsi="Verdana"/>
          <w:color w:val="000000"/>
          <w:sz w:val="23"/>
          <w:szCs w:val="23"/>
        </w:rPr>
        <w:t>side, when</w:t>
      </w:r>
      <w:proofErr w:type="gramEnd"/>
      <w:r>
        <w:rPr>
          <w:rFonts w:ascii="Verdana" w:hAnsi="Verdana"/>
          <w:color w:val="000000"/>
          <w:sz w:val="23"/>
          <w:szCs w:val="23"/>
        </w:rPr>
        <w:t xml:space="preserve"> there is no match.</w:t>
      </w:r>
    </w:p>
    <w:p w14:paraId="7066789A" w14:textId="77777777" w:rsidR="004615A5" w:rsidRDefault="004615A5" w:rsidP="004615A5">
      <w:pPr>
        <w:pStyle w:val="Heading3"/>
        <w:shd w:val="clear" w:color="auto" w:fill="FFFFFF"/>
        <w:spacing w:before="150" w:after="150"/>
        <w:rPr>
          <w:rFonts w:ascii="Segoe UI" w:hAnsi="Segoe UI" w:cs="Segoe UI"/>
          <w:b/>
          <w:bCs/>
          <w:color w:val="000000"/>
          <w:sz w:val="36"/>
          <w:szCs w:val="36"/>
        </w:rPr>
        <w:sectPr w:rsidR="004615A5" w:rsidSect="008821AF">
          <w:type w:val="continuous"/>
          <w:pgSz w:w="12240" w:h="15840"/>
          <w:pgMar w:top="720" w:right="720" w:bottom="720" w:left="720" w:header="720" w:footer="720" w:gutter="0"/>
          <w:cols w:space="720"/>
          <w:docGrid w:linePitch="360"/>
        </w:sectPr>
      </w:pPr>
    </w:p>
    <w:p w14:paraId="1B7066A1" w14:textId="17B40668" w:rsidR="004615A5" w:rsidRDefault="004615A5" w:rsidP="004615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RIGHT JOIN Syntax</w:t>
      </w:r>
    </w:p>
    <w:p w14:paraId="21921B6C" w14:textId="03620AEE" w:rsidR="004615A5" w:rsidRDefault="004615A5"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Style w:val="Emphasis"/>
          <w:rFonts w:ascii="Consolas" w:hAnsi="Consolas"/>
          <w:color w:val="000000"/>
          <w:sz w:val="23"/>
          <w:szCs w:val="23"/>
          <w:shd w:val="clear" w:color="auto" w:fill="FFFFFF"/>
        </w:rPr>
        <w:t>column_name</w:t>
      </w:r>
      <w:proofErr w:type="spellEnd"/>
      <w:r>
        <w:rPr>
          <w:rStyle w:val="Emphasis"/>
          <w:rFonts w:ascii="Consolas" w:hAnsi="Consolas"/>
          <w:color w:val="000000"/>
          <w:sz w:val="23"/>
          <w:szCs w:val="23"/>
          <w:shd w:val="clear" w:color="auto" w:fill="FFFFFF"/>
        </w:rPr>
        <w:t>(s)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00CD"/>
          <w:sz w:val="23"/>
          <w:szCs w:val="23"/>
          <w:shd w:val="clear" w:color="auto" w:fill="FFFFFF"/>
        </w:rPr>
        <w:t>RIGHT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w:t>
      </w:r>
      <w:proofErr w:type="gramStart"/>
      <w:r>
        <w:rPr>
          <w:rStyle w:val="Emphasis"/>
          <w:rFonts w:ascii="Consolas" w:hAnsi="Consolas"/>
          <w:color w:val="000000"/>
          <w:sz w:val="23"/>
          <w:szCs w:val="23"/>
          <w:shd w:val="clear" w:color="auto" w:fill="FFFFFF"/>
        </w:rPr>
        <w:t>name</w:t>
      </w:r>
      <w:r>
        <w:rPr>
          <w:rFonts w:ascii="Consolas" w:hAnsi="Consolas"/>
          <w:color w:val="000000"/>
          <w:sz w:val="23"/>
          <w:szCs w:val="23"/>
          <w:shd w:val="clear" w:color="auto" w:fill="FFFFFF"/>
        </w:rPr>
        <w:t>;</w:t>
      </w:r>
      <w:proofErr w:type="gramEnd"/>
    </w:p>
    <w:p w14:paraId="6349FB84" w14:textId="77777777" w:rsidR="004615A5" w:rsidRDefault="004615A5" w:rsidP="004615A5">
      <w:pPr>
        <w:shd w:val="clear" w:color="auto" w:fill="FFFFFF"/>
        <w:rPr>
          <w:rFonts w:ascii="Consolas" w:hAnsi="Consolas"/>
          <w:color w:val="000000"/>
          <w:sz w:val="23"/>
          <w:szCs w:val="23"/>
          <w:shd w:val="clear" w:color="auto" w:fill="FFFFFF"/>
        </w:rPr>
      </w:pPr>
    </w:p>
    <w:p w14:paraId="39DA1496" w14:textId="0AA1E194" w:rsidR="004615A5" w:rsidRDefault="004615A5" w:rsidP="004615A5">
      <w:pPr>
        <w:shd w:val="clear" w:color="auto" w:fill="FFFFFF"/>
        <w:rPr>
          <w:rFonts w:ascii="Consolas" w:hAnsi="Consolas" w:cs="Times New Roman"/>
          <w:color w:val="000000"/>
          <w:sz w:val="23"/>
          <w:szCs w:val="23"/>
        </w:rPr>
      </w:pPr>
      <w:r>
        <w:rPr>
          <w:noProof/>
        </w:rPr>
        <w:drawing>
          <wp:inline distT="0" distB="0" distL="0" distR="0" wp14:anchorId="4D78CA73" wp14:editId="6AA57DB5">
            <wp:extent cx="1896745" cy="1378585"/>
            <wp:effectExtent l="0" t="0" r="8255" b="0"/>
            <wp:docPr id="4" name="Picture 4"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RIGHT JO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6745" cy="1378585"/>
                    </a:xfrm>
                    <a:prstGeom prst="rect">
                      <a:avLst/>
                    </a:prstGeom>
                    <a:noFill/>
                    <a:ln>
                      <a:noFill/>
                    </a:ln>
                  </pic:spPr>
                </pic:pic>
              </a:graphicData>
            </a:graphic>
          </wp:inline>
        </w:drawing>
      </w:r>
    </w:p>
    <w:p w14:paraId="2A570B58" w14:textId="77777777" w:rsidR="004615A5" w:rsidRDefault="004615A5" w:rsidP="004615A5">
      <w:pPr>
        <w:pStyle w:val="NormalWeb"/>
        <w:shd w:val="clear" w:color="auto" w:fill="FFFFFF"/>
        <w:spacing w:before="288" w:beforeAutospacing="0" w:after="288" w:afterAutospacing="0"/>
        <w:rPr>
          <w:rFonts w:ascii="Verdana" w:hAnsi="Verdana"/>
          <w:b/>
          <w:bCs/>
          <w:color w:val="000000"/>
          <w:sz w:val="23"/>
          <w:szCs w:val="23"/>
        </w:rPr>
        <w:sectPr w:rsidR="004615A5" w:rsidSect="004615A5">
          <w:type w:val="continuous"/>
          <w:pgSz w:w="12240" w:h="15840"/>
          <w:pgMar w:top="720" w:right="720" w:bottom="720" w:left="720" w:header="720" w:footer="720" w:gutter="0"/>
          <w:cols w:num="2" w:space="720" w:equalWidth="0">
            <w:col w:w="6960" w:space="720"/>
            <w:col w:w="3120"/>
          </w:cols>
          <w:docGrid w:linePitch="360"/>
        </w:sectPr>
      </w:pPr>
    </w:p>
    <w:p w14:paraId="6520C74A" w14:textId="4E543484" w:rsidR="004615A5" w:rsidRP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In some databases RIGHT JOIN is called RIGHT OUTER JOIN.</w:t>
      </w:r>
    </w:p>
    <w:p w14:paraId="45F93C92" w14:textId="77777777" w:rsidR="004615A5" w:rsidRDefault="004615A5"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Employees.LastName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Employees.FirstName</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00CD"/>
          <w:sz w:val="23"/>
          <w:szCs w:val="23"/>
          <w:shd w:val="clear" w:color="auto" w:fill="FFFFFF"/>
        </w:rPr>
        <w:t>RIGHT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Employees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Orders.EmployeeID</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Employees.EmployeeID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Orders.</w:t>
      </w:r>
      <w:proofErr w:type="gramStart"/>
      <w:r>
        <w:rPr>
          <w:rFonts w:ascii="Consolas" w:hAnsi="Consolas"/>
          <w:color w:val="000000"/>
          <w:sz w:val="23"/>
          <w:szCs w:val="23"/>
          <w:shd w:val="clear" w:color="auto" w:fill="FFFFFF"/>
        </w:rPr>
        <w:t>OrderID</w:t>
      </w:r>
      <w:proofErr w:type="spellEnd"/>
      <w:r>
        <w:rPr>
          <w:rFonts w:ascii="Consolas" w:hAnsi="Consolas"/>
          <w:color w:val="000000"/>
          <w:sz w:val="23"/>
          <w:szCs w:val="23"/>
          <w:shd w:val="clear" w:color="auto" w:fill="FFFFFF"/>
        </w:rPr>
        <w:t>;</w:t>
      </w:r>
      <w:proofErr w:type="gramEnd"/>
    </w:p>
    <w:p w14:paraId="0FF5F708" w14:textId="77777777" w:rsidR="004615A5" w:rsidRDefault="004615A5" w:rsidP="004615A5">
      <w:pPr>
        <w:shd w:val="clear" w:color="auto" w:fill="FFFFFF"/>
        <w:rPr>
          <w:rFonts w:ascii="Consolas" w:hAnsi="Consolas"/>
          <w:color w:val="000000"/>
          <w:sz w:val="23"/>
          <w:szCs w:val="23"/>
          <w:shd w:val="clear" w:color="auto" w:fill="FFFFFF"/>
        </w:rPr>
      </w:pPr>
    </w:p>
    <w:p w14:paraId="36866716" w14:textId="053BEEFF" w:rsidR="004615A5" w:rsidRDefault="004615A5" w:rsidP="004615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FULL OUTER JOIN</w:t>
      </w:r>
    </w:p>
    <w:p w14:paraId="5D2D8A03" w14:textId="77777777" w:rsid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FULL OUTER JOIN keyword returns all records when there is a match in left (table1) or right (table2) table records.</w:t>
      </w:r>
    </w:p>
    <w:p w14:paraId="371478D2" w14:textId="77777777" w:rsid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FULL OUTER JOIN can potentially return very large result-sets!</w:t>
      </w:r>
    </w:p>
    <w:p w14:paraId="276BE110" w14:textId="77777777" w:rsidR="004615A5" w:rsidRDefault="004615A5" w:rsidP="004615A5">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FULL OUTER JOIN and FULL JOIN are the same.</w:t>
      </w:r>
    </w:p>
    <w:p w14:paraId="164F070D" w14:textId="77777777" w:rsidR="00212704" w:rsidRDefault="00212704" w:rsidP="004615A5">
      <w:pPr>
        <w:pStyle w:val="Heading3"/>
        <w:shd w:val="clear" w:color="auto" w:fill="FFFFFF"/>
        <w:spacing w:before="150" w:after="150"/>
        <w:rPr>
          <w:rFonts w:ascii="Segoe UI" w:hAnsi="Segoe UI" w:cs="Segoe UI"/>
          <w:b/>
          <w:bCs/>
          <w:color w:val="000000"/>
          <w:sz w:val="36"/>
          <w:szCs w:val="36"/>
        </w:rPr>
        <w:sectPr w:rsidR="00212704" w:rsidSect="004615A5">
          <w:type w:val="continuous"/>
          <w:pgSz w:w="12240" w:h="15840"/>
          <w:pgMar w:top="720" w:right="720" w:bottom="720" w:left="720" w:header="720" w:footer="720" w:gutter="0"/>
          <w:cols w:space="720"/>
          <w:docGrid w:linePitch="360"/>
        </w:sectPr>
      </w:pPr>
    </w:p>
    <w:p w14:paraId="70A5F54E" w14:textId="4816307D" w:rsidR="004615A5" w:rsidRDefault="004615A5" w:rsidP="004615A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FULL OUTER JOIN Syntax</w:t>
      </w:r>
    </w:p>
    <w:p w14:paraId="29C0B104" w14:textId="77777777" w:rsidR="004615A5" w:rsidRDefault="004615A5" w:rsidP="004615A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FULL</w:t>
      </w:r>
      <w:r>
        <w:rPr>
          <w:rStyle w:val="sqlcolor"/>
          <w:rFonts w:ascii="Consolas" w:hAnsi="Consolas"/>
          <w:color w:val="000000"/>
          <w:sz w:val="23"/>
          <w:szCs w:val="23"/>
        </w:rPr>
        <w:t> </w:t>
      </w:r>
      <w:r>
        <w:rPr>
          <w:rStyle w:val="sqlkeywordcolor"/>
          <w:rFonts w:ascii="Consolas" w:hAnsi="Consolas"/>
          <w:color w:val="0000CD"/>
          <w:sz w:val="23"/>
          <w:szCs w:val="23"/>
        </w:rPr>
        <w:t>OUTER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Fonts w:ascii="Consolas" w:hAnsi="Consolas"/>
          <w:i/>
          <w:iC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78BCFD84" w14:textId="77777777" w:rsidR="004615A5" w:rsidRDefault="004615A5" w:rsidP="004615A5">
      <w:pPr>
        <w:shd w:val="clear" w:color="auto" w:fill="FFFFFF"/>
        <w:rPr>
          <w:rFonts w:ascii="Consolas" w:hAnsi="Consolas" w:cs="Times New Roman"/>
          <w:color w:val="000000"/>
          <w:sz w:val="23"/>
          <w:szCs w:val="23"/>
        </w:rPr>
      </w:pPr>
    </w:p>
    <w:p w14:paraId="0531B89C" w14:textId="686D6706" w:rsidR="00212704" w:rsidRDefault="00212704" w:rsidP="004615A5">
      <w:pPr>
        <w:shd w:val="clear" w:color="auto" w:fill="FFFFFF"/>
        <w:rPr>
          <w:rFonts w:ascii="Consolas" w:hAnsi="Consolas" w:cs="Times New Roman"/>
          <w:color w:val="000000"/>
          <w:sz w:val="23"/>
          <w:szCs w:val="23"/>
        </w:rPr>
        <w:sectPr w:rsidR="00212704" w:rsidSect="00212704">
          <w:type w:val="continuous"/>
          <w:pgSz w:w="12240" w:h="15840"/>
          <w:pgMar w:top="720" w:right="720" w:bottom="720" w:left="720" w:header="720" w:footer="720" w:gutter="0"/>
          <w:cols w:num="2" w:space="720" w:equalWidth="0">
            <w:col w:w="6960" w:space="720"/>
            <w:col w:w="3120"/>
          </w:cols>
          <w:docGrid w:linePitch="360"/>
        </w:sectPr>
      </w:pPr>
      <w:r>
        <w:rPr>
          <w:noProof/>
        </w:rPr>
        <w:drawing>
          <wp:inline distT="0" distB="0" distL="0" distR="0" wp14:anchorId="4CCD03DD" wp14:editId="3A68FAE1">
            <wp:extent cx="1907540" cy="1387475"/>
            <wp:effectExtent l="0" t="0" r="0" b="3175"/>
            <wp:docPr id="6" name="Picture 6"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FULL OUTER JO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7540" cy="1387475"/>
                    </a:xfrm>
                    <a:prstGeom prst="rect">
                      <a:avLst/>
                    </a:prstGeom>
                    <a:noFill/>
                    <a:ln>
                      <a:noFill/>
                    </a:ln>
                  </pic:spPr>
                </pic:pic>
              </a:graphicData>
            </a:graphic>
          </wp:inline>
        </w:drawing>
      </w:r>
    </w:p>
    <w:p w14:paraId="3219D980" w14:textId="77777777" w:rsidR="00212704" w:rsidRDefault="00212704" w:rsidP="004615A5">
      <w:pPr>
        <w:shd w:val="clear" w:color="auto" w:fill="FFFFFF"/>
        <w:rPr>
          <w:rFonts w:ascii="Consolas" w:hAnsi="Consolas" w:cs="Times New Roman"/>
          <w:color w:val="000000"/>
          <w:sz w:val="23"/>
          <w:szCs w:val="23"/>
        </w:rPr>
        <w:sectPr w:rsidR="00212704" w:rsidSect="004615A5">
          <w:type w:val="continuous"/>
          <w:pgSz w:w="12240" w:h="15840"/>
          <w:pgMar w:top="720" w:right="720" w:bottom="720" w:left="720" w:header="720" w:footer="720" w:gutter="0"/>
          <w:cols w:num="2" w:space="720" w:equalWidth="0">
            <w:col w:w="6960" w:space="720"/>
            <w:col w:w="3120"/>
          </w:cols>
          <w:docGrid w:linePitch="360"/>
        </w:sectPr>
      </w:pPr>
    </w:p>
    <w:p w14:paraId="7F57A9ED" w14:textId="5AE8429F" w:rsidR="004615A5" w:rsidRDefault="00212704"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Orders.OrderID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FULL</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OUTER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JOIN</w:t>
      </w:r>
      <w:r>
        <w:rPr>
          <w:rFonts w:ascii="Consolas" w:hAnsi="Consolas"/>
          <w:color w:val="000000"/>
          <w:sz w:val="23"/>
          <w:szCs w:val="23"/>
          <w:shd w:val="clear" w:color="auto" w:fill="FFFFFF"/>
        </w:rPr>
        <w:t> Orders </w:t>
      </w:r>
      <w:r>
        <w:rPr>
          <w:rStyle w:val="sqlkeywordcolor"/>
          <w:rFonts w:ascii="Consolas" w:hAnsi="Consolas"/>
          <w:color w:val="0000CD"/>
          <w:sz w:val="23"/>
          <w:szCs w:val="23"/>
          <w:shd w:val="clear" w:color="auto" w:fill="FFFFFF"/>
        </w:rPr>
        <w:t>ON</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Customers.CustomerID</w:t>
      </w:r>
      <w:proofErr w:type="spellEnd"/>
      <w:r>
        <w:rPr>
          <w:rFonts w:ascii="Consolas" w:hAnsi="Consolas"/>
          <w:color w:val="000000"/>
          <w:sz w:val="23"/>
          <w:szCs w:val="23"/>
          <w:shd w:val="clear" w:color="auto" w:fill="FFFFFF"/>
        </w:rPr>
        <w:t>=</w:t>
      </w:r>
      <w:proofErr w:type="spellStart"/>
      <w:r>
        <w:rPr>
          <w:rFonts w:ascii="Consolas" w:hAnsi="Consolas"/>
          <w:color w:val="000000"/>
          <w:sz w:val="23"/>
          <w:szCs w:val="23"/>
          <w:shd w:val="clear" w:color="auto" w:fill="FFFFFF"/>
        </w:rPr>
        <w:t>Orders.CustomerID</w:t>
      </w:r>
      <w:proofErr w:type="spellEnd"/>
      <w:r>
        <w:rPr>
          <w:rFonts w:ascii="Consolas" w:hAnsi="Consolas"/>
          <w:color w:val="000000"/>
          <w:sz w:val="23"/>
          <w:szCs w:val="23"/>
        </w:rPr>
        <w:br/>
      </w:r>
      <w:r>
        <w:rPr>
          <w:rFonts w:ascii="Consolas" w:hAnsi="Consolas"/>
          <w:color w:val="000000"/>
          <w:sz w:val="23"/>
          <w:szCs w:val="23"/>
          <w:shd w:val="clear" w:color="auto" w:fill="FFFFFF"/>
        </w:rPr>
        <w:t>ORDER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Customers.</w:t>
      </w:r>
      <w:proofErr w:type="gram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w:t>
      </w:r>
      <w:proofErr w:type="gramEnd"/>
    </w:p>
    <w:p w14:paraId="44D4D162" w14:textId="77777777" w:rsidR="00212704" w:rsidRDefault="00212704" w:rsidP="0021270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Self JOIN</w:t>
      </w:r>
    </w:p>
    <w:p w14:paraId="33717CD0" w14:textId="77777777" w:rsidR="00212704" w:rsidRDefault="00212704" w:rsidP="0021270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A </w:t>
      </w:r>
      <w:proofErr w:type="spellStart"/>
      <w:r>
        <w:rPr>
          <w:rFonts w:ascii="Verdana" w:hAnsi="Verdana"/>
          <w:color w:val="000000"/>
          <w:sz w:val="23"/>
          <w:szCs w:val="23"/>
        </w:rPr>
        <w:t>self JOIN</w:t>
      </w:r>
      <w:proofErr w:type="spellEnd"/>
      <w:r>
        <w:rPr>
          <w:rFonts w:ascii="Verdana" w:hAnsi="Verdana"/>
          <w:color w:val="000000"/>
          <w:sz w:val="23"/>
          <w:szCs w:val="23"/>
        </w:rPr>
        <w:t xml:space="preserve"> is a regular join, but the table is joined with itself.</w:t>
      </w:r>
    </w:p>
    <w:p w14:paraId="23CDF3BB" w14:textId="77777777" w:rsidR="00212704" w:rsidRDefault="00212704" w:rsidP="00212704">
      <w:pPr>
        <w:pStyle w:val="Heading3"/>
        <w:shd w:val="clear" w:color="auto" w:fill="FFFFFF"/>
        <w:spacing w:before="150" w:after="150"/>
        <w:rPr>
          <w:rFonts w:ascii="Segoe UI" w:hAnsi="Segoe UI" w:cs="Segoe UI"/>
          <w:color w:val="000000"/>
          <w:sz w:val="36"/>
          <w:szCs w:val="36"/>
        </w:rPr>
      </w:pPr>
      <w:proofErr w:type="spellStart"/>
      <w:r>
        <w:rPr>
          <w:rFonts w:ascii="Segoe UI" w:hAnsi="Segoe UI" w:cs="Segoe UI"/>
          <w:b/>
          <w:bCs/>
          <w:color w:val="000000"/>
          <w:sz w:val="36"/>
          <w:szCs w:val="36"/>
        </w:rPr>
        <w:t>Self JOIN</w:t>
      </w:r>
      <w:proofErr w:type="spellEnd"/>
      <w:r>
        <w:rPr>
          <w:rFonts w:ascii="Segoe UI" w:hAnsi="Segoe UI" w:cs="Segoe UI"/>
          <w:b/>
          <w:bCs/>
          <w:color w:val="000000"/>
          <w:sz w:val="36"/>
          <w:szCs w:val="36"/>
        </w:rPr>
        <w:t xml:space="preserve"> Syntax</w:t>
      </w:r>
    </w:p>
    <w:p w14:paraId="2F0C214E" w14:textId="77777777" w:rsidR="00212704" w:rsidRDefault="00212704" w:rsidP="00212704">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proofErr w:type="spellStart"/>
      <w:r>
        <w:rPr>
          <w:rStyle w:val="Emphasis"/>
          <w:rFonts w:ascii="Consolas" w:hAnsi="Consolas"/>
          <w:color w:val="000000"/>
          <w:sz w:val="23"/>
          <w:szCs w:val="23"/>
        </w:rPr>
        <w:t>column_name</w:t>
      </w:r>
      <w:proofErr w:type="spellEnd"/>
      <w:r>
        <w:rPr>
          <w:rStyle w:val="Emphasis"/>
          <w:rFonts w:ascii="Consolas" w:hAnsi="Consolas"/>
          <w:color w:val="000000"/>
          <w:sz w:val="23"/>
          <w:szCs w:val="23"/>
        </w:rPr>
        <w:t>(s)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 T1, table1 T2</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proofErr w:type="gramStart"/>
      <w:r>
        <w:rPr>
          <w:rStyle w:val="Emphasis"/>
          <w:rFonts w:ascii="Consolas" w:hAnsi="Consolas"/>
          <w:color w:val="000000"/>
          <w:sz w:val="23"/>
          <w:szCs w:val="23"/>
        </w:rPr>
        <w:t>condition</w:t>
      </w:r>
      <w:r>
        <w:rPr>
          <w:rStyle w:val="sqlcolor"/>
          <w:rFonts w:ascii="Consolas" w:hAnsi="Consolas"/>
          <w:color w:val="000000"/>
          <w:sz w:val="23"/>
          <w:szCs w:val="23"/>
        </w:rPr>
        <w:t>;</w:t>
      </w:r>
      <w:proofErr w:type="gramEnd"/>
    </w:p>
    <w:p w14:paraId="1B50A73B" w14:textId="4DFD086B" w:rsidR="00212704" w:rsidRDefault="00212704"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proofErr w:type="gramStart"/>
      <w:r>
        <w:rPr>
          <w:rFonts w:ascii="Consolas" w:hAnsi="Consolas"/>
          <w:color w:val="000000"/>
          <w:sz w:val="23"/>
          <w:szCs w:val="23"/>
          <w:shd w:val="clear" w:color="auto" w:fill="FFFFFF"/>
        </w:rPr>
        <w:t>A.CustomerName</w:t>
      </w:r>
      <w:proofErr w:type="spellEnd"/>
      <w:proofErr w:type="gram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xml:space="preserve"> CustomerName1, </w:t>
      </w:r>
      <w:proofErr w:type="spellStart"/>
      <w:r>
        <w:rPr>
          <w:rFonts w:ascii="Consolas" w:hAnsi="Consolas"/>
          <w:color w:val="000000"/>
          <w:sz w:val="23"/>
          <w:szCs w:val="23"/>
          <w:shd w:val="clear" w:color="auto" w:fill="FFFFFF"/>
        </w:rPr>
        <w:t>B.CustomerName</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AS</w:t>
      </w:r>
      <w:r>
        <w:rPr>
          <w:rFonts w:ascii="Consolas" w:hAnsi="Consolas"/>
          <w:color w:val="000000"/>
          <w:sz w:val="23"/>
          <w:szCs w:val="23"/>
          <w:shd w:val="clear" w:color="auto" w:fill="FFFFFF"/>
        </w:rPr>
        <w:t> CustomerName2, </w:t>
      </w:r>
      <w:proofErr w:type="spellStart"/>
      <w:r>
        <w:rPr>
          <w:rFonts w:ascii="Consolas" w:hAnsi="Consolas"/>
          <w:color w:val="000000"/>
          <w:sz w:val="23"/>
          <w:szCs w:val="23"/>
          <w:shd w:val="clear" w:color="auto" w:fill="FFFFFF"/>
        </w:rPr>
        <w:t>A.City</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 A, Customers B</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A.CustomerID</w:t>
      </w:r>
      <w:proofErr w:type="spellEnd"/>
      <w:r>
        <w:rPr>
          <w:rFonts w:ascii="Consolas" w:hAnsi="Consolas"/>
          <w:color w:val="000000"/>
          <w:sz w:val="23"/>
          <w:szCs w:val="23"/>
          <w:shd w:val="clear" w:color="auto" w:fill="FFFFFF"/>
        </w:rPr>
        <w:t xml:space="preserve"> &lt;&gt; </w:t>
      </w:r>
      <w:proofErr w:type="spellStart"/>
      <w:r>
        <w:rPr>
          <w:rFonts w:ascii="Consolas" w:hAnsi="Consolas"/>
          <w:color w:val="000000"/>
          <w:sz w:val="23"/>
          <w:szCs w:val="23"/>
          <w:shd w:val="clear" w:color="auto" w:fill="FFFFFF"/>
        </w:rPr>
        <w:t>B.CustomerID</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AND</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A.City</w:t>
      </w:r>
      <w:proofErr w:type="spellEnd"/>
      <w:r>
        <w:rPr>
          <w:rFonts w:ascii="Consolas" w:hAnsi="Consolas"/>
          <w:color w:val="000000"/>
          <w:sz w:val="23"/>
          <w:szCs w:val="23"/>
          <w:shd w:val="clear" w:color="auto" w:fill="FFFFFF"/>
        </w:rPr>
        <w:t xml:space="preserve"> = </w:t>
      </w:r>
      <w:proofErr w:type="spellStart"/>
      <w:r>
        <w:rPr>
          <w:rFonts w:ascii="Consolas" w:hAnsi="Consolas"/>
          <w:color w:val="000000"/>
          <w:sz w:val="23"/>
          <w:szCs w:val="23"/>
          <w:shd w:val="clear" w:color="auto" w:fill="FFFFFF"/>
        </w:rPr>
        <w:t>B.City</w:t>
      </w:r>
      <w:proofErr w:type="spellEnd"/>
      <w:r>
        <w:rPr>
          <w:rFonts w:ascii="Consolas" w:hAnsi="Consolas"/>
          <w:color w:val="000000"/>
          <w:sz w:val="23"/>
          <w:szCs w:val="23"/>
        </w:rPr>
        <w:br/>
      </w:r>
      <w:r>
        <w:rPr>
          <w:rStyle w:val="sqlkeywordcolor"/>
          <w:rFonts w:ascii="Consolas" w:hAnsi="Consolas"/>
          <w:color w:val="0000CD"/>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BY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A.City</w:t>
      </w:r>
      <w:proofErr w:type="spellEnd"/>
      <w:r>
        <w:rPr>
          <w:rFonts w:ascii="Consolas" w:hAnsi="Consolas"/>
          <w:color w:val="000000"/>
          <w:sz w:val="23"/>
          <w:szCs w:val="23"/>
          <w:shd w:val="clear" w:color="auto" w:fill="FFFFFF"/>
        </w:rPr>
        <w:t>;</w:t>
      </w:r>
    </w:p>
    <w:p w14:paraId="69824BA2" w14:textId="77777777" w:rsidR="00CD529B" w:rsidRDefault="00CD529B" w:rsidP="00CD529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SQL CREATE VIEW Statement</w:t>
      </w:r>
    </w:p>
    <w:p w14:paraId="469C81C8" w14:textId="77777777" w:rsidR="00CD529B" w:rsidRDefault="00CD529B" w:rsidP="00CD529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SQL, a view is a virtual table based on the result-set of an SQL statement.</w:t>
      </w:r>
    </w:p>
    <w:p w14:paraId="7D2BC020" w14:textId="77777777" w:rsidR="00CD529B" w:rsidRDefault="00CD529B" w:rsidP="00CD529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view contains rows and columns, just like a real table. The fields in a view are fields from one or more real tables in the database.</w:t>
      </w:r>
    </w:p>
    <w:p w14:paraId="1276901A" w14:textId="77777777" w:rsidR="00CD529B" w:rsidRDefault="00CD529B" w:rsidP="00CD529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add SQL functions, WHERE, and JOIN statements to a view and present the data as if the data were coming from one single table.</w:t>
      </w:r>
    </w:p>
    <w:p w14:paraId="7F38D99E" w14:textId="2D711740" w:rsidR="00CD529B" w:rsidRDefault="00CD529B"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VIEW</w:t>
      </w:r>
      <w:r>
        <w:rPr>
          <w:rFonts w:ascii="Consolas" w:hAnsi="Consolas"/>
          <w:color w:val="000000"/>
          <w:sz w:val="23"/>
          <w:szCs w:val="23"/>
          <w:shd w:val="clear" w:color="auto" w:fill="FFFFFF"/>
        </w:rPr>
        <w:t> [Products Above Average Price] </w:t>
      </w:r>
      <w:r>
        <w:rPr>
          <w:rStyle w:val="sqlkeywordcolor"/>
          <w:rFonts w:ascii="Consolas" w:hAnsi="Consolas"/>
          <w:color w:val="0000CD"/>
          <w:sz w:val="23"/>
          <w:szCs w:val="23"/>
          <w:shd w:val="clear" w:color="auto" w:fill="FFFFFF"/>
        </w:rPr>
        <w:t>AS</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ProductName, Price</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Price &gt; (</w:t>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AVG(Price) </w:t>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Products</w:t>
      </w:r>
      <w:proofErr w:type="gramStart"/>
      <w:r>
        <w:rPr>
          <w:rFonts w:ascii="Consolas" w:hAnsi="Consolas"/>
          <w:color w:val="000000"/>
          <w:sz w:val="23"/>
          <w:szCs w:val="23"/>
          <w:shd w:val="clear" w:color="auto" w:fill="FFFFFF"/>
        </w:rPr>
        <w:t>);</w:t>
      </w:r>
      <w:proofErr w:type="gramEnd"/>
    </w:p>
    <w:p w14:paraId="6695AAAB" w14:textId="219A2D0F" w:rsidR="00CD529B" w:rsidRDefault="00CD529B"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OR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REPLACE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VIEW</w:t>
      </w:r>
      <w:r>
        <w:rPr>
          <w:rFonts w:ascii="Consolas" w:hAnsi="Consolas"/>
          <w:color w:val="000000"/>
          <w:sz w:val="23"/>
          <w:szCs w:val="23"/>
          <w:shd w:val="clear" w:color="auto" w:fill="FFFFFF"/>
        </w:rPr>
        <w:t> [Brazil Customers] </w:t>
      </w:r>
      <w:r>
        <w:rPr>
          <w:rStyle w:val="sqlkeywordcolor"/>
          <w:rFonts w:ascii="Consolas" w:hAnsi="Consolas"/>
          <w:color w:val="0000CD"/>
          <w:sz w:val="23"/>
          <w:szCs w:val="23"/>
          <w:shd w:val="clear" w:color="auto" w:fill="FFFFFF"/>
        </w:rPr>
        <w:t>AS</w:t>
      </w:r>
      <w:r>
        <w:rPr>
          <w:rFonts w:ascii="Consolas" w:hAnsi="Consolas"/>
          <w:color w:val="000000"/>
          <w:sz w:val="23"/>
          <w:szCs w:val="23"/>
        </w:rPr>
        <w:br/>
      </w: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CustomerName</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ContactName</w:t>
      </w:r>
      <w:proofErr w:type="spellEnd"/>
      <w:r>
        <w:rPr>
          <w:rFonts w:ascii="Consolas" w:hAnsi="Consolas"/>
          <w:color w:val="000000"/>
          <w:sz w:val="23"/>
          <w:szCs w:val="23"/>
          <w:shd w:val="clear" w:color="auto" w:fill="FFFFFF"/>
        </w:rPr>
        <w:t>, City</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Country = </w:t>
      </w:r>
      <w:r>
        <w:rPr>
          <w:rStyle w:val="sqlstringcolor"/>
          <w:rFonts w:ascii="Consolas" w:hAnsi="Consolas"/>
          <w:color w:val="A52A2A"/>
          <w:sz w:val="23"/>
          <w:szCs w:val="23"/>
          <w:shd w:val="clear" w:color="auto" w:fill="FFFFFF"/>
        </w:rPr>
        <w:t>'Brazil</w:t>
      </w:r>
      <w:proofErr w:type="gramStart"/>
      <w:r>
        <w:rPr>
          <w:rStyle w:val="sqlstringcolor"/>
          <w:rFonts w:ascii="Consolas" w:hAnsi="Consolas"/>
          <w:color w:val="A52A2A"/>
          <w:sz w:val="23"/>
          <w:szCs w:val="23"/>
          <w:shd w:val="clear" w:color="auto" w:fill="FFFFFF"/>
        </w:rPr>
        <w:t>'</w:t>
      </w:r>
      <w:r>
        <w:rPr>
          <w:rFonts w:ascii="Consolas" w:hAnsi="Consolas"/>
          <w:color w:val="000000"/>
          <w:sz w:val="23"/>
          <w:szCs w:val="23"/>
          <w:shd w:val="clear" w:color="auto" w:fill="FFFFFF"/>
        </w:rPr>
        <w:t>;</w:t>
      </w:r>
      <w:proofErr w:type="gramEnd"/>
    </w:p>
    <w:p w14:paraId="32BF67F3" w14:textId="27170375" w:rsidR="00CD529B" w:rsidRDefault="00CD529B" w:rsidP="004615A5">
      <w:pPr>
        <w:shd w:val="clear" w:color="auto" w:fill="FFFFFF"/>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DROP</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VIEW</w:t>
      </w:r>
      <w:r>
        <w:rPr>
          <w:rFonts w:ascii="Consolas" w:hAnsi="Consolas"/>
          <w:color w:val="000000"/>
          <w:sz w:val="23"/>
          <w:szCs w:val="23"/>
          <w:shd w:val="clear" w:color="auto" w:fill="FFFFFF"/>
        </w:rPr>
        <w:t> [Brazil Customers</w:t>
      </w:r>
      <w:proofErr w:type="gramStart"/>
      <w:r>
        <w:rPr>
          <w:rFonts w:ascii="Consolas" w:hAnsi="Consolas"/>
          <w:color w:val="000000"/>
          <w:sz w:val="23"/>
          <w:szCs w:val="23"/>
          <w:shd w:val="clear" w:color="auto" w:fill="FFFFFF"/>
        </w:rPr>
        <w:t>];</w:t>
      </w:r>
      <w:proofErr w:type="gramEnd"/>
    </w:p>
    <w:p w14:paraId="139E36D0" w14:textId="53F39F7D" w:rsidR="00352A5D" w:rsidRDefault="00352A5D" w:rsidP="004615A5">
      <w:pPr>
        <w:shd w:val="clear" w:color="auto" w:fill="FFFFFF"/>
        <w:rPr>
          <w:rFonts w:ascii="Consolas" w:hAnsi="Consolas"/>
          <w:color w:val="000000"/>
          <w:sz w:val="23"/>
          <w:szCs w:val="23"/>
          <w:shd w:val="clear" w:color="auto" w:fill="FFFFFF"/>
        </w:rPr>
      </w:pPr>
      <w:r>
        <w:rPr>
          <w:rFonts w:ascii="Consolas" w:hAnsi="Consolas"/>
          <w:color w:val="000000"/>
          <w:sz w:val="23"/>
          <w:szCs w:val="23"/>
          <w:shd w:val="clear" w:color="auto" w:fill="FFFFFF"/>
        </w:rPr>
        <w:t>-----------------------------------------------------------------------------------</w:t>
      </w:r>
    </w:p>
    <w:p w14:paraId="443A65BD" w14:textId="1AFAC0D1" w:rsidR="001068B9" w:rsidRDefault="001068B9" w:rsidP="004615A5">
      <w:pPr>
        <w:shd w:val="clear" w:color="auto" w:fill="FFFFFF"/>
        <w:rPr>
          <w:rFonts w:ascii="Consolas" w:hAnsi="Consolas"/>
          <w:color w:val="000000"/>
          <w:sz w:val="23"/>
          <w:szCs w:val="23"/>
          <w:shd w:val="clear" w:color="auto" w:fill="FFFFFF"/>
        </w:rPr>
      </w:pPr>
    </w:p>
    <w:p w14:paraId="775351FD" w14:textId="5007E555" w:rsidR="00352A5D" w:rsidRPr="00352A5D" w:rsidRDefault="00352A5D" w:rsidP="00352A5D">
      <w:pPr>
        <w:shd w:val="clear" w:color="auto" w:fill="FFFFFF"/>
        <w:spacing w:after="0" w:line="240" w:lineRule="auto"/>
        <w:textAlignment w:val="baseline"/>
        <w:rPr>
          <w:rFonts w:ascii="Arial" w:eastAsia="Times New Roman" w:hAnsi="Arial" w:cs="Arial"/>
          <w:color w:val="40424E"/>
          <w:spacing w:val="2"/>
          <w:sz w:val="28"/>
          <w:szCs w:val="28"/>
        </w:rPr>
      </w:pPr>
      <w:r>
        <w:rPr>
          <w:rFonts w:ascii="Arial" w:eastAsia="Times New Roman" w:hAnsi="Arial" w:cs="Arial"/>
          <w:b/>
          <w:bCs/>
          <w:color w:val="40424E"/>
          <w:spacing w:val="2"/>
          <w:sz w:val="28"/>
          <w:szCs w:val="28"/>
          <w:bdr w:val="none" w:sz="0" w:space="0" w:color="auto" w:frame="1"/>
        </w:rPr>
        <w:t>T</w:t>
      </w:r>
      <w:r w:rsidRPr="00352A5D">
        <w:rPr>
          <w:rFonts w:ascii="Arial" w:eastAsia="Times New Roman" w:hAnsi="Arial" w:cs="Arial"/>
          <w:b/>
          <w:bCs/>
          <w:color w:val="40424E"/>
          <w:spacing w:val="2"/>
          <w:sz w:val="28"/>
          <w:szCs w:val="28"/>
          <w:bdr w:val="none" w:sz="0" w:space="0" w:color="auto" w:frame="1"/>
        </w:rPr>
        <w:t>rigger:</w:t>
      </w:r>
      <w:r w:rsidRPr="00352A5D">
        <w:rPr>
          <w:rFonts w:ascii="Arial" w:eastAsia="Times New Roman" w:hAnsi="Arial" w:cs="Arial"/>
          <w:color w:val="40424E"/>
          <w:spacing w:val="2"/>
          <w:sz w:val="28"/>
          <w:szCs w:val="28"/>
        </w:rPr>
        <w:t> A trigger is a stored procedure in database which automatically invokes whenever a special event in the database occurs. For example, a trigger can be invoked when a row is inserted into a specified table or when certain table columns are being updated.</w:t>
      </w:r>
    </w:p>
    <w:p w14:paraId="527D3F82" w14:textId="77777777" w:rsidR="00352A5D" w:rsidRPr="00352A5D" w:rsidRDefault="00352A5D" w:rsidP="00352A5D">
      <w:pPr>
        <w:shd w:val="clear" w:color="auto" w:fill="FFFFFF"/>
        <w:spacing w:after="0" w:line="240" w:lineRule="auto"/>
        <w:textAlignment w:val="baseline"/>
        <w:rPr>
          <w:rFonts w:ascii="Arial" w:eastAsia="Times New Roman" w:hAnsi="Arial" w:cs="Arial"/>
          <w:color w:val="40424E"/>
          <w:spacing w:val="2"/>
          <w:sz w:val="28"/>
          <w:szCs w:val="28"/>
        </w:rPr>
      </w:pPr>
      <w:r w:rsidRPr="00352A5D">
        <w:rPr>
          <w:rFonts w:ascii="Arial" w:eastAsia="Times New Roman" w:hAnsi="Arial" w:cs="Arial"/>
          <w:b/>
          <w:bCs/>
          <w:color w:val="40424E"/>
          <w:spacing w:val="2"/>
          <w:sz w:val="28"/>
          <w:szCs w:val="28"/>
          <w:bdr w:val="none" w:sz="0" w:space="0" w:color="auto" w:frame="1"/>
        </w:rPr>
        <w:t>Syntax:</w:t>
      </w:r>
    </w:p>
    <w:p w14:paraId="29FA4DF2"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create trigger [</w:t>
      </w:r>
      <w:proofErr w:type="spellStart"/>
      <w:r w:rsidRPr="00352A5D">
        <w:rPr>
          <w:rFonts w:ascii="Consolas" w:eastAsia="Times New Roman" w:hAnsi="Consolas" w:cs="Courier New"/>
          <w:spacing w:val="2"/>
          <w:sz w:val="24"/>
          <w:szCs w:val="24"/>
        </w:rPr>
        <w:t>trigger_name</w:t>
      </w:r>
      <w:proofErr w:type="spellEnd"/>
      <w:r w:rsidRPr="00352A5D">
        <w:rPr>
          <w:rFonts w:ascii="Consolas" w:eastAsia="Times New Roman" w:hAnsi="Consolas" w:cs="Courier New"/>
          <w:spacing w:val="2"/>
          <w:sz w:val="24"/>
          <w:szCs w:val="24"/>
        </w:rPr>
        <w:t xml:space="preserve">] </w:t>
      </w:r>
    </w:p>
    <w:p w14:paraId="028D1017"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 xml:space="preserve">[before | after]  </w:t>
      </w:r>
    </w:p>
    <w:p w14:paraId="78AEE74B"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 xml:space="preserve">{insert | update | delete}  </w:t>
      </w:r>
    </w:p>
    <w:p w14:paraId="68EC1724"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on [</w:t>
      </w:r>
      <w:proofErr w:type="spellStart"/>
      <w:r w:rsidRPr="00352A5D">
        <w:rPr>
          <w:rFonts w:ascii="Consolas" w:eastAsia="Times New Roman" w:hAnsi="Consolas" w:cs="Courier New"/>
          <w:spacing w:val="2"/>
          <w:sz w:val="24"/>
          <w:szCs w:val="24"/>
        </w:rPr>
        <w:t>table_name</w:t>
      </w:r>
      <w:proofErr w:type="spellEnd"/>
      <w:r w:rsidRPr="00352A5D">
        <w:rPr>
          <w:rFonts w:ascii="Consolas" w:eastAsia="Times New Roman" w:hAnsi="Consolas" w:cs="Courier New"/>
          <w:spacing w:val="2"/>
          <w:sz w:val="24"/>
          <w:szCs w:val="24"/>
        </w:rPr>
        <w:t xml:space="preserve">]  </w:t>
      </w:r>
    </w:p>
    <w:p w14:paraId="4440AA67"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 xml:space="preserve">[for each row]  </w:t>
      </w:r>
    </w:p>
    <w:p w14:paraId="7FD60196" w14:textId="77777777" w:rsidR="00352A5D" w:rsidRPr="00352A5D" w:rsidRDefault="00352A5D" w:rsidP="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sidRPr="00352A5D">
        <w:rPr>
          <w:rFonts w:ascii="Consolas" w:eastAsia="Times New Roman" w:hAnsi="Consolas" w:cs="Courier New"/>
          <w:spacing w:val="2"/>
          <w:sz w:val="24"/>
          <w:szCs w:val="24"/>
        </w:rPr>
        <w:t>[</w:t>
      </w:r>
      <w:proofErr w:type="spellStart"/>
      <w:r w:rsidRPr="00352A5D">
        <w:rPr>
          <w:rFonts w:ascii="Consolas" w:eastAsia="Times New Roman" w:hAnsi="Consolas" w:cs="Courier New"/>
          <w:spacing w:val="2"/>
          <w:sz w:val="24"/>
          <w:szCs w:val="24"/>
        </w:rPr>
        <w:t>trigger_body</w:t>
      </w:r>
      <w:proofErr w:type="spellEnd"/>
      <w:r w:rsidRPr="00352A5D">
        <w:rPr>
          <w:rFonts w:ascii="Consolas" w:eastAsia="Times New Roman" w:hAnsi="Consolas" w:cs="Courier New"/>
          <w:spacing w:val="2"/>
          <w:sz w:val="24"/>
          <w:szCs w:val="24"/>
        </w:rPr>
        <w:t xml:space="preserve">] </w:t>
      </w:r>
    </w:p>
    <w:p w14:paraId="08417DCF" w14:textId="3E404307" w:rsidR="00352A5D" w:rsidRPr="00145768" w:rsidRDefault="00145768" w:rsidP="004615A5">
      <w:pPr>
        <w:shd w:val="clear" w:color="auto" w:fill="FFFFFF"/>
        <w:rPr>
          <w:b/>
          <w:bCs/>
          <w:sz w:val="24"/>
          <w:szCs w:val="24"/>
        </w:rPr>
      </w:pPr>
      <w:r w:rsidRPr="00145768">
        <w:rPr>
          <w:b/>
          <w:bCs/>
          <w:sz w:val="24"/>
          <w:szCs w:val="24"/>
        </w:rPr>
        <w:t>Authentication and authorization</w:t>
      </w:r>
    </w:p>
    <w:p w14:paraId="42584600" w14:textId="72F9EB2A" w:rsidR="00145768" w:rsidRDefault="00145768" w:rsidP="004615A5">
      <w:pPr>
        <w:shd w:val="clear" w:color="auto" w:fill="FFFFFF"/>
        <w:rPr>
          <w:rFonts w:ascii="Arial" w:hAnsi="Arial" w:cs="Arial"/>
          <w:color w:val="202124"/>
          <w:shd w:val="clear" w:color="auto" w:fill="FFFFFF"/>
        </w:rPr>
      </w:pPr>
      <w:r>
        <w:rPr>
          <w:rFonts w:ascii="Arial" w:hAnsi="Arial" w:cs="Arial"/>
          <w:color w:val="202124"/>
          <w:shd w:val="clear" w:color="auto" w:fill="FFFFFF"/>
        </w:rPr>
        <w:t>A fundamental step in securing a </w:t>
      </w:r>
      <w:r>
        <w:rPr>
          <w:rFonts w:ascii="Arial" w:hAnsi="Arial" w:cs="Arial"/>
          <w:b/>
          <w:bCs/>
          <w:color w:val="202124"/>
          <w:shd w:val="clear" w:color="auto" w:fill="FFFFFF"/>
        </w:rPr>
        <w:t>database</w:t>
      </w:r>
      <w:r>
        <w:rPr>
          <w:rFonts w:ascii="Arial" w:hAnsi="Arial" w:cs="Arial"/>
          <w:color w:val="202124"/>
          <w:shd w:val="clear" w:color="auto" w:fill="FFFFFF"/>
        </w:rPr>
        <w:t> system is validating the identity of the user who is accessing the </w:t>
      </w:r>
      <w:r>
        <w:rPr>
          <w:rFonts w:ascii="Arial" w:hAnsi="Arial" w:cs="Arial"/>
          <w:b/>
          <w:bCs/>
          <w:color w:val="202124"/>
          <w:shd w:val="clear" w:color="auto" w:fill="FFFFFF"/>
        </w:rPr>
        <w:t>database</w:t>
      </w:r>
      <w:r>
        <w:rPr>
          <w:rFonts w:ascii="Arial" w:hAnsi="Arial" w:cs="Arial"/>
          <w:color w:val="202124"/>
          <w:shd w:val="clear" w:color="auto" w:fill="FFFFFF"/>
        </w:rPr>
        <w:t> (</w:t>
      </w:r>
      <w:r>
        <w:rPr>
          <w:rFonts w:ascii="Arial" w:hAnsi="Arial" w:cs="Arial"/>
          <w:b/>
          <w:bCs/>
          <w:color w:val="202124"/>
          <w:shd w:val="clear" w:color="auto" w:fill="FFFFFF"/>
        </w:rPr>
        <w:t>authentication</w:t>
      </w:r>
      <w:r>
        <w:rPr>
          <w:rFonts w:ascii="Arial" w:hAnsi="Arial" w:cs="Arial"/>
          <w:color w:val="202124"/>
          <w:shd w:val="clear" w:color="auto" w:fill="FFFFFF"/>
        </w:rPr>
        <w:t>) and controlling what operations they can perform (</w:t>
      </w:r>
      <w:r>
        <w:rPr>
          <w:rFonts w:ascii="Arial" w:hAnsi="Arial" w:cs="Arial"/>
          <w:b/>
          <w:bCs/>
          <w:color w:val="202124"/>
          <w:shd w:val="clear" w:color="auto" w:fill="FFFFFF"/>
        </w:rPr>
        <w:t>authorization</w:t>
      </w:r>
      <w:r>
        <w:rPr>
          <w:rFonts w:ascii="Arial" w:hAnsi="Arial" w:cs="Arial"/>
          <w:color w:val="202124"/>
          <w:shd w:val="clear" w:color="auto" w:fill="FFFFFF"/>
        </w:rPr>
        <w:t>). A strong </w:t>
      </w:r>
      <w:r>
        <w:rPr>
          <w:rFonts w:ascii="Arial" w:hAnsi="Arial" w:cs="Arial"/>
          <w:b/>
          <w:bCs/>
          <w:color w:val="202124"/>
          <w:shd w:val="clear" w:color="auto" w:fill="FFFFFF"/>
        </w:rPr>
        <w:t>authentication and authorization</w:t>
      </w:r>
      <w:r>
        <w:rPr>
          <w:rFonts w:ascii="Arial" w:hAnsi="Arial" w:cs="Arial"/>
          <w:color w:val="202124"/>
          <w:shd w:val="clear" w:color="auto" w:fill="FFFFFF"/>
        </w:rPr>
        <w:t> strategy helps protect the users and their data from attackers.</w:t>
      </w:r>
    </w:p>
    <w:p w14:paraId="78BFA476" w14:textId="5DF967A3" w:rsidR="006D7382" w:rsidRDefault="006D7382" w:rsidP="004615A5">
      <w:pPr>
        <w:shd w:val="clear" w:color="auto" w:fill="FFFFFF"/>
        <w:rPr>
          <w:rFonts w:ascii="Arial" w:hAnsi="Arial" w:cs="Arial"/>
          <w:color w:val="202124"/>
          <w:shd w:val="clear" w:color="auto" w:fill="FFFFFF"/>
        </w:rPr>
      </w:pPr>
    </w:p>
    <w:p w14:paraId="4409C3BD" w14:textId="679E2AD1" w:rsidR="006D7382" w:rsidRDefault="006D7382" w:rsidP="004615A5">
      <w:pPr>
        <w:shd w:val="clear" w:color="auto" w:fill="FFFFFF"/>
        <w:rPr>
          <w:rFonts w:ascii="Arial" w:hAnsi="Arial" w:cs="Arial"/>
          <w:color w:val="202124"/>
          <w:shd w:val="clear" w:color="auto" w:fill="FFFFFF"/>
        </w:rPr>
      </w:pPr>
      <w:r>
        <w:rPr>
          <w:noProof/>
        </w:rPr>
        <w:drawing>
          <wp:inline distT="0" distB="0" distL="0" distR="0" wp14:anchorId="64218468" wp14:editId="1C042F7A">
            <wp:extent cx="5949315" cy="1911985"/>
            <wp:effectExtent l="0" t="0" r="0" b="0"/>
            <wp:docPr id="3" name="Picture 3" descr="3rd highest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rd highest sala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315" cy="1911985"/>
                    </a:xfrm>
                    <a:prstGeom prst="rect">
                      <a:avLst/>
                    </a:prstGeom>
                    <a:noFill/>
                    <a:ln>
                      <a:noFill/>
                    </a:ln>
                  </pic:spPr>
                </pic:pic>
              </a:graphicData>
            </a:graphic>
          </wp:inline>
        </w:drawing>
      </w:r>
    </w:p>
    <w:p w14:paraId="02ED7A28" w14:textId="77777777" w:rsidR="006D7382" w:rsidRPr="006D7382" w:rsidRDefault="006D7382" w:rsidP="006D7382">
      <w:pPr>
        <w:rPr>
          <w:rFonts w:ascii="Trebuchet MS" w:hAnsi="Trebuchet MS"/>
          <w:b/>
          <w:bCs/>
          <w:color w:val="000000"/>
          <w:shd w:val="clear" w:color="auto" w:fill="FFFFFF"/>
        </w:rPr>
      </w:pPr>
      <w:r w:rsidRPr="006D7382">
        <w:rPr>
          <w:rFonts w:ascii="Trebuchet MS" w:hAnsi="Trebuchet MS"/>
          <w:b/>
          <w:bCs/>
          <w:color w:val="000000"/>
          <w:shd w:val="clear" w:color="auto" w:fill="FFFFFF"/>
        </w:rPr>
        <w:t>Nth highest salary in MySQL using LIMIT clause:</w:t>
      </w:r>
    </w:p>
    <w:p w14:paraId="5D1CFBCE" w14:textId="39DD896A" w:rsidR="006D7382" w:rsidRDefault="006D7382" w:rsidP="006D7382">
      <w:pPr>
        <w:rPr>
          <w:rFonts w:ascii="Consolas" w:hAnsi="Consolas"/>
          <w:color w:val="000000"/>
        </w:rPr>
      </w:pPr>
      <w:r>
        <w:rPr>
          <w:rFonts w:ascii="Trebuchet MS" w:hAnsi="Trebuchet MS"/>
          <w:color w:val="000000"/>
        </w:rPr>
        <w:br/>
      </w:r>
      <w:r>
        <w:rPr>
          <w:rFonts w:ascii="Consolas" w:hAnsi="Consolas"/>
          <w:color w:val="2060A0"/>
        </w:rPr>
        <w:t>SELECT</w:t>
      </w:r>
      <w:r>
        <w:rPr>
          <w:rFonts w:ascii="Consolas" w:hAnsi="Consolas"/>
          <w:color w:val="000000"/>
        </w:rPr>
        <w:t xml:space="preserve"> salary </w:t>
      </w:r>
      <w:r>
        <w:rPr>
          <w:rFonts w:ascii="Consolas" w:hAnsi="Consolas"/>
          <w:color w:val="2060A0"/>
        </w:rPr>
        <w:t>FROM</w:t>
      </w:r>
      <w:r>
        <w:rPr>
          <w:rFonts w:ascii="Consolas" w:hAnsi="Consolas"/>
          <w:color w:val="000000"/>
        </w:rPr>
        <w:t xml:space="preserve"> Employee  </w:t>
      </w:r>
    </w:p>
    <w:p w14:paraId="425690BF" w14:textId="77777777" w:rsidR="006D7382" w:rsidRDefault="006D7382" w:rsidP="006D7382">
      <w:pPr>
        <w:rPr>
          <w:rFonts w:ascii="Consolas" w:hAnsi="Consolas"/>
          <w:color w:val="000000"/>
        </w:rPr>
      </w:pPr>
      <w:r>
        <w:rPr>
          <w:rFonts w:ascii="Consolas" w:hAnsi="Consolas"/>
          <w:color w:val="2060A0"/>
        </w:rPr>
        <w:t>ORDER BY</w:t>
      </w:r>
      <w:r>
        <w:rPr>
          <w:rFonts w:ascii="Consolas" w:hAnsi="Consolas"/>
          <w:color w:val="000000"/>
        </w:rPr>
        <w:t xml:space="preserve"> Salary </w:t>
      </w:r>
      <w:r>
        <w:rPr>
          <w:rFonts w:ascii="Consolas" w:hAnsi="Consolas"/>
          <w:color w:val="2060A0"/>
        </w:rPr>
        <w:t>DESC</w:t>
      </w:r>
      <w:r>
        <w:rPr>
          <w:rFonts w:ascii="Consolas" w:hAnsi="Consolas"/>
          <w:color w:val="000000"/>
        </w:rPr>
        <w:t xml:space="preserve"> </w:t>
      </w:r>
    </w:p>
    <w:p w14:paraId="1A687A4E" w14:textId="3BF50892" w:rsidR="006D7382" w:rsidRPr="006D7382" w:rsidRDefault="006D7382" w:rsidP="006D7382">
      <w:r>
        <w:rPr>
          <w:rFonts w:ascii="Consolas" w:hAnsi="Consolas"/>
          <w:color w:val="2060A0"/>
        </w:rPr>
        <w:t>LIMIT</w:t>
      </w:r>
      <w:r>
        <w:rPr>
          <w:rFonts w:ascii="Consolas" w:hAnsi="Consolas"/>
          <w:color w:val="000000"/>
        </w:rPr>
        <w:t xml:space="preserve"> n</w:t>
      </w:r>
      <w:r>
        <w:rPr>
          <w:rFonts w:ascii="Consolas" w:hAnsi="Consolas"/>
          <w:color w:val="2060A0"/>
        </w:rPr>
        <w:t>-</w:t>
      </w:r>
      <w:r>
        <w:rPr>
          <w:rFonts w:ascii="Consolas" w:hAnsi="Consolas"/>
          <w:color w:val="0080A0"/>
        </w:rPr>
        <w:t>1</w:t>
      </w:r>
      <w:r>
        <w:rPr>
          <w:rFonts w:ascii="Consolas" w:hAnsi="Consolas"/>
          <w:color w:val="000000"/>
        </w:rPr>
        <w:t>,</w:t>
      </w:r>
      <w:r>
        <w:rPr>
          <w:rFonts w:ascii="Consolas" w:hAnsi="Consolas"/>
          <w:color w:val="0080A0"/>
        </w:rPr>
        <w:t>1</w:t>
      </w:r>
    </w:p>
    <w:p w14:paraId="5416B615" w14:textId="6B74116B" w:rsidR="006D7382" w:rsidRPr="006D7382" w:rsidRDefault="006D7382" w:rsidP="006D7382">
      <w:pPr>
        <w:shd w:val="clear" w:color="auto" w:fill="FFFFFF"/>
        <w:spacing w:after="100" w:afterAutospacing="1" w:line="240" w:lineRule="auto"/>
        <w:textAlignment w:val="baseline"/>
        <w:rPr>
          <w:rFonts w:ascii="Arial" w:eastAsia="Times New Roman" w:hAnsi="Arial" w:cs="Arial"/>
          <w:b/>
          <w:bCs/>
          <w:color w:val="242729"/>
          <w:sz w:val="23"/>
          <w:szCs w:val="23"/>
        </w:rPr>
      </w:pPr>
      <w:r w:rsidRPr="006D7382">
        <w:rPr>
          <w:rFonts w:ascii="Arial" w:eastAsia="Times New Roman" w:hAnsi="Arial" w:cs="Arial"/>
          <w:b/>
          <w:bCs/>
          <w:color w:val="242729"/>
          <w:sz w:val="23"/>
          <w:szCs w:val="23"/>
        </w:rPr>
        <w:t>Top Keyword:</w:t>
      </w:r>
    </w:p>
    <w:p w14:paraId="065429C3"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SELECT TOP 1 salary</w:t>
      </w:r>
    </w:p>
    <w:p w14:paraId="65D2C10E"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FROM (</w:t>
      </w:r>
    </w:p>
    <w:p w14:paraId="61451E29"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 xml:space="preserve">      SELECT DISTINCT TOP n salary</w:t>
      </w:r>
    </w:p>
    <w:p w14:paraId="33A2F033"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 xml:space="preserve">      FROM employee</w:t>
      </w:r>
    </w:p>
    <w:p w14:paraId="0CE59E2F"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 xml:space="preserve">      ORDER BY salary DESC</w:t>
      </w:r>
    </w:p>
    <w:p w14:paraId="5FF239C1"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sz w:val="20"/>
          <w:szCs w:val="20"/>
          <w:bdr w:val="none" w:sz="0" w:space="0" w:color="auto" w:frame="1"/>
        </w:rPr>
      </w:pPr>
      <w:r w:rsidRPr="006D7382">
        <w:rPr>
          <w:rFonts w:ascii="inherit" w:eastAsia="Times New Roman" w:hAnsi="inherit" w:cs="Courier New"/>
          <w:sz w:val="20"/>
          <w:szCs w:val="20"/>
          <w:bdr w:val="none" w:sz="0" w:space="0" w:color="auto" w:frame="1"/>
        </w:rPr>
        <w:t xml:space="preserve">      ) a</w:t>
      </w:r>
    </w:p>
    <w:p w14:paraId="6A9E824B" w14:textId="77777777" w:rsidR="006D7382" w:rsidRPr="006D7382" w:rsidRDefault="006D7382" w:rsidP="006D7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rPr>
      </w:pPr>
      <w:r w:rsidRPr="006D7382">
        <w:rPr>
          <w:rFonts w:ascii="inherit" w:eastAsia="Times New Roman" w:hAnsi="inherit" w:cs="Courier New"/>
          <w:sz w:val="20"/>
          <w:szCs w:val="20"/>
          <w:bdr w:val="none" w:sz="0" w:space="0" w:color="auto" w:frame="1"/>
        </w:rPr>
        <w:t>ORDER BY salary</w:t>
      </w:r>
    </w:p>
    <w:p w14:paraId="2B364A37" w14:textId="52AE112F" w:rsidR="006D7382" w:rsidRDefault="006D7382" w:rsidP="006D7382">
      <w:pPr>
        <w:shd w:val="clear" w:color="auto" w:fill="FFFFFF"/>
        <w:rPr>
          <w:rFonts w:ascii="Consolas" w:hAnsi="Consolas" w:cs="Times New Roman"/>
          <w:color w:val="000000"/>
          <w:sz w:val="23"/>
          <w:szCs w:val="23"/>
        </w:rPr>
      </w:pPr>
    </w:p>
    <w:p w14:paraId="7AD60AA4" w14:textId="01DB88E8" w:rsidR="00E97CB5" w:rsidRDefault="00E97CB5" w:rsidP="006D7382">
      <w:pPr>
        <w:shd w:val="clear" w:color="auto" w:fill="FFFFFF"/>
        <w:rPr>
          <w:rFonts w:ascii="Arial" w:hAnsi="Arial" w:cs="Arial"/>
          <w:color w:val="40424E"/>
          <w:spacing w:val="2"/>
          <w:sz w:val="26"/>
          <w:szCs w:val="26"/>
          <w:shd w:val="clear" w:color="auto" w:fill="FFFFFF"/>
        </w:rPr>
      </w:pPr>
      <w:r>
        <w:rPr>
          <w:rFonts w:ascii="Arial" w:hAnsi="Arial" w:cs="Arial"/>
          <w:b/>
          <w:bCs/>
          <w:color w:val="40424E"/>
          <w:spacing w:val="2"/>
          <w:sz w:val="26"/>
          <w:szCs w:val="26"/>
          <w:bdr w:val="none" w:sz="0" w:space="0" w:color="auto" w:frame="1"/>
          <w:shd w:val="clear" w:color="auto" w:fill="FFFFFF"/>
        </w:rPr>
        <w:t>Normalization</w:t>
      </w:r>
      <w:r>
        <w:rPr>
          <w:rFonts w:ascii="Arial" w:hAnsi="Arial" w:cs="Arial"/>
          <w:color w:val="40424E"/>
          <w:spacing w:val="2"/>
          <w:sz w:val="26"/>
          <w:szCs w:val="26"/>
          <w:shd w:val="clear" w:color="auto" w:fill="FFFFFF"/>
        </w:rPr>
        <w:t> is the process of minimizing </w:t>
      </w:r>
      <w:r>
        <w:rPr>
          <w:rFonts w:ascii="Arial" w:hAnsi="Arial" w:cs="Arial"/>
          <w:b/>
          <w:bCs/>
          <w:color w:val="40424E"/>
          <w:spacing w:val="2"/>
          <w:sz w:val="26"/>
          <w:szCs w:val="26"/>
          <w:bdr w:val="none" w:sz="0" w:space="0" w:color="auto" w:frame="1"/>
          <w:shd w:val="clear" w:color="auto" w:fill="FFFFFF"/>
        </w:rPr>
        <w:t>redundancy</w:t>
      </w:r>
      <w:r>
        <w:rPr>
          <w:rFonts w:ascii="Arial" w:hAnsi="Arial" w:cs="Arial"/>
          <w:color w:val="40424E"/>
          <w:spacing w:val="2"/>
          <w:sz w:val="26"/>
          <w:szCs w:val="26"/>
          <w:shd w:val="clear" w:color="auto" w:fill="FFFFFF"/>
        </w:rPr>
        <w:t xml:space="preserve"> from a relation or set of relations. Redundancy in relation may cause insertion, deletion and </w:t>
      </w:r>
      <w:proofErr w:type="spellStart"/>
      <w:r>
        <w:rPr>
          <w:rFonts w:ascii="Arial" w:hAnsi="Arial" w:cs="Arial"/>
          <w:color w:val="40424E"/>
          <w:spacing w:val="2"/>
          <w:sz w:val="26"/>
          <w:szCs w:val="26"/>
          <w:shd w:val="clear" w:color="auto" w:fill="FFFFFF"/>
        </w:rPr>
        <w:t>updation</w:t>
      </w:r>
      <w:proofErr w:type="spellEnd"/>
      <w:r>
        <w:rPr>
          <w:rFonts w:ascii="Arial" w:hAnsi="Arial" w:cs="Arial"/>
          <w:color w:val="40424E"/>
          <w:spacing w:val="2"/>
          <w:sz w:val="26"/>
          <w:szCs w:val="26"/>
          <w:shd w:val="clear" w:color="auto" w:fill="FFFFFF"/>
        </w:rPr>
        <w:t xml:space="preserve"> anomalies. So, it helps to minimize the redundancy in relations. </w:t>
      </w:r>
      <w:r>
        <w:rPr>
          <w:rFonts w:ascii="Arial" w:hAnsi="Arial" w:cs="Arial"/>
          <w:b/>
          <w:bCs/>
          <w:color w:val="40424E"/>
          <w:spacing w:val="2"/>
          <w:sz w:val="26"/>
          <w:szCs w:val="26"/>
          <w:bdr w:val="none" w:sz="0" w:space="0" w:color="auto" w:frame="1"/>
          <w:shd w:val="clear" w:color="auto" w:fill="FFFFFF"/>
        </w:rPr>
        <w:t>Normal forms</w:t>
      </w:r>
      <w:r>
        <w:rPr>
          <w:rFonts w:ascii="Arial" w:hAnsi="Arial" w:cs="Arial"/>
          <w:color w:val="40424E"/>
          <w:spacing w:val="2"/>
          <w:sz w:val="26"/>
          <w:szCs w:val="26"/>
          <w:shd w:val="clear" w:color="auto" w:fill="FFFFFF"/>
        </w:rPr>
        <w:t> are used to eliminate or reduce redundancy in database tables.</w:t>
      </w:r>
    </w:p>
    <w:p w14:paraId="16892F06" w14:textId="77777777" w:rsidR="00A04E50" w:rsidRPr="00A04E50" w:rsidRDefault="00A04E50" w:rsidP="00A04E50">
      <w:pPr>
        <w:shd w:val="clear" w:color="auto" w:fill="FFFFFF"/>
        <w:spacing w:before="100" w:beforeAutospacing="1" w:after="100" w:afterAutospacing="1" w:line="372" w:lineRule="atLeast"/>
        <w:outlineLvl w:val="1"/>
        <w:rPr>
          <w:rFonts w:ascii="Source Sans Pro" w:eastAsia="Times New Roman" w:hAnsi="Source Sans Pro" w:cs="Times New Roman"/>
          <w:b/>
          <w:bCs/>
          <w:color w:val="222222"/>
          <w:sz w:val="32"/>
          <w:szCs w:val="32"/>
        </w:rPr>
      </w:pPr>
      <w:r w:rsidRPr="00A04E50">
        <w:rPr>
          <w:rFonts w:ascii="Source Sans Pro" w:eastAsia="Times New Roman" w:hAnsi="Source Sans Pro" w:cs="Times New Roman"/>
          <w:b/>
          <w:bCs/>
          <w:color w:val="222222"/>
          <w:sz w:val="32"/>
          <w:szCs w:val="32"/>
        </w:rPr>
        <w:t>Database Normal Forms</w:t>
      </w:r>
    </w:p>
    <w:p w14:paraId="27DDB5B9" w14:textId="77777777" w:rsidR="00A04E50" w:rsidRPr="00A04E50" w:rsidRDefault="00A04E50" w:rsidP="00A04E50">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Here is a list of Normal Forms</w:t>
      </w:r>
    </w:p>
    <w:p w14:paraId="7F914B0D"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1NF (First Normal Form)</w:t>
      </w:r>
    </w:p>
    <w:p w14:paraId="03F9318E"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2NF (Second Normal Form)</w:t>
      </w:r>
    </w:p>
    <w:p w14:paraId="09EEC392"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3NF (Third Normal Form)</w:t>
      </w:r>
    </w:p>
    <w:p w14:paraId="27D1673F"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BCNF (Boyce-Codd Normal Form)</w:t>
      </w:r>
    </w:p>
    <w:p w14:paraId="2772A000"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4NF (Fourth Normal Form)</w:t>
      </w:r>
    </w:p>
    <w:p w14:paraId="7370D7BE"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5NF (Fifth Normal Form)</w:t>
      </w:r>
    </w:p>
    <w:p w14:paraId="4B11999F" w14:textId="77777777" w:rsidR="00A04E50" w:rsidRPr="00A04E50" w:rsidRDefault="00A04E50" w:rsidP="00A04E5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4E50">
        <w:rPr>
          <w:rFonts w:ascii="Source Sans Pro" w:eastAsia="Times New Roman" w:hAnsi="Source Sans Pro" w:cs="Times New Roman"/>
          <w:color w:val="222222"/>
          <w:sz w:val="27"/>
          <w:szCs w:val="27"/>
        </w:rPr>
        <w:t>6NF (Sixth Normal Form)</w:t>
      </w:r>
    </w:p>
    <w:p w14:paraId="5E1FEBF8" w14:textId="6DFB57D8" w:rsidR="00A04E50" w:rsidRDefault="00A04E50" w:rsidP="006D7382">
      <w:pPr>
        <w:shd w:val="clear" w:color="auto" w:fill="FFFFFF"/>
        <w:rPr>
          <w:rFonts w:ascii="Consolas" w:hAnsi="Consolas" w:cs="Times New Roman"/>
          <w:color w:val="000000"/>
          <w:sz w:val="23"/>
          <w:szCs w:val="23"/>
        </w:rPr>
      </w:pPr>
      <w:r>
        <w:rPr>
          <w:noProof/>
        </w:rPr>
        <w:drawing>
          <wp:inline distT="0" distB="0" distL="0" distR="0" wp14:anchorId="7E305D89" wp14:editId="4B8467FE">
            <wp:extent cx="4607626" cy="1626321"/>
            <wp:effectExtent l="0" t="0" r="2540" b="0"/>
            <wp:docPr id="7" name="Picture 7" descr="What is Normalization? 1NF, 2NF, 3NF &amp; BCNF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ormalization? 1NF, 2NF, 3NF &amp; BCNF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7846" cy="1644047"/>
                    </a:xfrm>
                    <a:prstGeom prst="rect">
                      <a:avLst/>
                    </a:prstGeom>
                    <a:noFill/>
                    <a:ln>
                      <a:noFill/>
                    </a:ln>
                  </pic:spPr>
                </pic:pic>
              </a:graphicData>
            </a:graphic>
          </wp:inline>
        </w:drawing>
      </w:r>
    </w:p>
    <w:p w14:paraId="0D07D2E6" w14:textId="77777777" w:rsidR="00CB0939" w:rsidRPr="00CB0939" w:rsidRDefault="00CB0939" w:rsidP="00CB0939">
      <w:pPr>
        <w:shd w:val="clear" w:color="auto" w:fill="FFFFFF"/>
        <w:spacing w:before="100" w:beforeAutospacing="1" w:after="100" w:afterAutospacing="1" w:line="372" w:lineRule="atLeast"/>
        <w:outlineLvl w:val="1"/>
        <w:rPr>
          <w:rFonts w:ascii="Source Sans Pro" w:eastAsia="Times New Roman" w:hAnsi="Source Sans Pro" w:cs="Times New Roman"/>
          <w:b/>
          <w:bCs/>
          <w:color w:val="222222"/>
          <w:sz w:val="32"/>
          <w:szCs w:val="32"/>
        </w:rPr>
      </w:pPr>
      <w:r w:rsidRPr="00CB0939">
        <w:rPr>
          <w:rFonts w:ascii="Source Sans Pro" w:eastAsia="Times New Roman" w:hAnsi="Source Sans Pro" w:cs="Times New Roman"/>
          <w:b/>
          <w:bCs/>
          <w:color w:val="222222"/>
          <w:sz w:val="32"/>
          <w:szCs w:val="32"/>
        </w:rPr>
        <w:t>1NF (First Normal Form) Rules</w:t>
      </w:r>
    </w:p>
    <w:p w14:paraId="00327376" w14:textId="77777777" w:rsidR="00CB0939" w:rsidRPr="00CB0939" w:rsidRDefault="00CB0939" w:rsidP="00CB0939">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B0939">
        <w:rPr>
          <w:rFonts w:ascii="Source Sans Pro" w:eastAsia="Times New Roman" w:hAnsi="Source Sans Pro" w:cs="Times New Roman"/>
          <w:color w:val="222222"/>
          <w:sz w:val="27"/>
          <w:szCs w:val="27"/>
        </w:rPr>
        <w:t>Each table cell should contain a single value.</w:t>
      </w:r>
    </w:p>
    <w:p w14:paraId="2A84284C" w14:textId="77777777" w:rsidR="00CB0939" w:rsidRPr="00CB0939" w:rsidRDefault="00CB0939" w:rsidP="00CB0939">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B0939">
        <w:rPr>
          <w:rFonts w:ascii="Source Sans Pro" w:eastAsia="Times New Roman" w:hAnsi="Source Sans Pro" w:cs="Times New Roman"/>
          <w:color w:val="222222"/>
          <w:sz w:val="27"/>
          <w:szCs w:val="27"/>
        </w:rPr>
        <w:t>Each record needs to be unique.</w:t>
      </w:r>
    </w:p>
    <w:p w14:paraId="5E65F313" w14:textId="78CFE428" w:rsidR="00CB0939" w:rsidRDefault="00CB0939" w:rsidP="006D7382">
      <w:pPr>
        <w:shd w:val="clear" w:color="auto" w:fill="FFFFFF"/>
        <w:rPr>
          <w:rFonts w:ascii="Consolas" w:hAnsi="Consolas" w:cs="Times New Roman"/>
          <w:color w:val="000000"/>
          <w:sz w:val="23"/>
          <w:szCs w:val="23"/>
        </w:rPr>
      </w:pPr>
      <w:r>
        <w:rPr>
          <w:noProof/>
        </w:rPr>
        <w:drawing>
          <wp:inline distT="0" distB="0" distL="0" distR="0" wp14:anchorId="03A9BC81" wp14:editId="020CFBE1">
            <wp:extent cx="4324350" cy="1706517"/>
            <wp:effectExtent l="0" t="0" r="0" b="8255"/>
            <wp:docPr id="8" name="Picture 8" descr="What is Normalization? 1NF, 2NF, 3NF &amp; BCNF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Normalization? 1NF, 2NF, 3NF &amp; BCNF with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6559" cy="1715281"/>
                    </a:xfrm>
                    <a:prstGeom prst="rect">
                      <a:avLst/>
                    </a:prstGeom>
                    <a:noFill/>
                    <a:ln>
                      <a:noFill/>
                    </a:ln>
                  </pic:spPr>
                </pic:pic>
              </a:graphicData>
            </a:graphic>
          </wp:inline>
        </w:drawing>
      </w:r>
    </w:p>
    <w:p w14:paraId="6F770A72" w14:textId="77777777" w:rsidR="00184782" w:rsidRPr="00184782" w:rsidRDefault="00184782" w:rsidP="00184782">
      <w:pPr>
        <w:pStyle w:val="Heading2"/>
        <w:shd w:val="clear" w:color="auto" w:fill="FFFFFF"/>
        <w:spacing w:line="372" w:lineRule="atLeast"/>
        <w:rPr>
          <w:rFonts w:ascii="Source Sans Pro" w:hAnsi="Source Sans Pro"/>
          <w:color w:val="222222"/>
          <w:sz w:val="32"/>
          <w:szCs w:val="32"/>
        </w:rPr>
      </w:pPr>
      <w:r w:rsidRPr="00184782">
        <w:rPr>
          <w:rFonts w:ascii="Source Sans Pro" w:hAnsi="Source Sans Pro"/>
          <w:color w:val="222222"/>
          <w:sz w:val="32"/>
          <w:szCs w:val="32"/>
        </w:rPr>
        <w:t>What is a KEY?</w:t>
      </w:r>
    </w:p>
    <w:p w14:paraId="44D8B8AA"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KEY is a value used to identify a record in a table uniquely. A KEY could be a single column or combination of multiple columns</w:t>
      </w:r>
    </w:p>
    <w:p w14:paraId="49313856" w14:textId="004B0846"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Note: Columns in a table that are NOT used to identify a record uniquely are called non-key columns.</w:t>
      </w:r>
    </w:p>
    <w:p w14:paraId="7957CDD9" w14:textId="3FF93168" w:rsidR="00184782" w:rsidRPr="00184782" w:rsidRDefault="00184782" w:rsidP="00184782">
      <w:pPr>
        <w:pStyle w:val="Heading4"/>
        <w:shd w:val="clear" w:color="auto" w:fill="FFFFFF"/>
        <w:spacing w:line="252" w:lineRule="atLeast"/>
        <w:rPr>
          <w:rFonts w:ascii="Source Sans Pro" w:hAnsi="Source Sans Pro"/>
          <w:b/>
          <w:bCs/>
          <w:i w:val="0"/>
          <w:iCs w:val="0"/>
          <w:color w:val="222222"/>
          <w:sz w:val="30"/>
          <w:szCs w:val="30"/>
        </w:rPr>
      </w:pPr>
      <w:r w:rsidRPr="00184782">
        <w:rPr>
          <w:rFonts w:ascii="Source Sans Pro" w:hAnsi="Source Sans Pro"/>
          <w:b/>
          <w:bCs/>
          <w:i w:val="0"/>
          <w:iCs w:val="0"/>
          <w:color w:val="222222"/>
          <w:sz w:val="30"/>
          <w:szCs w:val="30"/>
        </w:rPr>
        <w:t>What is a Primary Key?</w:t>
      </w:r>
    </w:p>
    <w:p w14:paraId="3881072D"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primary is a single column value used to identify a database record uniquely.</w:t>
      </w:r>
    </w:p>
    <w:p w14:paraId="48FD213D"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It has following attributes</w:t>
      </w:r>
    </w:p>
    <w:p w14:paraId="31F0FD79" w14:textId="77777777" w:rsidR="00184782" w:rsidRDefault="00184782" w:rsidP="00184782">
      <w:pPr>
        <w:numPr>
          <w:ilvl w:val="0"/>
          <w:numId w:val="9"/>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A primary key cannot be NULL</w:t>
      </w:r>
    </w:p>
    <w:p w14:paraId="0538DC68" w14:textId="77777777" w:rsidR="00184782" w:rsidRDefault="00184782" w:rsidP="00184782">
      <w:pPr>
        <w:numPr>
          <w:ilvl w:val="0"/>
          <w:numId w:val="9"/>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A primary key value must be unique</w:t>
      </w:r>
    </w:p>
    <w:p w14:paraId="716C4643" w14:textId="77777777" w:rsidR="00184782" w:rsidRDefault="00184782" w:rsidP="00184782">
      <w:pPr>
        <w:numPr>
          <w:ilvl w:val="0"/>
          <w:numId w:val="9"/>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The primary key values should rarely be changed</w:t>
      </w:r>
    </w:p>
    <w:p w14:paraId="61D0794A" w14:textId="77777777" w:rsidR="00184782" w:rsidRDefault="00184782" w:rsidP="00184782">
      <w:pPr>
        <w:numPr>
          <w:ilvl w:val="0"/>
          <w:numId w:val="9"/>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The primary key must be given a value when a new record is inserted.</w:t>
      </w:r>
    </w:p>
    <w:p w14:paraId="5D389C7F" w14:textId="77777777" w:rsidR="00184782" w:rsidRDefault="00184782" w:rsidP="00184782">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is Composite Key?</w:t>
      </w:r>
    </w:p>
    <w:p w14:paraId="5FD89F95"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composite key is a primary key composed of multiple columns used to identify a record uniquely</w:t>
      </w:r>
    </w:p>
    <w:p w14:paraId="0A003E03" w14:textId="77777777" w:rsidR="00184782" w:rsidRDefault="00184782" w:rsidP="00184782">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2NF (Second Normal Form) Rules</w:t>
      </w:r>
    </w:p>
    <w:p w14:paraId="4657BDCD" w14:textId="77777777" w:rsidR="00184782" w:rsidRDefault="00184782" w:rsidP="00184782">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Rule 1- Be in 1NF</w:t>
      </w:r>
    </w:p>
    <w:p w14:paraId="2F192A9B" w14:textId="77777777" w:rsidR="00184782" w:rsidRDefault="00184782" w:rsidP="00184782">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Rule 2- Single Column Primary Key</w:t>
      </w:r>
    </w:p>
    <w:p w14:paraId="32C7F112" w14:textId="2FB773EE" w:rsidR="00184782" w:rsidRPr="00184782" w:rsidRDefault="00184782" w:rsidP="00184782">
      <w:pPr>
        <w:pStyle w:val="NormalWeb"/>
        <w:shd w:val="clear" w:color="auto" w:fill="FFFFFF"/>
        <w:rPr>
          <w:rStyle w:val="Hyperlink"/>
          <w:rFonts w:ascii="Source Sans Pro" w:hAnsi="Source Sans Pro"/>
          <w:color w:val="222222"/>
          <w:sz w:val="27"/>
          <w:szCs w:val="27"/>
          <w:u w:val="none"/>
        </w:rPr>
      </w:pPr>
      <w:proofErr w:type="gramStart"/>
      <w:r>
        <w:rPr>
          <w:rFonts w:ascii="Source Sans Pro" w:hAnsi="Source Sans Pro"/>
          <w:color w:val="222222"/>
          <w:sz w:val="27"/>
          <w:szCs w:val="27"/>
        </w:rPr>
        <w:t>It is clear that we</w:t>
      </w:r>
      <w:proofErr w:type="gramEnd"/>
      <w:r>
        <w:rPr>
          <w:rFonts w:ascii="Source Sans Pro" w:hAnsi="Source Sans Pro"/>
          <w:color w:val="222222"/>
          <w:sz w:val="27"/>
          <w:szCs w:val="27"/>
        </w:rPr>
        <w:t xml:space="preserve"> can't move forward to make our simple database in 2</w:t>
      </w:r>
      <w:r>
        <w:rPr>
          <w:rFonts w:ascii="Source Sans Pro" w:hAnsi="Source Sans Pro"/>
          <w:color w:val="222222"/>
          <w:sz w:val="27"/>
          <w:szCs w:val="27"/>
          <w:vertAlign w:val="superscript"/>
        </w:rPr>
        <w:t>nd</w:t>
      </w:r>
      <w:r>
        <w:rPr>
          <w:rFonts w:ascii="Source Sans Pro" w:hAnsi="Source Sans Pro"/>
          <w:color w:val="222222"/>
          <w:sz w:val="27"/>
          <w:szCs w:val="27"/>
        </w:rPr>
        <w:t> Normalization form unless we partition the table above.</w:t>
      </w:r>
      <w:r>
        <w:rPr>
          <w:rFonts w:ascii="Source Sans Pro" w:hAnsi="Source Sans Pro"/>
          <w:color w:val="222222"/>
          <w:sz w:val="27"/>
          <w:szCs w:val="27"/>
        </w:rPr>
        <w:fldChar w:fldCharType="begin"/>
      </w:r>
      <w:r>
        <w:rPr>
          <w:rFonts w:ascii="Source Sans Pro" w:hAnsi="Source Sans Pro"/>
          <w:color w:val="222222"/>
          <w:sz w:val="27"/>
          <w:szCs w:val="27"/>
        </w:rPr>
        <w:instrText xml:space="preserve"> HYPERLINK "https://www.guru99.com/images/Table2.png" </w:instrText>
      </w:r>
      <w:r>
        <w:rPr>
          <w:rFonts w:ascii="Source Sans Pro" w:hAnsi="Source Sans Pro"/>
          <w:color w:val="222222"/>
          <w:sz w:val="27"/>
          <w:szCs w:val="27"/>
        </w:rPr>
        <w:fldChar w:fldCharType="separate"/>
      </w:r>
    </w:p>
    <w:p w14:paraId="25901106" w14:textId="37918069" w:rsidR="00184782" w:rsidRPr="00184782" w:rsidRDefault="00184782" w:rsidP="00184782">
      <w:pPr>
        <w:rPr>
          <w:rStyle w:val="Hyperlink"/>
          <w:rFonts w:ascii="Times New Roman" w:hAnsi="Times New Roman"/>
          <w:color w:val="auto"/>
          <w:sz w:val="24"/>
          <w:szCs w:val="24"/>
          <w:u w:val="none"/>
        </w:rPr>
      </w:pPr>
      <w:r>
        <w:rPr>
          <w:noProof/>
          <w:color w:val="04B8E6"/>
        </w:rPr>
        <w:drawing>
          <wp:inline distT="0" distB="0" distL="0" distR="0" wp14:anchorId="091DCFE4" wp14:editId="12FE19BE">
            <wp:extent cx="5464199" cy="723331"/>
            <wp:effectExtent l="0" t="0" r="3175" b="635"/>
            <wp:docPr id="11" name="Picture 11" descr="What is Normalization? 1NF, 2NF, 3NF &amp; BCNF with Example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Normalization? 1NF, 2NF, 3NF &amp; BCNF with Example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0859" cy="733479"/>
                    </a:xfrm>
                    <a:prstGeom prst="rect">
                      <a:avLst/>
                    </a:prstGeom>
                    <a:noFill/>
                    <a:ln>
                      <a:noFill/>
                    </a:ln>
                  </pic:spPr>
                </pic:pic>
              </a:graphicData>
            </a:graphic>
          </wp:inline>
        </w:drawing>
      </w:r>
      <w:r>
        <w:rPr>
          <w:rFonts w:ascii="Source Sans Pro" w:hAnsi="Source Sans Pro"/>
          <w:color w:val="222222"/>
          <w:sz w:val="27"/>
          <w:szCs w:val="27"/>
        </w:rPr>
        <w:fldChar w:fldCharType="end"/>
      </w:r>
      <w:r>
        <w:rPr>
          <w:rFonts w:ascii="Source Sans Pro" w:hAnsi="Source Sans Pro"/>
          <w:color w:val="222222"/>
          <w:sz w:val="27"/>
          <w:szCs w:val="27"/>
        </w:rPr>
        <w:t xml:space="preserve">  Table 1</w:t>
      </w:r>
      <w:r>
        <w:rPr>
          <w:rFonts w:ascii="Source Sans Pro" w:hAnsi="Source Sans Pro"/>
          <w:color w:val="222222"/>
          <w:sz w:val="27"/>
          <w:szCs w:val="27"/>
        </w:rPr>
        <w:fldChar w:fldCharType="begin"/>
      </w:r>
      <w:r>
        <w:rPr>
          <w:rFonts w:ascii="Source Sans Pro" w:hAnsi="Source Sans Pro"/>
          <w:color w:val="222222"/>
          <w:sz w:val="27"/>
          <w:szCs w:val="27"/>
        </w:rPr>
        <w:instrText xml:space="preserve"> HYPERLINK "https://www.guru99.com/images/Table1.png" </w:instrText>
      </w:r>
      <w:r>
        <w:rPr>
          <w:rFonts w:ascii="Source Sans Pro" w:hAnsi="Source Sans Pro"/>
          <w:color w:val="222222"/>
          <w:sz w:val="27"/>
          <w:szCs w:val="27"/>
        </w:rPr>
        <w:fldChar w:fldCharType="separate"/>
      </w:r>
    </w:p>
    <w:p w14:paraId="3ACA2D08" w14:textId="3F33D8EF" w:rsidR="00184782" w:rsidRPr="00184782" w:rsidRDefault="00184782" w:rsidP="00184782">
      <w:pPr>
        <w:rPr>
          <w:rFonts w:ascii="Times New Roman" w:hAnsi="Times New Roman"/>
          <w:sz w:val="24"/>
          <w:szCs w:val="24"/>
        </w:rPr>
      </w:pPr>
      <w:r>
        <w:rPr>
          <w:noProof/>
          <w:color w:val="04B8E6"/>
        </w:rPr>
        <w:drawing>
          <wp:inline distT="0" distB="0" distL="0" distR="0" wp14:anchorId="57BD089C" wp14:editId="5CBD5294">
            <wp:extent cx="3505200" cy="1114425"/>
            <wp:effectExtent l="0" t="0" r="0" b="9525"/>
            <wp:docPr id="10" name="Picture 10" descr="What is Normalization? 1NF, 2NF, 3NF &amp; BCNF with Example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Normalization? 1NF, 2NF, 3NF &amp; BCNF with Example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200" cy="1114425"/>
                    </a:xfrm>
                    <a:prstGeom prst="rect">
                      <a:avLst/>
                    </a:prstGeom>
                    <a:noFill/>
                    <a:ln>
                      <a:noFill/>
                    </a:ln>
                  </pic:spPr>
                </pic:pic>
              </a:graphicData>
            </a:graphic>
          </wp:inline>
        </w:drawing>
      </w:r>
      <w:r>
        <w:rPr>
          <w:rFonts w:ascii="Source Sans Pro" w:hAnsi="Source Sans Pro"/>
          <w:color w:val="222222"/>
          <w:sz w:val="27"/>
          <w:szCs w:val="27"/>
        </w:rPr>
        <w:fldChar w:fldCharType="end"/>
      </w:r>
      <w:r>
        <w:rPr>
          <w:rFonts w:ascii="Source Sans Pro" w:hAnsi="Source Sans Pro"/>
          <w:color w:val="222222"/>
          <w:sz w:val="27"/>
          <w:szCs w:val="27"/>
        </w:rPr>
        <w:t xml:space="preserve">   Table 2</w:t>
      </w:r>
    </w:p>
    <w:p w14:paraId="792E6033"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We have divided our 1NF table into two tables viz. Table 1 and Table2. Table 1 contains member information. Table 2 contains information on movies rented.</w:t>
      </w:r>
    </w:p>
    <w:p w14:paraId="032D6BA2" w14:textId="77777777" w:rsidR="00184782" w:rsidRDefault="00184782" w:rsidP="00184782">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We have introduced a new column called </w:t>
      </w:r>
      <w:proofErr w:type="spellStart"/>
      <w:r>
        <w:rPr>
          <w:rFonts w:ascii="Source Sans Pro" w:hAnsi="Source Sans Pro"/>
          <w:color w:val="222222"/>
          <w:sz w:val="27"/>
          <w:szCs w:val="27"/>
        </w:rPr>
        <w:t>Membership_id</w:t>
      </w:r>
      <w:proofErr w:type="spellEnd"/>
      <w:r>
        <w:rPr>
          <w:rFonts w:ascii="Source Sans Pro" w:hAnsi="Source Sans Pro"/>
          <w:color w:val="222222"/>
          <w:sz w:val="27"/>
          <w:szCs w:val="27"/>
        </w:rPr>
        <w:t xml:space="preserve"> which is the primary key for table 1. Records can be uniquely identified in Table 1 using membership id</w:t>
      </w:r>
    </w:p>
    <w:p w14:paraId="59890E6A" w14:textId="77777777" w:rsidR="00184782" w:rsidRDefault="00184782" w:rsidP="00184782">
      <w:pPr>
        <w:pStyle w:val="NormalWeb"/>
        <w:shd w:val="clear" w:color="auto" w:fill="FFFFFF"/>
        <w:rPr>
          <w:rFonts w:ascii="Source Sans Pro" w:hAnsi="Source Sans Pro"/>
          <w:color w:val="222222"/>
          <w:sz w:val="27"/>
          <w:szCs w:val="27"/>
        </w:rPr>
      </w:pPr>
    </w:p>
    <w:p w14:paraId="6B3344CB" w14:textId="77777777" w:rsidR="00184782" w:rsidRDefault="00184782" w:rsidP="00184782">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Database - Foreign Key</w:t>
      </w:r>
    </w:p>
    <w:p w14:paraId="485300E5" w14:textId="77777777" w:rsidR="00F65879" w:rsidRDefault="00184782" w:rsidP="00F65879">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In Table 2, </w:t>
      </w:r>
      <w:proofErr w:type="spellStart"/>
      <w:r>
        <w:rPr>
          <w:rFonts w:ascii="Source Sans Pro" w:hAnsi="Source Sans Pro"/>
          <w:color w:val="222222"/>
          <w:sz w:val="27"/>
          <w:szCs w:val="27"/>
        </w:rPr>
        <w:t>Membership_ID</w:t>
      </w:r>
      <w:proofErr w:type="spellEnd"/>
      <w:r>
        <w:rPr>
          <w:rFonts w:ascii="Source Sans Pro" w:hAnsi="Source Sans Pro"/>
          <w:color w:val="222222"/>
          <w:sz w:val="27"/>
          <w:szCs w:val="27"/>
        </w:rPr>
        <w:t xml:space="preserve"> is the Foreign Key</w:t>
      </w:r>
    </w:p>
    <w:p w14:paraId="58DA65E0" w14:textId="5905A335" w:rsidR="00184782" w:rsidRPr="00184782" w:rsidRDefault="00184782" w:rsidP="00F65879">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F</w:t>
      </w:r>
      <w:r w:rsidRPr="00184782">
        <w:rPr>
          <w:rFonts w:ascii="Source Sans Pro" w:hAnsi="Source Sans Pro"/>
          <w:color w:val="222222"/>
          <w:sz w:val="27"/>
          <w:szCs w:val="27"/>
        </w:rPr>
        <w:t>oreign Key references the primary key of another Table! It helps connect your Tables</w:t>
      </w:r>
    </w:p>
    <w:p w14:paraId="4D833251" w14:textId="77777777" w:rsidR="00184782" w:rsidRPr="00184782" w:rsidRDefault="00184782" w:rsidP="0018478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184782">
        <w:rPr>
          <w:rFonts w:ascii="Source Sans Pro" w:eastAsia="Times New Roman" w:hAnsi="Source Sans Pro" w:cs="Times New Roman"/>
          <w:color w:val="222222"/>
          <w:sz w:val="27"/>
          <w:szCs w:val="27"/>
        </w:rPr>
        <w:t>A foreign key can have a different name from its primary key</w:t>
      </w:r>
    </w:p>
    <w:p w14:paraId="3D2E3580" w14:textId="77777777" w:rsidR="00184782" w:rsidRPr="00184782" w:rsidRDefault="00184782" w:rsidP="0018478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184782">
        <w:rPr>
          <w:rFonts w:ascii="Source Sans Pro" w:eastAsia="Times New Roman" w:hAnsi="Source Sans Pro" w:cs="Times New Roman"/>
          <w:color w:val="222222"/>
          <w:sz w:val="27"/>
          <w:szCs w:val="27"/>
        </w:rPr>
        <w:t>It ensures rows in one table have corresponding rows in another</w:t>
      </w:r>
    </w:p>
    <w:p w14:paraId="30C754CE" w14:textId="77777777" w:rsidR="00184782" w:rsidRPr="00184782" w:rsidRDefault="00184782" w:rsidP="0018478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184782">
        <w:rPr>
          <w:rFonts w:ascii="Source Sans Pro" w:eastAsia="Times New Roman" w:hAnsi="Source Sans Pro" w:cs="Times New Roman"/>
          <w:color w:val="222222"/>
          <w:sz w:val="27"/>
          <w:szCs w:val="27"/>
        </w:rPr>
        <w:t>Unlike the Primary key, they do not have to be unique. Most often they aren't</w:t>
      </w:r>
    </w:p>
    <w:p w14:paraId="6A0D2C7D" w14:textId="77777777" w:rsidR="00184782" w:rsidRPr="00184782" w:rsidRDefault="00184782" w:rsidP="0018478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184782">
        <w:rPr>
          <w:rFonts w:ascii="Source Sans Pro" w:eastAsia="Times New Roman" w:hAnsi="Source Sans Pro" w:cs="Times New Roman"/>
          <w:color w:val="222222"/>
          <w:sz w:val="27"/>
          <w:szCs w:val="27"/>
        </w:rPr>
        <w:t>Foreign keys can be null even though primary keys can not </w:t>
      </w:r>
    </w:p>
    <w:p w14:paraId="5A70C83E" w14:textId="46AED535" w:rsidR="00184782" w:rsidRDefault="00F65879" w:rsidP="006D7382">
      <w:pPr>
        <w:shd w:val="clear" w:color="auto" w:fill="FFFFFF"/>
        <w:rPr>
          <w:rFonts w:ascii="Consolas" w:hAnsi="Consolas" w:cs="Times New Roman"/>
          <w:color w:val="000000"/>
          <w:sz w:val="23"/>
          <w:szCs w:val="23"/>
        </w:rPr>
      </w:pPr>
      <w:r>
        <w:rPr>
          <w:noProof/>
        </w:rPr>
        <w:drawing>
          <wp:inline distT="0" distB="0" distL="0" distR="0" wp14:anchorId="005C87F6" wp14:editId="016DA028">
            <wp:extent cx="4763069" cy="2508969"/>
            <wp:effectExtent l="0" t="0" r="0" b="0"/>
            <wp:docPr id="13" name="Picture 13" descr="What is Normalization? 1NF, 2NF, 3NF &amp; BCNF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Normalization? 1NF, 2NF, 3NF &amp; BCNF with Examp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2440" cy="2540243"/>
                    </a:xfrm>
                    <a:prstGeom prst="rect">
                      <a:avLst/>
                    </a:prstGeom>
                    <a:noFill/>
                    <a:ln>
                      <a:noFill/>
                    </a:ln>
                  </pic:spPr>
                </pic:pic>
              </a:graphicData>
            </a:graphic>
          </wp:inline>
        </w:drawing>
      </w:r>
    </w:p>
    <w:p w14:paraId="3C36250D" w14:textId="5CDA14C0" w:rsidR="00F0069B" w:rsidRDefault="00F0069B" w:rsidP="006D7382">
      <w:pPr>
        <w:shd w:val="clear" w:color="auto" w:fill="FFFFFF"/>
        <w:rPr>
          <w:rFonts w:ascii="Consolas" w:hAnsi="Consolas" w:cs="Times New Roman"/>
          <w:color w:val="000000"/>
          <w:sz w:val="23"/>
          <w:szCs w:val="23"/>
        </w:rPr>
      </w:pPr>
      <w:r>
        <w:rPr>
          <w:rFonts w:ascii="Source Sans Pro" w:hAnsi="Source Sans Pro"/>
          <w:color w:val="222222"/>
          <w:sz w:val="27"/>
          <w:szCs w:val="27"/>
          <w:shd w:val="clear" w:color="auto" w:fill="FFFFFF"/>
        </w:rPr>
        <w:t>You will only be able to insert values into your foreign key that exist in the unique key in the parent table. This helps in referential integrity. </w:t>
      </w:r>
    </w:p>
    <w:p w14:paraId="2300E4B9" w14:textId="355AE10B" w:rsidR="00F65879" w:rsidRDefault="00F0069B" w:rsidP="006D7382">
      <w:pPr>
        <w:shd w:val="clear" w:color="auto" w:fill="FFFFFF"/>
        <w:rPr>
          <w:rFonts w:ascii="Consolas" w:hAnsi="Consolas" w:cs="Times New Roman"/>
          <w:color w:val="000000"/>
          <w:sz w:val="23"/>
          <w:szCs w:val="23"/>
        </w:rPr>
      </w:pPr>
      <w:r>
        <w:rPr>
          <w:noProof/>
        </w:rPr>
        <w:drawing>
          <wp:inline distT="0" distB="0" distL="0" distR="0" wp14:anchorId="0CAD37EA" wp14:editId="6BEEE407">
            <wp:extent cx="4619297" cy="2048038"/>
            <wp:effectExtent l="0" t="0" r="0" b="0"/>
            <wp:docPr id="14" name="Picture 14" descr="What is Normalization? 1NF, 2NF, 3NF &amp; BCNF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Normalization? 1NF, 2NF, 3NF &amp; BCNF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0462" cy="2057422"/>
                    </a:xfrm>
                    <a:prstGeom prst="rect">
                      <a:avLst/>
                    </a:prstGeom>
                    <a:noFill/>
                    <a:ln>
                      <a:noFill/>
                    </a:ln>
                  </pic:spPr>
                </pic:pic>
              </a:graphicData>
            </a:graphic>
          </wp:inline>
        </w:drawing>
      </w:r>
    </w:p>
    <w:p w14:paraId="34D29ADA" w14:textId="77777777" w:rsidR="00F0069B" w:rsidRDefault="00F0069B" w:rsidP="00F0069B">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are transitive functional dependencies?</w:t>
      </w:r>
    </w:p>
    <w:p w14:paraId="0E8B70D2" w14:textId="77777777" w:rsidR="00F0069B" w:rsidRDefault="00F0069B" w:rsidP="00F0069B">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transitive </w:t>
      </w:r>
      <w:hyperlink r:id="rId20" w:history="1">
        <w:r>
          <w:rPr>
            <w:rStyle w:val="Hyperlink"/>
            <w:rFonts w:ascii="Source Sans Pro" w:hAnsi="Source Sans Pro"/>
            <w:color w:val="04B8E6"/>
            <w:sz w:val="27"/>
            <w:szCs w:val="27"/>
          </w:rPr>
          <w:t>functional depen</w:t>
        </w:r>
        <w:r>
          <w:rPr>
            <w:rStyle w:val="Hyperlink"/>
            <w:rFonts w:ascii="Source Sans Pro" w:hAnsi="Source Sans Pro"/>
            <w:color w:val="04B8E6"/>
            <w:sz w:val="27"/>
            <w:szCs w:val="27"/>
          </w:rPr>
          <w:t>d</w:t>
        </w:r>
        <w:r>
          <w:rPr>
            <w:rStyle w:val="Hyperlink"/>
            <w:rFonts w:ascii="Source Sans Pro" w:hAnsi="Source Sans Pro"/>
            <w:color w:val="04B8E6"/>
            <w:sz w:val="27"/>
            <w:szCs w:val="27"/>
          </w:rPr>
          <w:t>ency</w:t>
        </w:r>
      </w:hyperlink>
      <w:r>
        <w:rPr>
          <w:rFonts w:ascii="Source Sans Pro" w:hAnsi="Source Sans Pro"/>
          <w:color w:val="222222"/>
          <w:sz w:val="27"/>
          <w:szCs w:val="27"/>
        </w:rPr>
        <w:t> is when changing a non-key column, might cause any of the other non-key columns to change</w:t>
      </w:r>
    </w:p>
    <w:p w14:paraId="1673D0AE" w14:textId="77777777" w:rsidR="00F0069B" w:rsidRDefault="00F0069B" w:rsidP="00F0069B">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Consider the table 1. Changing the non-key column Full Name may change Salutation.</w:t>
      </w:r>
    </w:p>
    <w:p w14:paraId="0C1F3D1B" w14:textId="77777777" w:rsidR="00F0069B" w:rsidRDefault="00F0069B" w:rsidP="00F0069B">
      <w:pPr>
        <w:pStyle w:val="NormalWeb"/>
        <w:shd w:val="clear" w:color="auto" w:fill="FFFFFF"/>
        <w:jc w:val="center"/>
        <w:rPr>
          <w:rFonts w:ascii="Source Sans Pro" w:hAnsi="Source Sans Pro"/>
          <w:b/>
          <w:bCs/>
          <w:color w:val="222222"/>
          <w:sz w:val="39"/>
          <w:szCs w:val="39"/>
        </w:rPr>
      </w:pPr>
      <w:r>
        <w:rPr>
          <w:rFonts w:ascii="Source Sans Pro" w:hAnsi="Source Sans Pro"/>
          <w:noProof/>
          <w:color w:val="04B8E6"/>
          <w:sz w:val="27"/>
          <w:szCs w:val="27"/>
        </w:rPr>
        <w:drawing>
          <wp:inline distT="0" distB="0" distL="0" distR="0" wp14:anchorId="10C6C725" wp14:editId="37D3F7CE">
            <wp:extent cx="6195695" cy="1119505"/>
            <wp:effectExtent l="0" t="0" r="0" b="4445"/>
            <wp:docPr id="15" name="Picture 15" descr="What is Normalization? 1NF, 2NF, 3NF &amp; BCNF with Example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Normalization? 1NF, 2NF, 3NF &amp; BCNF with Examples">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5695" cy="1119505"/>
                    </a:xfrm>
                    <a:prstGeom prst="rect">
                      <a:avLst/>
                    </a:prstGeom>
                    <a:noFill/>
                    <a:ln>
                      <a:noFill/>
                    </a:ln>
                  </pic:spPr>
                </pic:pic>
              </a:graphicData>
            </a:graphic>
          </wp:inline>
        </w:drawing>
      </w:r>
    </w:p>
    <w:p w14:paraId="6E94A332" w14:textId="4DCEA866" w:rsidR="00F0069B" w:rsidRPr="00F0069B" w:rsidRDefault="00F0069B" w:rsidP="00F0069B">
      <w:pPr>
        <w:pStyle w:val="NormalWeb"/>
        <w:shd w:val="clear" w:color="auto" w:fill="FFFFFF"/>
        <w:rPr>
          <w:rFonts w:ascii="Source Sans Pro" w:hAnsi="Source Sans Pro"/>
          <w:color w:val="222222"/>
          <w:sz w:val="27"/>
          <w:szCs w:val="27"/>
        </w:rPr>
      </w:pPr>
      <w:r w:rsidRPr="00F0069B">
        <w:rPr>
          <w:rFonts w:ascii="Source Sans Pro" w:hAnsi="Source Sans Pro"/>
          <w:b/>
          <w:bCs/>
          <w:color w:val="222222"/>
          <w:sz w:val="39"/>
          <w:szCs w:val="39"/>
        </w:rPr>
        <w:t>3NF (Third Normal Form) Rules</w:t>
      </w:r>
    </w:p>
    <w:p w14:paraId="5745AC86" w14:textId="77777777" w:rsidR="00F0069B" w:rsidRPr="00F0069B" w:rsidRDefault="00F0069B" w:rsidP="00F0069B">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F0069B">
        <w:rPr>
          <w:rFonts w:ascii="Source Sans Pro" w:eastAsia="Times New Roman" w:hAnsi="Source Sans Pro" w:cs="Times New Roman"/>
          <w:color w:val="222222"/>
          <w:sz w:val="27"/>
          <w:szCs w:val="27"/>
        </w:rPr>
        <w:t>Rule 1- Be in 2NF</w:t>
      </w:r>
    </w:p>
    <w:p w14:paraId="26F87828" w14:textId="77777777" w:rsidR="00F0069B" w:rsidRPr="00F0069B" w:rsidRDefault="00F0069B" w:rsidP="00F0069B">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F0069B">
        <w:rPr>
          <w:rFonts w:ascii="Source Sans Pro" w:eastAsia="Times New Roman" w:hAnsi="Source Sans Pro" w:cs="Times New Roman"/>
          <w:color w:val="222222"/>
          <w:sz w:val="27"/>
          <w:szCs w:val="27"/>
        </w:rPr>
        <w:t>Rule 2- Has no transitive functional dependencies</w:t>
      </w:r>
    </w:p>
    <w:p w14:paraId="74E10D7A" w14:textId="77777777" w:rsidR="007A21D4" w:rsidRDefault="007A21D4" w:rsidP="007A21D4">
      <w:pPr>
        <w:pStyle w:val="Heading3"/>
        <w:shd w:val="clear" w:color="auto" w:fill="FFFFFF"/>
        <w:spacing w:line="276" w:lineRule="atLeast"/>
        <w:rPr>
          <w:rFonts w:ascii="Source Sans Pro" w:hAnsi="Source Sans Pro"/>
          <w:color w:val="222222"/>
          <w:sz w:val="32"/>
          <w:szCs w:val="32"/>
        </w:rPr>
      </w:pPr>
      <w:r>
        <w:rPr>
          <w:rFonts w:ascii="Source Sans Pro" w:hAnsi="Source Sans Pro"/>
          <w:color w:val="222222"/>
          <w:sz w:val="32"/>
          <w:szCs w:val="32"/>
        </w:rPr>
        <w:t>3NF Example</w:t>
      </w:r>
    </w:p>
    <w:p w14:paraId="78CEEC8A" w14:textId="77777777" w:rsidR="007A21D4" w:rsidRDefault="007A21D4" w:rsidP="007A21D4">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Below is a 3NF example in SQL database:</w:t>
      </w:r>
    </w:p>
    <w:p w14:paraId="47AC8434" w14:textId="275EDF29" w:rsidR="007A21D4" w:rsidRPr="0096003D" w:rsidRDefault="007A21D4" w:rsidP="0096003D">
      <w:pPr>
        <w:pStyle w:val="NormalWeb"/>
        <w:shd w:val="clear" w:color="auto" w:fill="FFFFFF"/>
        <w:rPr>
          <w:color w:val="04B8E6"/>
        </w:rPr>
      </w:pPr>
      <w:r>
        <w:rPr>
          <w:rFonts w:ascii="Source Sans Pro" w:hAnsi="Source Sans Pro"/>
          <w:color w:val="222222"/>
          <w:sz w:val="27"/>
          <w:szCs w:val="27"/>
        </w:rPr>
        <w:fldChar w:fldCharType="begin"/>
      </w:r>
      <w:r>
        <w:rPr>
          <w:rFonts w:ascii="Source Sans Pro" w:hAnsi="Source Sans Pro"/>
          <w:color w:val="222222"/>
          <w:sz w:val="27"/>
          <w:szCs w:val="27"/>
        </w:rPr>
        <w:instrText xml:space="preserve"> HYPERLINK "https://www.guru99.com/images/2NFTable1.png" </w:instrText>
      </w:r>
      <w:r>
        <w:rPr>
          <w:rFonts w:ascii="Source Sans Pro" w:hAnsi="Source Sans Pro"/>
          <w:color w:val="222222"/>
          <w:sz w:val="27"/>
          <w:szCs w:val="27"/>
        </w:rPr>
        <w:fldChar w:fldCharType="separate"/>
      </w:r>
      <w:r>
        <w:rPr>
          <w:noProof/>
          <w:color w:val="04B8E6"/>
        </w:rPr>
        <w:drawing>
          <wp:inline distT="0" distB="0" distL="0" distR="0" wp14:anchorId="2B60420C" wp14:editId="5BC72B50">
            <wp:extent cx="5092262" cy="684867"/>
            <wp:effectExtent l="0" t="0" r="0" b="1270"/>
            <wp:docPr id="18" name="Picture 18" descr="What is Normalization? 1NF, 2NF, 3NF &amp; BCNF with Example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Normalization? 1NF, 2NF, 3NF &amp; BCNF with Examples">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3752" cy="689102"/>
                    </a:xfrm>
                    <a:prstGeom prst="rect">
                      <a:avLst/>
                    </a:prstGeom>
                    <a:noFill/>
                    <a:ln>
                      <a:noFill/>
                    </a:ln>
                  </pic:spPr>
                </pic:pic>
              </a:graphicData>
            </a:graphic>
          </wp:inline>
        </w:drawing>
      </w:r>
      <w:r w:rsidR="0096003D">
        <w:rPr>
          <w:color w:val="04B8E6"/>
        </w:rPr>
        <w:tab/>
      </w:r>
      <w:r>
        <w:rPr>
          <w:color w:val="04B8E6"/>
        </w:rPr>
        <w:t>TABLE 1</w:t>
      </w:r>
    </w:p>
    <w:p w14:paraId="07B987FE" w14:textId="2F248714" w:rsidR="007A21D4" w:rsidRPr="0096003D" w:rsidRDefault="007A21D4" w:rsidP="0096003D">
      <w:r>
        <w:rPr>
          <w:rFonts w:ascii="Source Sans Pro" w:hAnsi="Source Sans Pro"/>
          <w:color w:val="222222"/>
          <w:sz w:val="27"/>
          <w:szCs w:val="27"/>
        </w:rPr>
        <w:fldChar w:fldCharType="end"/>
      </w:r>
      <w:r>
        <w:rPr>
          <w:rFonts w:ascii="Source Sans Pro" w:hAnsi="Source Sans Pro"/>
          <w:color w:val="222222"/>
          <w:sz w:val="27"/>
          <w:szCs w:val="27"/>
        </w:rPr>
        <w:fldChar w:fldCharType="begin"/>
      </w:r>
      <w:r>
        <w:rPr>
          <w:rFonts w:ascii="Source Sans Pro" w:hAnsi="Source Sans Pro"/>
          <w:color w:val="222222"/>
          <w:sz w:val="27"/>
          <w:szCs w:val="27"/>
        </w:rPr>
        <w:instrText xml:space="preserve"> HYPERLINK "https://www.guru99.com/images/2NFTable2.png" </w:instrText>
      </w:r>
      <w:r>
        <w:rPr>
          <w:rFonts w:ascii="Source Sans Pro" w:hAnsi="Source Sans Pro"/>
          <w:color w:val="222222"/>
          <w:sz w:val="27"/>
          <w:szCs w:val="27"/>
        </w:rPr>
        <w:fldChar w:fldCharType="separate"/>
      </w:r>
      <w:r>
        <w:rPr>
          <w:noProof/>
          <w:color w:val="04B8E6"/>
        </w:rPr>
        <w:drawing>
          <wp:inline distT="0" distB="0" distL="0" distR="0" wp14:anchorId="26D27F9B" wp14:editId="1AE7E1AC">
            <wp:extent cx="3500120" cy="1119505"/>
            <wp:effectExtent l="0" t="0" r="5080" b="4445"/>
            <wp:docPr id="17" name="Picture 17" descr="What is Normalization? 1NF, 2NF, 3NF &amp; BCNF with Example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hat is Normalization? 1NF, 2NF, 3NF &amp; BCNF with Example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00120" cy="1119505"/>
                    </a:xfrm>
                    <a:prstGeom prst="rect">
                      <a:avLst/>
                    </a:prstGeom>
                    <a:noFill/>
                    <a:ln>
                      <a:noFill/>
                    </a:ln>
                  </pic:spPr>
                </pic:pic>
              </a:graphicData>
            </a:graphic>
          </wp:inline>
        </w:drawing>
      </w:r>
      <w:r w:rsidR="0096003D">
        <w:rPr>
          <w:color w:val="04B8E6"/>
        </w:rPr>
        <w:tab/>
      </w:r>
      <w:r>
        <w:rPr>
          <w:color w:val="04B8E6"/>
        </w:rPr>
        <w:t>Table 2</w:t>
      </w:r>
    </w:p>
    <w:p w14:paraId="14ED3284" w14:textId="1CDEEC86" w:rsidR="007A21D4" w:rsidRPr="0096003D" w:rsidRDefault="007A21D4" w:rsidP="0096003D">
      <w:r>
        <w:rPr>
          <w:rFonts w:ascii="Source Sans Pro" w:hAnsi="Source Sans Pro"/>
          <w:color w:val="222222"/>
          <w:sz w:val="27"/>
          <w:szCs w:val="27"/>
        </w:rPr>
        <w:fldChar w:fldCharType="end"/>
      </w:r>
      <w:r>
        <w:rPr>
          <w:rFonts w:ascii="Source Sans Pro" w:hAnsi="Source Sans Pro"/>
          <w:color w:val="222222"/>
          <w:sz w:val="27"/>
          <w:szCs w:val="27"/>
        </w:rPr>
        <w:fldChar w:fldCharType="begin"/>
      </w:r>
      <w:r>
        <w:rPr>
          <w:rFonts w:ascii="Source Sans Pro" w:hAnsi="Source Sans Pro"/>
          <w:color w:val="222222"/>
          <w:sz w:val="27"/>
          <w:szCs w:val="27"/>
        </w:rPr>
        <w:instrText xml:space="preserve"> HYPERLINK "https://www.guru99.com/images/2NFTable3.png" </w:instrText>
      </w:r>
      <w:r>
        <w:rPr>
          <w:rFonts w:ascii="Source Sans Pro" w:hAnsi="Source Sans Pro"/>
          <w:color w:val="222222"/>
          <w:sz w:val="27"/>
          <w:szCs w:val="27"/>
        </w:rPr>
        <w:fldChar w:fldCharType="separate"/>
      </w:r>
      <w:r>
        <w:rPr>
          <w:noProof/>
          <w:color w:val="0000FF"/>
        </w:rPr>
        <w:drawing>
          <wp:inline distT="0" distB="0" distL="0" distR="0" wp14:anchorId="74762E74" wp14:editId="6E135E32">
            <wp:extent cx="2806065" cy="930275"/>
            <wp:effectExtent l="0" t="0" r="0" b="3175"/>
            <wp:docPr id="16" name="Picture 16" descr="What is Normalization? 1NF, 2NF, 3NF &amp; BCNF with Example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Normalization? 1NF, 2NF, 3NF &amp; BCNF with Examples">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6065" cy="930275"/>
                    </a:xfrm>
                    <a:prstGeom prst="rect">
                      <a:avLst/>
                    </a:prstGeom>
                    <a:noFill/>
                    <a:ln>
                      <a:noFill/>
                    </a:ln>
                  </pic:spPr>
                </pic:pic>
              </a:graphicData>
            </a:graphic>
          </wp:inline>
        </w:drawing>
      </w:r>
      <w:r w:rsidR="0096003D">
        <w:rPr>
          <w:color w:val="0000FF"/>
        </w:rPr>
        <w:tab/>
      </w:r>
      <w:r>
        <w:rPr>
          <w:color w:val="0000FF"/>
        </w:rPr>
        <w:t>Table 3</w:t>
      </w:r>
    </w:p>
    <w:p w14:paraId="6DE45018" w14:textId="77777777" w:rsidR="0096003D" w:rsidRDefault="007A21D4" w:rsidP="0096003D">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fldChar w:fldCharType="end"/>
      </w:r>
      <w:r w:rsidR="0096003D" w:rsidRPr="0096003D">
        <w:rPr>
          <w:rFonts w:ascii="Source Sans Pro" w:hAnsi="Source Sans Pro"/>
          <w:color w:val="222222"/>
          <w:sz w:val="27"/>
          <w:szCs w:val="27"/>
        </w:rPr>
        <w:t>We have again divided our tables and created a new table which stores Salutations. </w:t>
      </w:r>
    </w:p>
    <w:p w14:paraId="28F810F1" w14:textId="6AE18CF8" w:rsidR="0096003D" w:rsidRDefault="0096003D" w:rsidP="0096003D">
      <w:pPr>
        <w:pStyle w:val="NormalWeb"/>
        <w:shd w:val="clear" w:color="auto" w:fill="FFFFFF"/>
        <w:rPr>
          <w:rFonts w:ascii="Source Sans Pro" w:hAnsi="Source Sans Pro"/>
          <w:color w:val="222222"/>
          <w:sz w:val="27"/>
          <w:szCs w:val="27"/>
        </w:rPr>
      </w:pPr>
      <w:r w:rsidRPr="0096003D">
        <w:rPr>
          <w:rFonts w:ascii="Source Sans Pro" w:hAnsi="Source Sans Pro"/>
          <w:color w:val="222222"/>
          <w:sz w:val="27"/>
          <w:szCs w:val="27"/>
        </w:rPr>
        <w:t>There are no transitive functional dependencies, and hence our table is in 3NF</w:t>
      </w:r>
    </w:p>
    <w:p w14:paraId="54454292" w14:textId="77777777" w:rsidR="0096003D" w:rsidRDefault="0096003D" w:rsidP="0096003D">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BCNF (Boyce-Codd Normal Form)</w:t>
      </w:r>
    </w:p>
    <w:p w14:paraId="0017C165" w14:textId="77777777" w:rsidR="0096003D" w:rsidRDefault="0096003D" w:rsidP="0096003D">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Even when a database is in 3</w:t>
      </w:r>
      <w:r>
        <w:rPr>
          <w:rFonts w:ascii="Source Sans Pro" w:hAnsi="Source Sans Pro"/>
          <w:color w:val="222222"/>
          <w:sz w:val="27"/>
          <w:szCs w:val="27"/>
          <w:vertAlign w:val="superscript"/>
        </w:rPr>
        <w:t>rd</w:t>
      </w:r>
      <w:r>
        <w:rPr>
          <w:rFonts w:ascii="Source Sans Pro" w:hAnsi="Source Sans Pro"/>
          <w:color w:val="222222"/>
          <w:sz w:val="27"/>
          <w:szCs w:val="27"/>
        </w:rPr>
        <w:t> Normal Form, still there would be anomalies resulted if it has more than one </w:t>
      </w:r>
      <w:r>
        <w:rPr>
          <w:rStyle w:val="Strong"/>
          <w:rFonts w:ascii="Source Sans Pro" w:hAnsi="Source Sans Pro"/>
          <w:color w:val="222222"/>
          <w:sz w:val="27"/>
          <w:szCs w:val="27"/>
        </w:rPr>
        <w:t>Candidate </w:t>
      </w:r>
      <w:r>
        <w:rPr>
          <w:rFonts w:ascii="Source Sans Pro" w:hAnsi="Source Sans Pro"/>
          <w:color w:val="222222"/>
          <w:sz w:val="27"/>
          <w:szCs w:val="27"/>
        </w:rPr>
        <w:t>Key.</w:t>
      </w:r>
    </w:p>
    <w:p w14:paraId="69EA07CB" w14:textId="7C17D722" w:rsidR="0096003D" w:rsidRPr="0096003D" w:rsidRDefault="0096003D" w:rsidP="0096003D">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Sometimes is BCNF is also referred as </w:t>
      </w:r>
      <w:r>
        <w:rPr>
          <w:rStyle w:val="Strong"/>
          <w:rFonts w:ascii="Source Sans Pro" w:hAnsi="Source Sans Pro"/>
          <w:color w:val="222222"/>
          <w:sz w:val="27"/>
          <w:szCs w:val="27"/>
        </w:rPr>
        <w:t>3.5 Normal Form.</w:t>
      </w:r>
    </w:p>
    <w:p w14:paraId="0E03A4A2" w14:textId="77777777" w:rsidR="00F92EF4" w:rsidRDefault="00F92EF4" w:rsidP="00F92EF4">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is a Database Transaction?</w:t>
      </w:r>
    </w:p>
    <w:p w14:paraId="7A782DEC" w14:textId="552232E1" w:rsidR="00F0069B" w:rsidRDefault="00F92EF4" w:rsidP="00C67905">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w:t>
      </w:r>
      <w:r>
        <w:rPr>
          <w:rStyle w:val="Strong"/>
          <w:rFonts w:ascii="Source Sans Pro" w:hAnsi="Source Sans Pro"/>
          <w:color w:val="222222"/>
          <w:sz w:val="27"/>
          <w:szCs w:val="27"/>
        </w:rPr>
        <w:t>Database Transaction</w:t>
      </w:r>
      <w:r>
        <w:rPr>
          <w:rFonts w:ascii="Source Sans Pro" w:hAnsi="Source Sans Pro"/>
          <w:color w:val="222222"/>
          <w:sz w:val="27"/>
          <w:szCs w:val="27"/>
        </w:rPr>
        <w:t> is a logical unit of processing in a DBMS which entails one or more database access operation. In a nutshell, database transactions represent real-world events of any enterprise.</w:t>
      </w:r>
    </w:p>
    <w:p w14:paraId="1C06BC08" w14:textId="7ABE4A15" w:rsidR="00714FEC" w:rsidRDefault="00714FEC" w:rsidP="00C67905">
      <w:pPr>
        <w:pStyle w:val="NormalWeb"/>
        <w:shd w:val="clear" w:color="auto" w:fill="FFFFFF"/>
        <w:rPr>
          <w:rFonts w:ascii="Arial" w:hAnsi="Arial" w:cs="Arial"/>
          <w:color w:val="000000"/>
          <w:shd w:val="clear" w:color="auto" w:fill="FFFFFF"/>
        </w:rPr>
      </w:pPr>
      <w:r>
        <w:rPr>
          <w:rFonts w:ascii="Arial" w:hAnsi="Arial" w:cs="Arial"/>
          <w:color w:val="000000"/>
          <w:shd w:val="clear" w:color="auto" w:fill="FFFFFF"/>
        </w:rPr>
        <w:t>A transaction can be defined as a group of tasks. A single task is the minimum processing unit which cannot be divided further.</w:t>
      </w:r>
    </w:p>
    <w:p w14:paraId="374122E9" w14:textId="77777777" w:rsidR="00714FEC" w:rsidRPr="006C4740" w:rsidRDefault="00714FEC" w:rsidP="00714FEC">
      <w:pPr>
        <w:pStyle w:val="Heading2"/>
        <w:rPr>
          <w:rFonts w:ascii="Arial" w:hAnsi="Arial" w:cs="Arial"/>
          <w:sz w:val="35"/>
          <w:szCs w:val="35"/>
        </w:rPr>
      </w:pPr>
      <w:r w:rsidRPr="006C4740">
        <w:rPr>
          <w:rFonts w:ascii="Arial" w:hAnsi="Arial" w:cs="Arial"/>
          <w:sz w:val="35"/>
          <w:szCs w:val="35"/>
        </w:rPr>
        <w:t>ACID Properties</w:t>
      </w:r>
    </w:p>
    <w:p w14:paraId="58E5150B" w14:textId="77777777" w:rsidR="00714FEC" w:rsidRDefault="00714FEC" w:rsidP="00714FEC">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transaction is a very small unit of a </w:t>
      </w:r>
      <w:proofErr w:type="gramStart"/>
      <w:r>
        <w:rPr>
          <w:rFonts w:ascii="Arial" w:hAnsi="Arial" w:cs="Arial"/>
          <w:color w:val="000000"/>
        </w:rPr>
        <w:t>program</w:t>
      </w:r>
      <w:proofErr w:type="gramEnd"/>
      <w:r>
        <w:rPr>
          <w:rFonts w:ascii="Arial" w:hAnsi="Arial" w:cs="Arial"/>
          <w:color w:val="000000"/>
        </w:rPr>
        <w:t xml:space="preserve"> and it may contain several </w:t>
      </w:r>
      <w:proofErr w:type="spellStart"/>
      <w:r>
        <w:rPr>
          <w:rFonts w:ascii="Arial" w:hAnsi="Arial" w:cs="Arial"/>
          <w:color w:val="000000"/>
        </w:rPr>
        <w:t>lowlevel</w:t>
      </w:r>
      <w:proofErr w:type="spellEnd"/>
      <w:r>
        <w:rPr>
          <w:rFonts w:ascii="Arial" w:hAnsi="Arial" w:cs="Arial"/>
          <w:color w:val="000000"/>
        </w:rPr>
        <w:t xml:space="preserve"> tasks. A transaction in a database system must maintain </w:t>
      </w:r>
      <w:r>
        <w:rPr>
          <w:rFonts w:ascii="Arial" w:hAnsi="Arial" w:cs="Arial"/>
          <w:b/>
          <w:bCs/>
          <w:color w:val="000000"/>
        </w:rPr>
        <w:t>A</w:t>
      </w:r>
      <w:r>
        <w:rPr>
          <w:rFonts w:ascii="Arial" w:hAnsi="Arial" w:cs="Arial"/>
          <w:color w:val="000000"/>
        </w:rPr>
        <w:t>tomicity, </w:t>
      </w:r>
      <w:r>
        <w:rPr>
          <w:rFonts w:ascii="Arial" w:hAnsi="Arial" w:cs="Arial"/>
          <w:b/>
          <w:bCs/>
          <w:color w:val="000000"/>
        </w:rPr>
        <w:t>C</w:t>
      </w:r>
      <w:r>
        <w:rPr>
          <w:rFonts w:ascii="Arial" w:hAnsi="Arial" w:cs="Arial"/>
          <w:color w:val="000000"/>
        </w:rPr>
        <w:t>onsistency, </w:t>
      </w:r>
      <w:r>
        <w:rPr>
          <w:rFonts w:ascii="Arial" w:hAnsi="Arial" w:cs="Arial"/>
          <w:b/>
          <w:bCs/>
          <w:color w:val="000000"/>
        </w:rPr>
        <w:t>I</w:t>
      </w:r>
      <w:r>
        <w:rPr>
          <w:rFonts w:ascii="Arial" w:hAnsi="Arial" w:cs="Arial"/>
          <w:color w:val="000000"/>
        </w:rPr>
        <w:t>solation, and </w:t>
      </w:r>
      <w:r>
        <w:rPr>
          <w:rFonts w:ascii="Arial" w:hAnsi="Arial" w:cs="Arial"/>
          <w:b/>
          <w:bCs/>
          <w:color w:val="000000"/>
        </w:rPr>
        <w:t>D</w:t>
      </w:r>
      <w:r>
        <w:rPr>
          <w:rFonts w:ascii="Arial" w:hAnsi="Arial" w:cs="Arial"/>
          <w:color w:val="000000"/>
        </w:rPr>
        <w:t xml:space="preserve">urability − commonly known as ACID properties − </w:t>
      </w:r>
      <w:proofErr w:type="gramStart"/>
      <w:r>
        <w:rPr>
          <w:rFonts w:ascii="Arial" w:hAnsi="Arial" w:cs="Arial"/>
          <w:color w:val="000000"/>
        </w:rPr>
        <w:t>in order to</w:t>
      </w:r>
      <w:proofErr w:type="gramEnd"/>
      <w:r>
        <w:rPr>
          <w:rFonts w:ascii="Arial" w:hAnsi="Arial" w:cs="Arial"/>
          <w:color w:val="000000"/>
        </w:rPr>
        <w:t xml:space="preserve"> ensure accuracy, completeness, and data integrity.</w:t>
      </w:r>
    </w:p>
    <w:p w14:paraId="67651D03" w14:textId="77777777" w:rsidR="00714FEC" w:rsidRDefault="00714FEC" w:rsidP="00714FEC">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Atomicity</w:t>
      </w:r>
      <w:r>
        <w:rPr>
          <w:rFonts w:ascii="Arial" w:hAnsi="Arial" w:cs="Arial"/>
          <w:color w:val="000000"/>
        </w:rPr>
        <w:t xml:space="preserve"> − This property states that a transaction must be treated as an atomic unit, that is, either </w:t>
      </w:r>
      <w:proofErr w:type="gramStart"/>
      <w:r>
        <w:rPr>
          <w:rFonts w:ascii="Arial" w:hAnsi="Arial" w:cs="Arial"/>
          <w:color w:val="000000"/>
        </w:rPr>
        <w:t>all of</w:t>
      </w:r>
      <w:proofErr w:type="gramEnd"/>
      <w:r>
        <w:rPr>
          <w:rFonts w:ascii="Arial" w:hAnsi="Arial" w:cs="Arial"/>
          <w:color w:val="000000"/>
        </w:rPr>
        <w:t xml:space="preserve"> its operations are executed or none. There must be no state in a database where a transaction is left partially completed. States should be defined either before the execution of the transaction or after the execution/abortion/failure of the transaction.</w:t>
      </w:r>
    </w:p>
    <w:p w14:paraId="2D16EA03" w14:textId="77777777" w:rsidR="00714FEC" w:rsidRDefault="00714FEC" w:rsidP="00714FEC">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Consistency</w:t>
      </w:r>
      <w:r>
        <w:rPr>
          <w:rFonts w:ascii="Arial" w:hAnsi="Arial" w:cs="Arial"/>
          <w:color w:val="000000"/>
        </w:rPr>
        <w:t> − The database must remain in a consistent state after any transaction. No transaction should have any adverse effect on the data residing in the database. If the database was in a consistent state before the execution of a transaction, it must remain consistent after the execution of the transaction as well.</w:t>
      </w:r>
    </w:p>
    <w:p w14:paraId="631C3A79" w14:textId="77777777" w:rsidR="00714FEC" w:rsidRDefault="00714FEC" w:rsidP="00714FEC">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Durability</w:t>
      </w:r>
      <w:r>
        <w:rPr>
          <w:rFonts w:ascii="Arial" w:hAnsi="Arial" w:cs="Arial"/>
          <w:color w:val="000000"/>
        </w:rPr>
        <w:t> − The database should be durable enough to hold all its latest updates even if the system fails or restarts. If a transaction updates a chunk of data in a database and commits, then the database will hold the modified data. If a transaction commits but the system fails before the data could be written on to the disk, then that data will be updated once the system springs back into action.</w:t>
      </w:r>
    </w:p>
    <w:p w14:paraId="4CFC1570" w14:textId="77777777" w:rsidR="00714FEC" w:rsidRDefault="00714FEC" w:rsidP="00714FEC">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Isolation</w:t>
      </w:r>
      <w:r>
        <w:rPr>
          <w:rFonts w:ascii="Arial" w:hAnsi="Arial" w:cs="Arial"/>
          <w:color w:val="000000"/>
        </w:rPr>
        <w:t xml:space="preserve"> − In a database system where more than one transaction </w:t>
      </w:r>
      <w:proofErr w:type="gramStart"/>
      <w:r>
        <w:rPr>
          <w:rFonts w:ascii="Arial" w:hAnsi="Arial" w:cs="Arial"/>
          <w:color w:val="000000"/>
        </w:rPr>
        <w:t>are</w:t>
      </w:r>
      <w:proofErr w:type="gramEnd"/>
      <w:r>
        <w:rPr>
          <w:rFonts w:ascii="Arial" w:hAnsi="Arial" w:cs="Arial"/>
          <w:color w:val="000000"/>
        </w:rPr>
        <w:t xml:space="preserve"> being executed simultaneously and in parallel, the property of isolation states that all the transactions will be carried out and executed as if it is the only transaction in the system. No transaction will affect the existence of any other transaction.</w:t>
      </w:r>
    </w:p>
    <w:p w14:paraId="712CFF49" w14:textId="365E4205" w:rsidR="00714FEC" w:rsidRDefault="000D55AD" w:rsidP="00C67905">
      <w:pPr>
        <w:pStyle w:val="NormalWeb"/>
        <w:shd w:val="clear" w:color="auto" w:fill="FFFFFF"/>
        <w:rPr>
          <w:rFonts w:ascii="Source Sans Pro" w:hAnsi="Source Sans Pro"/>
          <w:color w:val="222222"/>
          <w:sz w:val="27"/>
          <w:szCs w:val="27"/>
        </w:rPr>
      </w:pPr>
      <w:hyperlink r:id="rId29" w:history="1">
        <w:r w:rsidR="001A5A7B" w:rsidRPr="00187219">
          <w:rPr>
            <w:rStyle w:val="Hyperlink"/>
            <w:rFonts w:ascii="Source Sans Pro" w:hAnsi="Source Sans Pro"/>
            <w:sz w:val="27"/>
            <w:szCs w:val="27"/>
          </w:rPr>
          <w:t>https://www.w3schools.com/sql/sql_injection.asp</w:t>
        </w:r>
      </w:hyperlink>
    </w:p>
    <w:p w14:paraId="1D8A33AF" w14:textId="77777777" w:rsidR="00E553DC" w:rsidRPr="00E553DC" w:rsidRDefault="00E553DC" w:rsidP="00E553DC">
      <w:pPr>
        <w:shd w:val="clear" w:color="auto" w:fill="FFFFFF"/>
        <w:textAlignment w:val="baseline"/>
        <w:rPr>
          <w:rFonts w:ascii="Arial" w:hAnsi="Arial" w:cs="Arial"/>
          <w:color w:val="273239"/>
          <w:sz w:val="40"/>
          <w:szCs w:val="40"/>
        </w:rPr>
      </w:pPr>
      <w:r w:rsidRPr="00E553DC">
        <w:rPr>
          <w:rFonts w:ascii="Arial" w:hAnsi="Arial" w:cs="Arial"/>
          <w:color w:val="273239"/>
          <w:sz w:val="40"/>
          <w:szCs w:val="40"/>
        </w:rPr>
        <w:t>Aggregate functions in SQL</w:t>
      </w:r>
    </w:p>
    <w:p w14:paraId="528146AC" w14:textId="1E7CFF1E" w:rsidR="00E553DC" w:rsidRPr="00D2014A" w:rsidRDefault="00E553DC" w:rsidP="00E553DC">
      <w:pPr>
        <w:pStyle w:val="NormalWeb"/>
        <w:shd w:val="clear" w:color="auto" w:fill="FFFFFF"/>
        <w:spacing w:before="0" w:beforeAutospacing="0" w:after="150" w:afterAutospacing="0"/>
        <w:textAlignment w:val="baseline"/>
        <w:rPr>
          <w:rFonts w:ascii="var(--font-din)" w:hAnsi="var(--font-din)"/>
          <w:color w:val="40424E"/>
        </w:rPr>
      </w:pPr>
      <w:r w:rsidRPr="00E553DC">
        <w:rPr>
          <w:rFonts w:ascii="var(--font-din)" w:hAnsi="var(--font-din)"/>
          <w:color w:val="40424E"/>
        </w:rPr>
        <w:t>In database management an aggregate function is a function where the values of multiple rows are grouped together as input on certain criteria to form a single value of more significant meaning.</w:t>
      </w:r>
    </w:p>
    <w:p w14:paraId="44812866" w14:textId="77777777" w:rsidR="00E553DC" w:rsidRDefault="00E553DC" w:rsidP="00E553DC">
      <w:pPr>
        <w:pStyle w:val="NormalWeb"/>
        <w:shd w:val="clear" w:color="auto" w:fill="FFFFFF"/>
        <w:spacing w:before="0" w:beforeAutospacing="0" w:after="0" w:afterAutospacing="0"/>
        <w:textAlignment w:val="baseline"/>
        <w:rPr>
          <w:rFonts w:ascii="var(--font-din)" w:hAnsi="var(--font-din)"/>
          <w:color w:val="40424E"/>
          <w:sz w:val="26"/>
          <w:szCs w:val="26"/>
        </w:rPr>
      </w:pPr>
      <w:r>
        <w:rPr>
          <w:rStyle w:val="Strong"/>
          <w:rFonts w:ascii="var(--font-din)" w:hAnsi="var(--font-din)"/>
          <w:color w:val="40424E"/>
          <w:sz w:val="26"/>
          <w:szCs w:val="26"/>
          <w:bdr w:val="none" w:sz="0" w:space="0" w:color="auto" w:frame="1"/>
        </w:rPr>
        <w:t>Various Aggregate Functions</w:t>
      </w:r>
    </w:p>
    <w:p w14:paraId="49C81F49" w14:textId="3D9E5C9A" w:rsidR="00E553DC" w:rsidRDefault="00E553DC" w:rsidP="00E553DC">
      <w:pPr>
        <w:pStyle w:val="HTMLPreformatted"/>
        <w:shd w:val="clear" w:color="auto" w:fill="FFFFFF"/>
        <w:spacing w:after="150"/>
        <w:textAlignment w:val="baseline"/>
        <w:rPr>
          <w:rFonts w:ascii="Consolas" w:hAnsi="Consolas"/>
          <w:color w:val="40424E"/>
          <w:sz w:val="24"/>
          <w:szCs w:val="24"/>
        </w:rPr>
      </w:pPr>
      <w:r>
        <w:rPr>
          <w:rFonts w:ascii="Consolas" w:hAnsi="Consolas"/>
          <w:color w:val="40424E"/>
          <w:sz w:val="24"/>
          <w:szCs w:val="24"/>
        </w:rPr>
        <w:t xml:space="preserve">1) </w:t>
      </w:r>
      <w:proofErr w:type="gramStart"/>
      <w:r>
        <w:rPr>
          <w:rFonts w:ascii="Consolas" w:hAnsi="Consolas"/>
          <w:color w:val="40424E"/>
          <w:sz w:val="24"/>
          <w:szCs w:val="24"/>
        </w:rPr>
        <w:t>Count(</w:t>
      </w:r>
      <w:proofErr w:type="gramEnd"/>
      <w:r>
        <w:rPr>
          <w:rFonts w:ascii="Consolas" w:hAnsi="Consolas"/>
          <w:color w:val="40424E"/>
          <w:sz w:val="24"/>
          <w:szCs w:val="24"/>
        </w:rPr>
        <w:t>) 2) Sum() 3) Avg() 4) Min() 5) Max()</w:t>
      </w:r>
    </w:p>
    <w:p w14:paraId="3475421F" w14:textId="77777777" w:rsidR="00512ED8" w:rsidRDefault="00512ED8" w:rsidP="00512ED8">
      <w:pPr>
        <w:shd w:val="clear" w:color="auto" w:fill="FFFFFF"/>
        <w:textAlignment w:val="baseline"/>
        <w:rPr>
          <w:rFonts w:ascii="Arial" w:hAnsi="Arial" w:cs="Arial"/>
          <w:color w:val="273239"/>
          <w:sz w:val="48"/>
          <w:szCs w:val="48"/>
        </w:rPr>
      </w:pPr>
      <w:r>
        <w:rPr>
          <w:rFonts w:ascii="Arial" w:hAnsi="Arial" w:cs="Arial"/>
          <w:color w:val="273239"/>
          <w:sz w:val="48"/>
          <w:szCs w:val="48"/>
        </w:rPr>
        <w:t>Difference between DELETE, DROP and TRUNCATE</w:t>
      </w:r>
    </w:p>
    <w:p w14:paraId="4BE83D02" w14:textId="77777777" w:rsidR="00512ED8" w:rsidRDefault="00512ED8" w:rsidP="00512ED8">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1. </w:t>
      </w:r>
      <w:proofErr w:type="gramStart"/>
      <w:r>
        <w:rPr>
          <w:rFonts w:ascii="var(--font-din)" w:hAnsi="var(--font-din)"/>
          <w:b/>
          <w:bCs/>
          <w:color w:val="40424E"/>
          <w:sz w:val="26"/>
          <w:szCs w:val="26"/>
          <w:bdr w:val="none" w:sz="0" w:space="0" w:color="auto" w:frame="1"/>
        </w:rPr>
        <w:t>DELETE :</w:t>
      </w:r>
      <w:proofErr w:type="gramEnd"/>
      <w:r>
        <w:rPr>
          <w:rFonts w:ascii="var(--font-din)" w:hAnsi="var(--font-din)"/>
          <w:color w:val="40424E"/>
          <w:sz w:val="26"/>
          <w:szCs w:val="26"/>
        </w:rPr>
        <w:br/>
        <w:t>Basically, it is a </w:t>
      </w:r>
      <w:hyperlink r:id="rId30" w:tgtFrame="_blank" w:history="1">
        <w:r>
          <w:rPr>
            <w:rStyle w:val="Hyperlink"/>
            <w:rFonts w:ascii="var(--font-din)" w:eastAsiaTheme="majorEastAsia" w:hAnsi="var(--font-din)"/>
            <w:sz w:val="26"/>
            <w:szCs w:val="26"/>
            <w:bdr w:val="none" w:sz="0" w:space="0" w:color="auto" w:frame="1"/>
          </w:rPr>
          <w:t>Data Manipulation Language Command (DML)</w:t>
        </w:r>
      </w:hyperlink>
      <w:r>
        <w:rPr>
          <w:rFonts w:ascii="var(--font-din)" w:hAnsi="var(--font-din)"/>
          <w:color w:val="40424E"/>
          <w:sz w:val="26"/>
          <w:szCs w:val="26"/>
        </w:rPr>
        <w:t xml:space="preserve">. It is </w:t>
      </w:r>
      <w:proofErr w:type="gramStart"/>
      <w:r>
        <w:rPr>
          <w:rFonts w:ascii="var(--font-din)" w:hAnsi="var(--font-din)"/>
          <w:color w:val="40424E"/>
          <w:sz w:val="26"/>
          <w:szCs w:val="26"/>
        </w:rPr>
        <w:t>use</w:t>
      </w:r>
      <w:proofErr w:type="gramEnd"/>
      <w:r>
        <w:rPr>
          <w:rFonts w:ascii="var(--font-din)" w:hAnsi="var(--font-din)"/>
          <w:color w:val="40424E"/>
          <w:sz w:val="26"/>
          <w:szCs w:val="26"/>
        </w:rPr>
        <w:t xml:space="preserve"> to delete the one or more tuples of a table. With the help of “DELETE” command we can either delete all the rows in one go or can delete row one by one. i.e., we can use it as per the requirement or the condition using Where clause. It is comparatively slower than TRUNCATE cmd.</w:t>
      </w:r>
    </w:p>
    <w:p w14:paraId="27794F31" w14:textId="77777777" w:rsidR="00512ED8" w:rsidRDefault="00512ED8" w:rsidP="00512ED8">
      <w:pPr>
        <w:numPr>
          <w:ilvl w:val="0"/>
          <w:numId w:val="16"/>
        </w:numPr>
        <w:shd w:val="clear" w:color="auto" w:fill="FFFFFF"/>
        <w:spacing w:after="0" w:line="240" w:lineRule="auto"/>
        <w:ind w:left="108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SYNTAX –</w:t>
      </w:r>
      <w:r>
        <w:rPr>
          <w:rFonts w:ascii="var(--font-din)" w:hAnsi="var(--font-din)"/>
          <w:color w:val="40424E"/>
          <w:sz w:val="26"/>
          <w:szCs w:val="26"/>
        </w:rPr>
        <w:br/>
        <w:t>If we want to delete all the rows of the table:</w:t>
      </w:r>
    </w:p>
    <w:p w14:paraId="73DFDFFE" w14:textId="77777777" w:rsidR="00512ED8" w:rsidRDefault="00512ED8" w:rsidP="00512ED8">
      <w:pPr>
        <w:pStyle w:val="HTMLPreformatted"/>
        <w:shd w:val="clear" w:color="auto" w:fill="FFFFFF"/>
        <w:spacing w:after="150"/>
        <w:ind w:left="1080"/>
        <w:textAlignment w:val="baseline"/>
        <w:rPr>
          <w:rFonts w:ascii="Consolas" w:hAnsi="Consolas"/>
          <w:color w:val="40424E"/>
          <w:sz w:val="24"/>
          <w:szCs w:val="24"/>
        </w:rPr>
      </w:pPr>
      <w:r>
        <w:rPr>
          <w:rFonts w:ascii="Consolas" w:hAnsi="Consolas"/>
          <w:color w:val="40424E"/>
          <w:sz w:val="24"/>
          <w:szCs w:val="24"/>
        </w:rPr>
        <w:t xml:space="preserve">DELETE </w:t>
      </w:r>
      <w:proofErr w:type="gramStart"/>
      <w:r>
        <w:rPr>
          <w:rFonts w:ascii="Consolas" w:hAnsi="Consolas"/>
          <w:color w:val="40424E"/>
          <w:sz w:val="24"/>
          <w:szCs w:val="24"/>
        </w:rPr>
        <w:t>from ;</w:t>
      </w:r>
      <w:proofErr w:type="gramEnd"/>
      <w:r>
        <w:rPr>
          <w:rFonts w:ascii="Consolas" w:hAnsi="Consolas"/>
          <w:color w:val="40424E"/>
          <w:sz w:val="24"/>
          <w:szCs w:val="24"/>
        </w:rPr>
        <w:t xml:space="preserve"> </w:t>
      </w:r>
    </w:p>
    <w:p w14:paraId="6EA10144" w14:textId="77777777" w:rsidR="00512ED8" w:rsidRDefault="00512ED8" w:rsidP="00512ED8">
      <w:pPr>
        <w:numPr>
          <w:ilvl w:val="0"/>
          <w:numId w:val="16"/>
        </w:numPr>
        <w:shd w:val="clear" w:color="auto" w:fill="FFFFFF"/>
        <w:spacing w:after="0" w:line="240" w:lineRule="auto"/>
        <w:ind w:left="108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SYNTAX –</w:t>
      </w:r>
      <w:r>
        <w:rPr>
          <w:rFonts w:ascii="var(--font-din)" w:hAnsi="var(--font-din)"/>
          <w:color w:val="40424E"/>
          <w:sz w:val="26"/>
          <w:szCs w:val="26"/>
        </w:rPr>
        <w:br/>
        <w:t>If we want to delete the row of the table as per the condition then we use WHERE clause,</w:t>
      </w:r>
    </w:p>
    <w:p w14:paraId="31BA806B" w14:textId="77777777" w:rsidR="00512ED8" w:rsidRDefault="00512ED8" w:rsidP="00512ED8">
      <w:pPr>
        <w:pStyle w:val="HTMLPreformatted"/>
        <w:shd w:val="clear" w:color="auto" w:fill="FFFFFF"/>
        <w:spacing w:after="150"/>
        <w:ind w:left="1080"/>
        <w:textAlignment w:val="baseline"/>
        <w:rPr>
          <w:rFonts w:ascii="Consolas" w:hAnsi="Consolas"/>
          <w:color w:val="40424E"/>
          <w:sz w:val="24"/>
          <w:szCs w:val="24"/>
        </w:rPr>
      </w:pPr>
      <w:r>
        <w:rPr>
          <w:rFonts w:ascii="Consolas" w:hAnsi="Consolas"/>
          <w:color w:val="40424E"/>
          <w:sz w:val="24"/>
          <w:szCs w:val="24"/>
        </w:rPr>
        <w:t xml:space="preserve">DELETE </w:t>
      </w:r>
      <w:proofErr w:type="gramStart"/>
      <w:r>
        <w:rPr>
          <w:rFonts w:ascii="Consolas" w:hAnsi="Consolas"/>
          <w:color w:val="40424E"/>
          <w:sz w:val="24"/>
          <w:szCs w:val="24"/>
        </w:rPr>
        <w:t>from  WHERE</w:t>
      </w:r>
      <w:proofErr w:type="gramEnd"/>
      <w:r>
        <w:rPr>
          <w:rFonts w:ascii="Consolas" w:hAnsi="Consolas"/>
          <w:color w:val="40424E"/>
          <w:sz w:val="24"/>
          <w:szCs w:val="24"/>
        </w:rPr>
        <w:t xml:space="preserve">  ; </w:t>
      </w:r>
    </w:p>
    <w:p w14:paraId="5ADD664E" w14:textId="77777777" w:rsidR="00512ED8" w:rsidRDefault="00512ED8" w:rsidP="00512ED8">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Note –</w:t>
      </w:r>
      <w:r>
        <w:rPr>
          <w:rFonts w:ascii="var(--font-din)" w:hAnsi="var(--font-din)"/>
          <w:color w:val="40424E"/>
          <w:sz w:val="26"/>
          <w:szCs w:val="26"/>
        </w:rPr>
        <w:br/>
        <w:t>Here we can use the “ROLLBACK” command to restore the tuple.</w:t>
      </w:r>
    </w:p>
    <w:p w14:paraId="7AAAAB94" w14:textId="77777777" w:rsidR="00512ED8" w:rsidRDefault="00512ED8" w:rsidP="00512ED8">
      <w:pPr>
        <w:pStyle w:val="NormalWeb"/>
        <w:shd w:val="clear" w:color="auto" w:fill="FFFFFF"/>
        <w:spacing w:before="0" w:beforeAutospacing="0" w:after="0" w:afterAutospacing="0"/>
        <w:textAlignment w:val="baseline"/>
        <w:rPr>
          <w:rFonts w:ascii="var(--font-din)" w:hAnsi="var(--font-din)"/>
          <w:color w:val="40424E"/>
          <w:sz w:val="26"/>
          <w:szCs w:val="26"/>
        </w:rPr>
      </w:pPr>
      <w:r>
        <w:rPr>
          <w:rFonts w:ascii="var(--font-din)" w:hAnsi="var(--font-din)"/>
          <w:b/>
          <w:bCs/>
          <w:color w:val="40424E"/>
          <w:sz w:val="26"/>
          <w:szCs w:val="26"/>
          <w:bdr w:val="none" w:sz="0" w:space="0" w:color="auto" w:frame="1"/>
        </w:rPr>
        <w:t xml:space="preserve">2. </w:t>
      </w:r>
      <w:proofErr w:type="gramStart"/>
      <w:r>
        <w:rPr>
          <w:rFonts w:ascii="var(--font-din)" w:hAnsi="var(--font-din)"/>
          <w:b/>
          <w:bCs/>
          <w:color w:val="40424E"/>
          <w:sz w:val="26"/>
          <w:szCs w:val="26"/>
          <w:bdr w:val="none" w:sz="0" w:space="0" w:color="auto" w:frame="1"/>
        </w:rPr>
        <w:t>DROP :</w:t>
      </w:r>
      <w:proofErr w:type="gramEnd"/>
      <w:r>
        <w:rPr>
          <w:rFonts w:ascii="var(--font-din)" w:hAnsi="var(--font-din)"/>
          <w:color w:val="40424E"/>
          <w:sz w:val="26"/>
          <w:szCs w:val="26"/>
        </w:rPr>
        <w:br/>
        <w:t xml:space="preserve">It is a Data Definition Language Command (DDL). It is </w:t>
      </w:r>
      <w:proofErr w:type="gramStart"/>
      <w:r>
        <w:rPr>
          <w:rFonts w:ascii="var(--font-din)" w:hAnsi="var(--font-din)"/>
          <w:color w:val="40424E"/>
          <w:sz w:val="26"/>
          <w:szCs w:val="26"/>
        </w:rPr>
        <w:t>use</w:t>
      </w:r>
      <w:proofErr w:type="gramEnd"/>
      <w:r>
        <w:rPr>
          <w:rFonts w:ascii="var(--font-din)" w:hAnsi="var(--font-din)"/>
          <w:color w:val="40424E"/>
          <w:sz w:val="26"/>
          <w:szCs w:val="26"/>
        </w:rPr>
        <w:t xml:space="preserve"> to drop the whole table. With the help of “DROP” command we can drop (delete) the whole structure in one go </w:t>
      </w:r>
      <w:proofErr w:type="gramStart"/>
      <w:r>
        <w:rPr>
          <w:rFonts w:ascii="var(--font-din)" w:hAnsi="var(--font-din)"/>
          <w:color w:val="40424E"/>
          <w:sz w:val="26"/>
          <w:szCs w:val="26"/>
        </w:rPr>
        <w:t>i.e.</w:t>
      </w:r>
      <w:proofErr w:type="gramEnd"/>
      <w:r>
        <w:rPr>
          <w:rFonts w:ascii="var(--font-din)" w:hAnsi="var(--font-din)"/>
          <w:color w:val="40424E"/>
          <w:sz w:val="26"/>
          <w:szCs w:val="26"/>
        </w:rPr>
        <w:t xml:space="preserve"> it removes the named elements of the schema. By using this </w:t>
      </w:r>
      <w:proofErr w:type="gramStart"/>
      <w:r>
        <w:rPr>
          <w:rFonts w:ascii="var(--font-din)" w:hAnsi="var(--font-din)"/>
          <w:color w:val="40424E"/>
          <w:sz w:val="26"/>
          <w:szCs w:val="26"/>
        </w:rPr>
        <w:t>command</w:t>
      </w:r>
      <w:proofErr w:type="gramEnd"/>
      <w:r>
        <w:rPr>
          <w:rFonts w:ascii="var(--font-din)" w:hAnsi="var(--font-din)"/>
          <w:color w:val="40424E"/>
          <w:sz w:val="26"/>
          <w:szCs w:val="26"/>
        </w:rPr>
        <w:t xml:space="preserve"> the existence of the whole table is finished or say lost.</w:t>
      </w:r>
    </w:p>
    <w:p w14:paraId="1CDE943A" w14:textId="77777777" w:rsidR="00512ED8" w:rsidRPr="00512ED8" w:rsidRDefault="00512ED8" w:rsidP="00512ED8">
      <w:pPr>
        <w:numPr>
          <w:ilvl w:val="0"/>
          <w:numId w:val="17"/>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512ED8">
        <w:rPr>
          <w:rFonts w:ascii="Arial" w:eastAsia="Times New Roman" w:hAnsi="Arial" w:cs="Arial"/>
          <w:b/>
          <w:bCs/>
          <w:color w:val="40424E"/>
          <w:spacing w:val="2"/>
          <w:sz w:val="26"/>
          <w:szCs w:val="26"/>
          <w:bdr w:val="none" w:sz="0" w:space="0" w:color="auto" w:frame="1"/>
        </w:rPr>
        <w:t>SYNTAX –</w:t>
      </w:r>
      <w:r w:rsidRPr="00512ED8">
        <w:rPr>
          <w:rFonts w:ascii="Arial" w:eastAsia="Times New Roman" w:hAnsi="Arial" w:cs="Arial"/>
          <w:color w:val="40424E"/>
          <w:spacing w:val="2"/>
          <w:sz w:val="26"/>
          <w:szCs w:val="26"/>
        </w:rPr>
        <w:br/>
        <w:t>If we want to drop the table:</w:t>
      </w:r>
    </w:p>
    <w:p w14:paraId="21E9489E" w14:textId="77777777" w:rsidR="00512ED8" w:rsidRPr="00512ED8" w:rsidRDefault="00512ED8" w:rsidP="00512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40424E"/>
          <w:spacing w:val="2"/>
          <w:sz w:val="24"/>
          <w:szCs w:val="24"/>
        </w:rPr>
      </w:pPr>
      <w:r w:rsidRPr="00512ED8">
        <w:rPr>
          <w:rFonts w:ascii="Consolas" w:eastAsia="Times New Roman" w:hAnsi="Consolas" w:cs="Courier New"/>
          <w:color w:val="40424E"/>
          <w:spacing w:val="2"/>
          <w:sz w:val="24"/>
          <w:szCs w:val="24"/>
        </w:rPr>
        <w:t xml:space="preserve">DROP </w:t>
      </w:r>
      <w:proofErr w:type="gramStart"/>
      <w:r w:rsidRPr="00512ED8">
        <w:rPr>
          <w:rFonts w:ascii="Consolas" w:eastAsia="Times New Roman" w:hAnsi="Consolas" w:cs="Courier New"/>
          <w:color w:val="40424E"/>
          <w:spacing w:val="2"/>
          <w:sz w:val="24"/>
          <w:szCs w:val="24"/>
        </w:rPr>
        <w:t>table ;</w:t>
      </w:r>
      <w:proofErr w:type="gramEnd"/>
      <w:r w:rsidRPr="00512ED8">
        <w:rPr>
          <w:rFonts w:ascii="Consolas" w:eastAsia="Times New Roman" w:hAnsi="Consolas" w:cs="Courier New"/>
          <w:color w:val="40424E"/>
          <w:spacing w:val="2"/>
          <w:sz w:val="24"/>
          <w:szCs w:val="24"/>
        </w:rPr>
        <w:t xml:space="preserve">  </w:t>
      </w:r>
    </w:p>
    <w:p w14:paraId="0D939D2F" w14:textId="77777777" w:rsidR="00512ED8" w:rsidRPr="00512ED8" w:rsidRDefault="00512ED8" w:rsidP="00512ED8">
      <w:pPr>
        <w:shd w:val="clear" w:color="auto" w:fill="FFFFFF"/>
        <w:spacing w:after="0" w:line="240" w:lineRule="auto"/>
        <w:textAlignment w:val="baseline"/>
        <w:rPr>
          <w:rFonts w:ascii="Arial" w:eastAsia="Times New Roman" w:hAnsi="Arial" w:cs="Arial"/>
          <w:color w:val="40424E"/>
          <w:spacing w:val="2"/>
          <w:sz w:val="26"/>
          <w:szCs w:val="26"/>
        </w:rPr>
      </w:pPr>
      <w:r w:rsidRPr="00512ED8">
        <w:rPr>
          <w:rFonts w:ascii="Arial" w:eastAsia="Times New Roman" w:hAnsi="Arial" w:cs="Arial"/>
          <w:b/>
          <w:bCs/>
          <w:color w:val="40424E"/>
          <w:spacing w:val="2"/>
          <w:sz w:val="26"/>
          <w:szCs w:val="26"/>
          <w:bdr w:val="none" w:sz="0" w:space="0" w:color="auto" w:frame="1"/>
        </w:rPr>
        <w:t>Note –</w:t>
      </w:r>
      <w:r w:rsidRPr="00512ED8">
        <w:rPr>
          <w:rFonts w:ascii="Arial" w:eastAsia="Times New Roman" w:hAnsi="Arial" w:cs="Arial"/>
          <w:color w:val="40424E"/>
          <w:spacing w:val="2"/>
          <w:sz w:val="26"/>
          <w:szCs w:val="26"/>
        </w:rPr>
        <w:br/>
        <w:t>Here we can’t restore the table by using the “ROLLBACK” command.</w:t>
      </w:r>
    </w:p>
    <w:p w14:paraId="7301C7FF" w14:textId="77777777" w:rsidR="00512ED8" w:rsidRPr="00512ED8" w:rsidRDefault="00512ED8" w:rsidP="00512ED8">
      <w:pPr>
        <w:shd w:val="clear" w:color="auto" w:fill="FFFFFF"/>
        <w:spacing w:after="0" w:line="240" w:lineRule="auto"/>
        <w:textAlignment w:val="baseline"/>
        <w:rPr>
          <w:rFonts w:ascii="Arial" w:eastAsia="Times New Roman" w:hAnsi="Arial" w:cs="Arial"/>
          <w:color w:val="40424E"/>
          <w:spacing w:val="2"/>
          <w:sz w:val="26"/>
          <w:szCs w:val="26"/>
        </w:rPr>
      </w:pPr>
      <w:r w:rsidRPr="00512ED8">
        <w:rPr>
          <w:rFonts w:ascii="Arial" w:eastAsia="Times New Roman" w:hAnsi="Arial" w:cs="Arial"/>
          <w:b/>
          <w:bCs/>
          <w:color w:val="40424E"/>
          <w:spacing w:val="2"/>
          <w:sz w:val="26"/>
          <w:szCs w:val="26"/>
          <w:bdr w:val="none" w:sz="0" w:space="0" w:color="auto" w:frame="1"/>
        </w:rPr>
        <w:t xml:space="preserve">3. </w:t>
      </w:r>
      <w:proofErr w:type="gramStart"/>
      <w:r w:rsidRPr="00512ED8">
        <w:rPr>
          <w:rFonts w:ascii="Arial" w:eastAsia="Times New Roman" w:hAnsi="Arial" w:cs="Arial"/>
          <w:b/>
          <w:bCs/>
          <w:color w:val="40424E"/>
          <w:spacing w:val="2"/>
          <w:sz w:val="26"/>
          <w:szCs w:val="26"/>
          <w:bdr w:val="none" w:sz="0" w:space="0" w:color="auto" w:frame="1"/>
        </w:rPr>
        <w:t>TRUNCATE :</w:t>
      </w:r>
      <w:proofErr w:type="gramEnd"/>
      <w:r w:rsidRPr="00512ED8">
        <w:rPr>
          <w:rFonts w:ascii="Arial" w:eastAsia="Times New Roman" w:hAnsi="Arial" w:cs="Arial"/>
          <w:color w:val="40424E"/>
          <w:spacing w:val="2"/>
          <w:sz w:val="26"/>
          <w:szCs w:val="26"/>
        </w:rPr>
        <w:br/>
        <w:t xml:space="preserve">It is also a Data Definition Language Command (DDL). It is </w:t>
      </w:r>
      <w:proofErr w:type="gramStart"/>
      <w:r w:rsidRPr="00512ED8">
        <w:rPr>
          <w:rFonts w:ascii="Arial" w:eastAsia="Times New Roman" w:hAnsi="Arial" w:cs="Arial"/>
          <w:color w:val="40424E"/>
          <w:spacing w:val="2"/>
          <w:sz w:val="26"/>
          <w:szCs w:val="26"/>
        </w:rPr>
        <w:t>use</w:t>
      </w:r>
      <w:proofErr w:type="gramEnd"/>
      <w:r w:rsidRPr="00512ED8">
        <w:rPr>
          <w:rFonts w:ascii="Arial" w:eastAsia="Times New Roman" w:hAnsi="Arial" w:cs="Arial"/>
          <w:color w:val="40424E"/>
          <w:spacing w:val="2"/>
          <w:sz w:val="26"/>
          <w:szCs w:val="26"/>
        </w:rPr>
        <w:t xml:space="preserve"> to delete all the rows of a relation (table) in one go. With the help of “TRUNCATE” command we can’t delete the single row as here WHERE clause is not used. By using this </w:t>
      </w:r>
      <w:proofErr w:type="gramStart"/>
      <w:r w:rsidRPr="00512ED8">
        <w:rPr>
          <w:rFonts w:ascii="Arial" w:eastAsia="Times New Roman" w:hAnsi="Arial" w:cs="Arial"/>
          <w:color w:val="40424E"/>
          <w:spacing w:val="2"/>
          <w:sz w:val="26"/>
          <w:szCs w:val="26"/>
        </w:rPr>
        <w:t>command</w:t>
      </w:r>
      <w:proofErr w:type="gramEnd"/>
      <w:r w:rsidRPr="00512ED8">
        <w:rPr>
          <w:rFonts w:ascii="Arial" w:eastAsia="Times New Roman" w:hAnsi="Arial" w:cs="Arial"/>
          <w:color w:val="40424E"/>
          <w:spacing w:val="2"/>
          <w:sz w:val="26"/>
          <w:szCs w:val="26"/>
        </w:rPr>
        <w:t xml:space="preserve"> the existence of all the rows of the table is lost. It is comparatively faster than delete command as it deletes all the rows </w:t>
      </w:r>
      <w:proofErr w:type="spellStart"/>
      <w:r w:rsidRPr="00512ED8">
        <w:rPr>
          <w:rFonts w:ascii="Arial" w:eastAsia="Times New Roman" w:hAnsi="Arial" w:cs="Arial"/>
          <w:color w:val="40424E"/>
          <w:spacing w:val="2"/>
          <w:sz w:val="26"/>
          <w:szCs w:val="26"/>
        </w:rPr>
        <w:t>fastly</w:t>
      </w:r>
      <w:proofErr w:type="spellEnd"/>
      <w:r w:rsidRPr="00512ED8">
        <w:rPr>
          <w:rFonts w:ascii="Arial" w:eastAsia="Times New Roman" w:hAnsi="Arial" w:cs="Arial"/>
          <w:color w:val="40424E"/>
          <w:spacing w:val="2"/>
          <w:sz w:val="26"/>
          <w:szCs w:val="26"/>
        </w:rPr>
        <w:t>.</w:t>
      </w:r>
    </w:p>
    <w:p w14:paraId="26627D1F" w14:textId="77777777" w:rsidR="00512ED8" w:rsidRPr="00512ED8" w:rsidRDefault="00512ED8" w:rsidP="00512ED8">
      <w:pPr>
        <w:numPr>
          <w:ilvl w:val="0"/>
          <w:numId w:val="18"/>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512ED8">
        <w:rPr>
          <w:rFonts w:ascii="Arial" w:eastAsia="Times New Roman" w:hAnsi="Arial" w:cs="Arial"/>
          <w:b/>
          <w:bCs/>
          <w:color w:val="40424E"/>
          <w:spacing w:val="2"/>
          <w:sz w:val="26"/>
          <w:szCs w:val="26"/>
          <w:bdr w:val="none" w:sz="0" w:space="0" w:color="auto" w:frame="1"/>
        </w:rPr>
        <w:t>SYNTAX –</w:t>
      </w:r>
      <w:r w:rsidRPr="00512ED8">
        <w:rPr>
          <w:rFonts w:ascii="Arial" w:eastAsia="Times New Roman" w:hAnsi="Arial" w:cs="Arial"/>
          <w:color w:val="40424E"/>
          <w:spacing w:val="2"/>
          <w:sz w:val="26"/>
          <w:szCs w:val="26"/>
        </w:rPr>
        <w:br/>
        <w:t xml:space="preserve">If we want to use </w:t>
      </w:r>
      <w:proofErr w:type="gramStart"/>
      <w:r w:rsidRPr="00512ED8">
        <w:rPr>
          <w:rFonts w:ascii="Arial" w:eastAsia="Times New Roman" w:hAnsi="Arial" w:cs="Arial"/>
          <w:color w:val="40424E"/>
          <w:spacing w:val="2"/>
          <w:sz w:val="26"/>
          <w:szCs w:val="26"/>
        </w:rPr>
        <w:t>truncate :</w:t>
      </w:r>
      <w:proofErr w:type="gramEnd"/>
    </w:p>
    <w:p w14:paraId="2B66CEED" w14:textId="77777777" w:rsidR="00512ED8" w:rsidRPr="00512ED8" w:rsidRDefault="00512ED8" w:rsidP="00512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40424E"/>
          <w:spacing w:val="2"/>
          <w:sz w:val="24"/>
          <w:szCs w:val="24"/>
        </w:rPr>
      </w:pPr>
      <w:proofErr w:type="gramStart"/>
      <w:r w:rsidRPr="00512ED8">
        <w:rPr>
          <w:rFonts w:ascii="Consolas" w:eastAsia="Times New Roman" w:hAnsi="Consolas" w:cs="Courier New"/>
          <w:color w:val="40424E"/>
          <w:spacing w:val="2"/>
          <w:sz w:val="24"/>
          <w:szCs w:val="24"/>
        </w:rPr>
        <w:t>TRUNCATE  ;</w:t>
      </w:r>
      <w:proofErr w:type="gramEnd"/>
      <w:r w:rsidRPr="00512ED8">
        <w:rPr>
          <w:rFonts w:ascii="Consolas" w:eastAsia="Times New Roman" w:hAnsi="Consolas" w:cs="Courier New"/>
          <w:color w:val="40424E"/>
          <w:spacing w:val="2"/>
          <w:sz w:val="24"/>
          <w:szCs w:val="24"/>
        </w:rPr>
        <w:t xml:space="preserve">  </w:t>
      </w:r>
    </w:p>
    <w:p w14:paraId="221D2A93" w14:textId="77777777" w:rsidR="00512ED8" w:rsidRPr="00512ED8" w:rsidRDefault="00512ED8" w:rsidP="00512ED8">
      <w:pPr>
        <w:shd w:val="clear" w:color="auto" w:fill="FFFFFF"/>
        <w:spacing w:after="0" w:line="240" w:lineRule="auto"/>
        <w:textAlignment w:val="baseline"/>
        <w:rPr>
          <w:rFonts w:ascii="Arial" w:eastAsia="Times New Roman" w:hAnsi="Arial" w:cs="Arial"/>
          <w:color w:val="40424E"/>
          <w:spacing w:val="2"/>
          <w:sz w:val="26"/>
          <w:szCs w:val="26"/>
        </w:rPr>
      </w:pPr>
      <w:r w:rsidRPr="00512ED8">
        <w:rPr>
          <w:rFonts w:ascii="Arial" w:eastAsia="Times New Roman" w:hAnsi="Arial" w:cs="Arial"/>
          <w:b/>
          <w:bCs/>
          <w:color w:val="40424E"/>
          <w:spacing w:val="2"/>
          <w:sz w:val="26"/>
          <w:szCs w:val="26"/>
          <w:bdr w:val="none" w:sz="0" w:space="0" w:color="auto" w:frame="1"/>
        </w:rPr>
        <w:t>Note –</w:t>
      </w:r>
      <w:r w:rsidRPr="00512ED8">
        <w:rPr>
          <w:rFonts w:ascii="Arial" w:eastAsia="Times New Roman" w:hAnsi="Arial" w:cs="Arial"/>
          <w:color w:val="40424E"/>
          <w:spacing w:val="2"/>
          <w:sz w:val="26"/>
          <w:szCs w:val="26"/>
        </w:rPr>
        <w:br/>
        <w:t>Here we can’t restore the tuples of the table by using the “ROLLBACK” command</w:t>
      </w:r>
    </w:p>
    <w:p w14:paraId="5914591F" w14:textId="45F3B686" w:rsidR="001A5A7B" w:rsidRDefault="000D55AD" w:rsidP="00C67905">
      <w:pPr>
        <w:pStyle w:val="NormalWeb"/>
        <w:shd w:val="clear" w:color="auto" w:fill="FFFFFF"/>
        <w:rPr>
          <w:rStyle w:val="Hyperlink"/>
          <w:rFonts w:ascii="Source Sans Pro" w:hAnsi="Source Sans Pro"/>
          <w:sz w:val="27"/>
          <w:szCs w:val="27"/>
        </w:rPr>
      </w:pPr>
      <w:hyperlink r:id="rId31" w:history="1">
        <w:r w:rsidR="00BC2225" w:rsidRPr="00DC6023">
          <w:rPr>
            <w:rStyle w:val="Hyperlink"/>
            <w:rFonts w:ascii="Source Sans Pro" w:hAnsi="Source Sans Pro"/>
            <w:sz w:val="27"/>
            <w:szCs w:val="27"/>
          </w:rPr>
          <w:t>https://www.c-sharpcorner.com/blogs/difference-between-truncate-delete-and-drop-in-sql-server1</w:t>
        </w:r>
      </w:hyperlink>
    </w:p>
    <w:p w14:paraId="31AE04F4" w14:textId="03140DDB" w:rsidR="00FB2792" w:rsidRDefault="00FB2792" w:rsidP="00C67905">
      <w:pPr>
        <w:pStyle w:val="NormalWeb"/>
        <w:shd w:val="clear" w:color="auto" w:fill="FFFFFF"/>
        <w:rPr>
          <w:rFonts w:ascii="Source Sans Pro" w:hAnsi="Source Sans Pro"/>
          <w:color w:val="222222"/>
          <w:sz w:val="27"/>
          <w:szCs w:val="27"/>
        </w:rPr>
      </w:pPr>
      <w:r>
        <w:rPr>
          <w:rFonts w:ascii="Segoe UI" w:hAnsi="Segoe UI" w:cs="Segoe UI"/>
          <w:color w:val="282829"/>
          <w:sz w:val="23"/>
          <w:szCs w:val="23"/>
          <w:shd w:val="clear" w:color="auto" w:fill="FFFFFF"/>
        </w:rPr>
        <w:t xml:space="preserve">TRUNCATE is a DDL command, DELETE is a DML command. This is because TRUNCATE actually drops &amp; re-creates the </w:t>
      </w:r>
      <w:proofErr w:type="gramStart"/>
      <w:r>
        <w:rPr>
          <w:rFonts w:ascii="Segoe UI" w:hAnsi="Segoe UI" w:cs="Segoe UI"/>
          <w:color w:val="282829"/>
          <w:sz w:val="23"/>
          <w:szCs w:val="23"/>
          <w:shd w:val="clear" w:color="auto" w:fill="FFFFFF"/>
        </w:rPr>
        <w:t>table, and</w:t>
      </w:r>
      <w:proofErr w:type="gramEnd"/>
      <w:r>
        <w:rPr>
          <w:rFonts w:ascii="Segoe UI" w:hAnsi="Segoe UI" w:cs="Segoe UI"/>
          <w:color w:val="282829"/>
          <w:sz w:val="23"/>
          <w:szCs w:val="23"/>
          <w:shd w:val="clear" w:color="auto" w:fill="FFFFFF"/>
        </w:rPr>
        <w:t xml:space="preserve"> resets the table’s metadata (this is why TRUNCATE does not support a WHERE clause). If the table has an auto-increment primary key, it will be reset</w:t>
      </w:r>
    </w:p>
    <w:p w14:paraId="3B6B0006" w14:textId="360DEA9D" w:rsidR="00F60FDD" w:rsidRDefault="00F60FDD" w:rsidP="00F60FDD">
      <w:pPr>
        <w:pStyle w:val="NormalWeb"/>
        <w:shd w:val="clear" w:color="auto" w:fill="FFFFFF"/>
        <w:spacing w:before="0" w:beforeAutospacing="0"/>
        <w:textAlignment w:val="baseline"/>
        <w:rPr>
          <w:rFonts w:ascii="Arial" w:hAnsi="Arial" w:cs="Arial"/>
          <w:sz w:val="23"/>
          <w:szCs w:val="23"/>
        </w:rPr>
      </w:pPr>
      <w:r w:rsidRPr="00F60FDD">
        <w:rPr>
          <w:rFonts w:ascii="Arial" w:hAnsi="Arial" w:cs="Arial"/>
          <w:sz w:val="23"/>
          <w:szCs w:val="23"/>
        </w:rPr>
        <w:t>A view is a virtual table. A view consists of rows and columns just like a table. The difference between a view and a table is that views are definitions built on top of other tables (or views), and do not hold data themselves. If data is changing in the underlying table, the same change is reflected in the view. A view can be built on top of a single table or multiple tables. It can also be built on top of another view. In the SQL Create View page, we will see how a view can be built.</w:t>
      </w:r>
    </w:p>
    <w:p w14:paraId="4EEE4D12" w14:textId="073A432D" w:rsidR="00D533B4" w:rsidRPr="00F60FDD" w:rsidRDefault="00D533B4" w:rsidP="00F60FDD">
      <w:pPr>
        <w:pStyle w:val="NormalWeb"/>
        <w:shd w:val="clear" w:color="auto" w:fill="FFFFFF"/>
        <w:spacing w:before="0" w:beforeAutospacing="0"/>
        <w:textAlignment w:val="baseline"/>
        <w:rPr>
          <w:rFonts w:ascii="Arial" w:hAnsi="Arial" w:cs="Arial"/>
          <w:sz w:val="23"/>
          <w:szCs w:val="23"/>
        </w:rPr>
      </w:pPr>
      <w:r>
        <w:rPr>
          <w:rFonts w:ascii="Arial" w:hAnsi="Arial" w:cs="Arial"/>
          <w:b/>
          <w:bCs/>
          <w:color w:val="202124"/>
          <w:shd w:val="clear" w:color="auto" w:fill="FFFFFF"/>
        </w:rPr>
        <w:t>Views</w:t>
      </w:r>
      <w:r>
        <w:rPr>
          <w:rFonts w:ascii="Arial" w:hAnsi="Arial" w:cs="Arial"/>
          <w:color w:val="202124"/>
          <w:shd w:val="clear" w:color="auto" w:fill="FFFFFF"/>
        </w:rPr>
        <w:t> can provide </w:t>
      </w:r>
      <w:r>
        <w:rPr>
          <w:rFonts w:ascii="Arial" w:hAnsi="Arial" w:cs="Arial"/>
          <w:b/>
          <w:bCs/>
          <w:color w:val="202124"/>
          <w:shd w:val="clear" w:color="auto" w:fill="FFFFFF"/>
        </w:rPr>
        <w:t>advantages</w:t>
      </w:r>
      <w:r>
        <w:rPr>
          <w:rFonts w:ascii="Arial" w:hAnsi="Arial" w:cs="Arial"/>
          <w:color w:val="202124"/>
          <w:shd w:val="clear" w:color="auto" w:fill="FFFFFF"/>
        </w:rPr>
        <w:t> over tables: </w:t>
      </w:r>
      <w:r>
        <w:rPr>
          <w:rFonts w:ascii="Arial" w:hAnsi="Arial" w:cs="Arial"/>
          <w:b/>
          <w:bCs/>
          <w:color w:val="202124"/>
          <w:shd w:val="clear" w:color="auto" w:fill="FFFFFF"/>
        </w:rPr>
        <w:t>Views</w:t>
      </w:r>
      <w:r>
        <w:rPr>
          <w:rFonts w:ascii="Arial" w:hAnsi="Arial" w:cs="Arial"/>
          <w:color w:val="202124"/>
          <w:shd w:val="clear" w:color="auto" w:fill="FFFFFF"/>
        </w:rPr>
        <w:t> can represent a subset of the data contained in a table. Consequently, a </w:t>
      </w:r>
      <w:r>
        <w:rPr>
          <w:rFonts w:ascii="Arial" w:hAnsi="Arial" w:cs="Arial"/>
          <w:b/>
          <w:bCs/>
          <w:color w:val="202124"/>
          <w:shd w:val="clear" w:color="auto" w:fill="FFFFFF"/>
        </w:rPr>
        <w:t>view</w:t>
      </w:r>
      <w:r>
        <w:rPr>
          <w:rFonts w:ascii="Arial" w:hAnsi="Arial" w:cs="Arial"/>
          <w:color w:val="202124"/>
          <w:shd w:val="clear" w:color="auto" w:fill="FFFFFF"/>
        </w:rPr>
        <w:t> can limit the degree of exposure of the underlying tables to the outer world: a given user may have permission to query the </w:t>
      </w:r>
      <w:r>
        <w:rPr>
          <w:rFonts w:ascii="Arial" w:hAnsi="Arial" w:cs="Arial"/>
          <w:b/>
          <w:bCs/>
          <w:color w:val="202124"/>
          <w:shd w:val="clear" w:color="auto" w:fill="FFFFFF"/>
        </w:rPr>
        <w:t>view</w:t>
      </w:r>
      <w:r>
        <w:rPr>
          <w:rFonts w:ascii="Arial" w:hAnsi="Arial" w:cs="Arial"/>
          <w:color w:val="202124"/>
          <w:shd w:val="clear" w:color="auto" w:fill="FFFFFF"/>
        </w:rPr>
        <w:t>, while denied access to the rest of the base table.</w:t>
      </w:r>
    </w:p>
    <w:p w14:paraId="12ECBDA0" w14:textId="77777777" w:rsidR="00F60FDD" w:rsidRPr="00F60FDD" w:rsidRDefault="00F60FDD" w:rsidP="00F60FDD">
      <w:pPr>
        <w:pStyle w:val="NormalWeb"/>
        <w:shd w:val="clear" w:color="auto" w:fill="FFFFFF"/>
        <w:spacing w:before="0" w:beforeAutospacing="0"/>
        <w:textAlignment w:val="baseline"/>
        <w:rPr>
          <w:rFonts w:ascii="Arial" w:hAnsi="Arial" w:cs="Arial"/>
          <w:sz w:val="23"/>
          <w:szCs w:val="23"/>
        </w:rPr>
      </w:pPr>
      <w:r w:rsidRPr="00F60FDD">
        <w:rPr>
          <w:rFonts w:ascii="Arial" w:hAnsi="Arial" w:cs="Arial"/>
          <w:sz w:val="23"/>
          <w:szCs w:val="23"/>
        </w:rPr>
        <w:t>Views offer the following advantages:</w:t>
      </w:r>
    </w:p>
    <w:p w14:paraId="1F3355A1" w14:textId="77777777" w:rsidR="00F60FDD" w:rsidRPr="00F60FDD" w:rsidRDefault="00F60FDD" w:rsidP="00F60FDD">
      <w:pPr>
        <w:pStyle w:val="NormalWeb"/>
        <w:numPr>
          <w:ilvl w:val="0"/>
          <w:numId w:val="19"/>
        </w:numPr>
        <w:shd w:val="clear" w:color="auto" w:fill="FFFFFF"/>
        <w:spacing w:before="0" w:beforeAutospacing="0" w:after="0" w:afterAutospacing="0"/>
        <w:ind w:left="1170"/>
        <w:textAlignment w:val="baseline"/>
        <w:rPr>
          <w:rFonts w:ascii="inherit" w:hAnsi="inherit" w:cs="Arial"/>
          <w:sz w:val="23"/>
          <w:szCs w:val="23"/>
        </w:rPr>
      </w:pPr>
      <w:r w:rsidRPr="00F60FDD">
        <w:rPr>
          <w:rFonts w:ascii="inherit" w:hAnsi="inherit" w:cs="Arial"/>
          <w:sz w:val="23"/>
          <w:szCs w:val="23"/>
        </w:rPr>
        <w:t xml:space="preserve">Ease of use: A view hides the complexity of the database tables from end users. </w:t>
      </w:r>
      <w:proofErr w:type="gramStart"/>
      <w:r w:rsidRPr="00F60FDD">
        <w:rPr>
          <w:rFonts w:ascii="inherit" w:hAnsi="inherit" w:cs="Arial"/>
          <w:sz w:val="23"/>
          <w:szCs w:val="23"/>
        </w:rPr>
        <w:t>Essentially</w:t>
      </w:r>
      <w:proofErr w:type="gramEnd"/>
      <w:r w:rsidRPr="00F60FDD">
        <w:rPr>
          <w:rFonts w:ascii="inherit" w:hAnsi="inherit" w:cs="Arial"/>
          <w:sz w:val="23"/>
          <w:szCs w:val="23"/>
        </w:rPr>
        <w:t xml:space="preserve"> we can think of views as a layer of abstraction on top of the database tables.</w:t>
      </w:r>
    </w:p>
    <w:p w14:paraId="0F68C54D" w14:textId="77777777" w:rsidR="00F60FDD" w:rsidRPr="00F60FDD" w:rsidRDefault="00F60FDD" w:rsidP="00F60FDD">
      <w:pPr>
        <w:pStyle w:val="NormalWeb"/>
        <w:numPr>
          <w:ilvl w:val="0"/>
          <w:numId w:val="19"/>
        </w:numPr>
        <w:shd w:val="clear" w:color="auto" w:fill="FFFFFF"/>
        <w:spacing w:before="0" w:beforeAutospacing="0" w:after="0" w:afterAutospacing="0"/>
        <w:ind w:left="1170"/>
        <w:textAlignment w:val="baseline"/>
        <w:rPr>
          <w:rFonts w:ascii="inherit" w:hAnsi="inherit" w:cs="Arial"/>
          <w:sz w:val="23"/>
          <w:szCs w:val="23"/>
        </w:rPr>
      </w:pPr>
      <w:r w:rsidRPr="00F60FDD">
        <w:rPr>
          <w:rFonts w:ascii="inherit" w:hAnsi="inherit" w:cs="Arial"/>
          <w:sz w:val="23"/>
          <w:szCs w:val="23"/>
        </w:rPr>
        <w:t xml:space="preserve">Space savings: Views takes very little space to </w:t>
      </w:r>
      <w:proofErr w:type="gramStart"/>
      <w:r w:rsidRPr="00F60FDD">
        <w:rPr>
          <w:rFonts w:ascii="inherit" w:hAnsi="inherit" w:cs="Arial"/>
          <w:sz w:val="23"/>
          <w:szCs w:val="23"/>
        </w:rPr>
        <w:t>store, since</w:t>
      </w:r>
      <w:proofErr w:type="gramEnd"/>
      <w:r w:rsidRPr="00F60FDD">
        <w:rPr>
          <w:rFonts w:ascii="inherit" w:hAnsi="inherit" w:cs="Arial"/>
          <w:sz w:val="23"/>
          <w:szCs w:val="23"/>
        </w:rPr>
        <w:t xml:space="preserve"> they do not store actual data.</w:t>
      </w:r>
    </w:p>
    <w:p w14:paraId="4165DD36" w14:textId="198ED981" w:rsidR="00F60FDD" w:rsidRDefault="00F60FDD" w:rsidP="00F60FDD">
      <w:pPr>
        <w:pStyle w:val="NormalWeb"/>
        <w:numPr>
          <w:ilvl w:val="0"/>
          <w:numId w:val="19"/>
        </w:numPr>
        <w:shd w:val="clear" w:color="auto" w:fill="FFFFFF"/>
        <w:spacing w:before="0" w:beforeAutospacing="0" w:after="0" w:afterAutospacing="0"/>
        <w:ind w:left="1170"/>
        <w:textAlignment w:val="baseline"/>
        <w:rPr>
          <w:rFonts w:ascii="inherit" w:hAnsi="inherit" w:cs="Arial"/>
          <w:sz w:val="23"/>
          <w:szCs w:val="23"/>
        </w:rPr>
      </w:pPr>
      <w:r w:rsidRPr="00F60FDD">
        <w:rPr>
          <w:rFonts w:ascii="inherit" w:hAnsi="inherit" w:cs="Arial"/>
          <w:sz w:val="23"/>
          <w:szCs w:val="23"/>
        </w:rPr>
        <w:t>Additional data security: Views can include only certain columns in the table so that only the non-sensitive columns are included and exposed to the end user. In addition, some databases allow views to have different security settings, thus hiding sensitive data from prying eyes.</w:t>
      </w:r>
    </w:p>
    <w:p w14:paraId="183AFB8A" w14:textId="77777777" w:rsidR="00EF1E89" w:rsidRDefault="00EF1E89" w:rsidP="00EF1E89">
      <w:pPr>
        <w:pStyle w:val="NormalWeb"/>
        <w:shd w:val="clear" w:color="auto" w:fill="FFFFFF"/>
        <w:spacing w:before="0" w:beforeAutospacing="0" w:after="0" w:afterAutospacing="0"/>
        <w:ind w:left="1170"/>
        <w:textAlignment w:val="baseline"/>
        <w:rPr>
          <w:rFonts w:ascii="inherit" w:hAnsi="inherit" w:cs="Arial"/>
          <w:sz w:val="23"/>
          <w:szCs w:val="23"/>
        </w:rPr>
      </w:pPr>
    </w:p>
    <w:p w14:paraId="5F87B3A0" w14:textId="4137431F" w:rsidR="009D46D7" w:rsidRDefault="009D46D7" w:rsidP="00EF1E89">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Advantages of views</w:t>
      </w:r>
    </w:p>
    <w:p w14:paraId="0016C805" w14:textId="77777777" w:rsidR="00EF1E89" w:rsidRPr="009D46D7" w:rsidRDefault="00EF1E89" w:rsidP="00EF1E89">
      <w:pPr>
        <w:shd w:val="clear" w:color="auto" w:fill="FFFFFF"/>
        <w:spacing w:after="0" w:line="240" w:lineRule="auto"/>
        <w:ind w:left="360"/>
        <w:rPr>
          <w:rFonts w:ascii="Arial" w:eastAsia="Times New Roman" w:hAnsi="Arial" w:cs="Arial"/>
          <w:color w:val="212121"/>
          <w:sz w:val="24"/>
          <w:szCs w:val="24"/>
        </w:rPr>
      </w:pPr>
    </w:p>
    <w:p w14:paraId="2CB6A5FB" w14:textId="1EB439A9"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Security</w:t>
      </w:r>
    </w:p>
    <w:p w14:paraId="760A60AD"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Each user can be given permission to access the database only through a small set of views that contain the specific data the user is authorized to see, thus restricting the user's access to stored data</w:t>
      </w:r>
    </w:p>
    <w:p w14:paraId="072BCC87"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07613FDA" w14:textId="1B006246"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Query Simplicity</w:t>
      </w:r>
    </w:p>
    <w:p w14:paraId="38DB336F"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A view can draw data from several different tables and present it as a single table, turning multi-table queries into single-table queries against the view.</w:t>
      </w:r>
    </w:p>
    <w:p w14:paraId="4C510DBA"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7BE45D6E" w14:textId="78C6CEF3"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Structural simplicity</w:t>
      </w:r>
    </w:p>
    <w:p w14:paraId="02E14804"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Views can give a user a "personalized" view of the database structure, presenting the database as a set of virtual tables that make sense for that user.</w:t>
      </w:r>
    </w:p>
    <w:p w14:paraId="17946918"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33907492" w14:textId="4FE55D28"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Consistenc</w:t>
      </w:r>
      <w:r>
        <w:rPr>
          <w:rFonts w:ascii="Arial" w:eastAsia="Times New Roman" w:hAnsi="Arial" w:cs="Arial"/>
          <w:b/>
          <w:bCs/>
          <w:color w:val="212121"/>
          <w:sz w:val="24"/>
          <w:szCs w:val="24"/>
        </w:rPr>
        <w:t>y</w:t>
      </w:r>
    </w:p>
    <w:p w14:paraId="47D4CE05"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A view can present a consistent, unchanged image of the structure of the database, even if the underlying source tables are split, restructured, or renamed.</w:t>
      </w:r>
    </w:p>
    <w:p w14:paraId="49F06C82"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64D5E05F" w14:textId="2D339BE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Data Integrity</w:t>
      </w:r>
    </w:p>
    <w:p w14:paraId="7C0D815D"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If data is accessed and entered through a view, the DBMS can automatically check the data to ensure that it meets the specified integrity constraints.</w:t>
      </w:r>
    </w:p>
    <w:p w14:paraId="2D28B95C"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6FE9C908" w14:textId="2FF0B4A0"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Logical data independence.</w:t>
      </w:r>
    </w:p>
    <w:p w14:paraId="76D2394E"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 View can make the application and database tables to a certain extent independent. If there is no view, the application must be based on a table. With the view, the program can be established in view of above, to view the program with a database table to be separated.</w:t>
      </w:r>
    </w:p>
    <w:p w14:paraId="79ED59D9"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219CC50E"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Disadvantages of views</w:t>
      </w:r>
    </w:p>
    <w:p w14:paraId="1640813B"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7CCE36E3" w14:textId="404E3172"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Performance</w:t>
      </w:r>
    </w:p>
    <w:p w14:paraId="0E1CAFEF"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Views create the appearance of a table, but the DBMS must still translate queries against the view into queries against the underlying source tables. If the view is defined by a complex, multi-table query then simple queries on the views may take considerable time.</w:t>
      </w:r>
    </w:p>
    <w:p w14:paraId="7D9614E6"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p>
    <w:p w14:paraId="5A8674FA" w14:textId="12CBBBA8"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b/>
          <w:bCs/>
          <w:color w:val="212121"/>
          <w:sz w:val="24"/>
          <w:szCs w:val="24"/>
        </w:rPr>
        <w:t>Update restrictions</w:t>
      </w:r>
    </w:p>
    <w:p w14:paraId="7342915B" w14:textId="77777777" w:rsidR="009D46D7" w:rsidRPr="009D46D7" w:rsidRDefault="009D46D7" w:rsidP="009D46D7">
      <w:pPr>
        <w:shd w:val="clear" w:color="auto" w:fill="FFFFFF"/>
        <w:spacing w:after="0" w:line="240" w:lineRule="auto"/>
        <w:ind w:left="360"/>
        <w:rPr>
          <w:rFonts w:ascii="Arial" w:eastAsia="Times New Roman" w:hAnsi="Arial" w:cs="Arial"/>
          <w:color w:val="212121"/>
          <w:sz w:val="24"/>
          <w:szCs w:val="24"/>
        </w:rPr>
      </w:pPr>
      <w:r w:rsidRPr="009D46D7">
        <w:rPr>
          <w:rFonts w:ascii="Arial" w:eastAsia="Times New Roman" w:hAnsi="Arial" w:cs="Arial"/>
          <w:color w:val="212121"/>
          <w:sz w:val="24"/>
          <w:szCs w:val="24"/>
        </w:rPr>
        <w:t>When a user tries to update rows of a view, the DBMS must translate the request into an update on rows of the underlying source tables. This is possible for simple views, but more complex views are often restricted to read-only.</w:t>
      </w:r>
    </w:p>
    <w:p w14:paraId="02DB8FB4" w14:textId="77777777" w:rsidR="009D46D7" w:rsidRPr="00F60FDD" w:rsidRDefault="009D46D7" w:rsidP="009D46D7">
      <w:pPr>
        <w:pStyle w:val="NormalWeb"/>
        <w:shd w:val="clear" w:color="auto" w:fill="FFFFFF"/>
        <w:spacing w:before="0" w:beforeAutospacing="0" w:after="0" w:afterAutospacing="0"/>
        <w:textAlignment w:val="baseline"/>
        <w:rPr>
          <w:rFonts w:ascii="inherit" w:hAnsi="inherit" w:cs="Arial"/>
          <w:sz w:val="23"/>
          <w:szCs w:val="23"/>
        </w:rPr>
      </w:pPr>
    </w:p>
    <w:p w14:paraId="16E4BC70" w14:textId="77777777" w:rsidR="005D79AB" w:rsidRDefault="005D79AB" w:rsidP="005D79AB">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is Indexing?</w:t>
      </w:r>
    </w:p>
    <w:p w14:paraId="601DD5B9" w14:textId="77777777" w:rsidR="005D79AB" w:rsidRDefault="005D79AB" w:rsidP="005D79AB">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Indexing</w:t>
      </w:r>
      <w:r>
        <w:rPr>
          <w:rFonts w:ascii="Source Sans Pro" w:hAnsi="Source Sans Pro"/>
          <w:color w:val="222222"/>
          <w:sz w:val="27"/>
          <w:szCs w:val="27"/>
        </w:rPr>
        <w:t> is a data structure technique which allows you to quickly retrieve records from a database file. An Index is a small table having only two columns. The first column comprises a copy of the primary or candidate key of a table. Its second column contains a set of </w:t>
      </w:r>
      <w:hyperlink r:id="rId32" w:history="1">
        <w:r>
          <w:rPr>
            <w:rStyle w:val="Hyperlink"/>
            <w:rFonts w:ascii="Source Sans Pro" w:hAnsi="Source Sans Pro"/>
            <w:color w:val="04B8E6"/>
            <w:sz w:val="27"/>
            <w:szCs w:val="27"/>
          </w:rPr>
          <w:t>pointers</w:t>
        </w:r>
      </w:hyperlink>
      <w:r>
        <w:rPr>
          <w:rFonts w:ascii="Source Sans Pro" w:hAnsi="Source Sans Pro"/>
          <w:color w:val="222222"/>
          <w:sz w:val="27"/>
          <w:szCs w:val="27"/>
        </w:rPr>
        <w:t> for holding the address of the disk block where that specific key value stored.</w:t>
      </w:r>
    </w:p>
    <w:p w14:paraId="739D0D85" w14:textId="77777777" w:rsidR="005D79AB" w:rsidRDefault="005D79AB" w:rsidP="005D79AB">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An index -</w:t>
      </w:r>
    </w:p>
    <w:p w14:paraId="6B1C960F" w14:textId="77777777" w:rsidR="005D79AB" w:rsidRDefault="005D79AB" w:rsidP="005D79AB">
      <w:pPr>
        <w:numPr>
          <w:ilvl w:val="0"/>
          <w:numId w:val="2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Takes a search key as input</w:t>
      </w:r>
    </w:p>
    <w:p w14:paraId="42B5A945" w14:textId="77777777" w:rsidR="005D79AB" w:rsidRDefault="005D79AB" w:rsidP="005D79AB">
      <w:pPr>
        <w:numPr>
          <w:ilvl w:val="0"/>
          <w:numId w:val="2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Efficiently returns a collection of matching records.</w:t>
      </w:r>
    </w:p>
    <w:p w14:paraId="7E47EB66" w14:textId="281822CF" w:rsidR="00BC2225" w:rsidRDefault="000D55AD" w:rsidP="00C67905">
      <w:pPr>
        <w:pStyle w:val="NormalWeb"/>
        <w:shd w:val="clear" w:color="auto" w:fill="FFFFFF"/>
        <w:rPr>
          <w:rFonts w:ascii="Source Sans Pro" w:hAnsi="Source Sans Pro"/>
          <w:color w:val="222222"/>
          <w:sz w:val="27"/>
          <w:szCs w:val="27"/>
        </w:rPr>
      </w:pPr>
      <w:hyperlink r:id="rId33" w:history="1">
        <w:r w:rsidR="00097A8E" w:rsidRPr="00DC6023">
          <w:rPr>
            <w:rStyle w:val="Hyperlink"/>
            <w:rFonts w:ascii="Source Sans Pro" w:hAnsi="Source Sans Pro"/>
            <w:sz w:val="27"/>
            <w:szCs w:val="27"/>
          </w:rPr>
          <w:t>https://www.guru99.com/indexing-in-database.html</w:t>
        </w:r>
      </w:hyperlink>
    </w:p>
    <w:p w14:paraId="649274CD" w14:textId="03691DEA" w:rsidR="00097A8E" w:rsidRDefault="00097A8E" w:rsidP="00C67905">
      <w:pPr>
        <w:pStyle w:val="NormalWeb"/>
        <w:shd w:val="clear" w:color="auto" w:fill="FFFFFF"/>
        <w:rPr>
          <w:rFonts w:ascii="Arial" w:hAnsi="Arial" w:cs="Arial"/>
          <w:color w:val="202124"/>
          <w:shd w:val="clear" w:color="auto" w:fill="FFFFFF"/>
        </w:rPr>
      </w:pPr>
      <w:r>
        <w:rPr>
          <w:rFonts w:ascii="Arial" w:hAnsi="Arial" w:cs="Arial"/>
          <w:color w:val="202124"/>
          <w:shd w:val="clear" w:color="auto" w:fill="FFFFFF"/>
        </w:rPr>
        <w:t>The </w:t>
      </w:r>
      <w:r>
        <w:rPr>
          <w:rFonts w:ascii="Arial" w:hAnsi="Arial" w:cs="Arial"/>
          <w:b/>
          <w:bCs/>
          <w:color w:val="202124"/>
          <w:shd w:val="clear" w:color="auto" w:fill="FFFFFF"/>
        </w:rPr>
        <w:t>good</w:t>
      </w:r>
      <w:r>
        <w:rPr>
          <w:rFonts w:ascii="Arial" w:hAnsi="Arial" w:cs="Arial"/>
          <w:color w:val="202124"/>
          <w:shd w:val="clear" w:color="auto" w:fill="FFFFFF"/>
        </w:rPr>
        <w:t> thing in </w:t>
      </w:r>
      <w:r>
        <w:rPr>
          <w:rFonts w:ascii="Arial" w:hAnsi="Arial" w:cs="Arial"/>
          <w:b/>
          <w:bCs/>
          <w:color w:val="202124"/>
          <w:shd w:val="clear" w:color="auto" w:fill="FFFFFF"/>
        </w:rPr>
        <w:t>sub-queries</w:t>
      </w:r>
      <w:r>
        <w:rPr>
          <w:rFonts w:ascii="Arial" w:hAnsi="Arial" w:cs="Arial"/>
          <w:color w:val="202124"/>
          <w:shd w:val="clear" w:color="auto" w:fill="FFFFFF"/>
        </w:rPr>
        <w:t> is that they are more readable than </w:t>
      </w:r>
      <w:r>
        <w:rPr>
          <w:rFonts w:ascii="Arial" w:hAnsi="Arial" w:cs="Arial"/>
          <w:b/>
          <w:bCs/>
          <w:color w:val="202124"/>
          <w:shd w:val="clear" w:color="auto" w:fill="FFFFFF"/>
        </w:rPr>
        <w:t>JOIN</w:t>
      </w:r>
      <w:r>
        <w:rPr>
          <w:rFonts w:ascii="Arial" w:hAnsi="Arial" w:cs="Arial"/>
          <w:color w:val="202124"/>
          <w:shd w:val="clear" w:color="auto" w:fill="FFFFFF"/>
        </w:rPr>
        <w:t> s: that's why most new SQL people prefer them; it is the easy way; but when it comes to </w:t>
      </w:r>
      <w:r>
        <w:rPr>
          <w:rFonts w:ascii="Arial" w:hAnsi="Arial" w:cs="Arial"/>
          <w:b/>
          <w:bCs/>
          <w:color w:val="202124"/>
          <w:shd w:val="clear" w:color="auto" w:fill="FFFFFF"/>
        </w:rPr>
        <w:t>performance</w:t>
      </w:r>
      <w:r>
        <w:rPr>
          <w:rFonts w:ascii="Arial" w:hAnsi="Arial" w:cs="Arial"/>
          <w:color w:val="202124"/>
          <w:shd w:val="clear" w:color="auto" w:fill="FFFFFF"/>
        </w:rPr>
        <w:t>, </w:t>
      </w:r>
      <w:r>
        <w:rPr>
          <w:rFonts w:ascii="Arial" w:hAnsi="Arial" w:cs="Arial"/>
          <w:b/>
          <w:bCs/>
          <w:color w:val="202124"/>
          <w:shd w:val="clear" w:color="auto" w:fill="FFFFFF"/>
        </w:rPr>
        <w:t>JOINS</w:t>
      </w:r>
      <w:r>
        <w:rPr>
          <w:rFonts w:ascii="Arial" w:hAnsi="Arial" w:cs="Arial"/>
          <w:color w:val="202124"/>
          <w:shd w:val="clear" w:color="auto" w:fill="FFFFFF"/>
        </w:rPr>
        <w:t> are </w:t>
      </w:r>
      <w:r>
        <w:rPr>
          <w:rFonts w:ascii="Arial" w:hAnsi="Arial" w:cs="Arial"/>
          <w:b/>
          <w:bCs/>
          <w:color w:val="202124"/>
          <w:shd w:val="clear" w:color="auto" w:fill="FFFFFF"/>
        </w:rPr>
        <w:t>better</w:t>
      </w:r>
      <w:r>
        <w:rPr>
          <w:rFonts w:ascii="Arial" w:hAnsi="Arial" w:cs="Arial"/>
          <w:color w:val="202124"/>
          <w:shd w:val="clear" w:color="auto" w:fill="FFFFFF"/>
        </w:rPr>
        <w:t> in most cases even though they are not hard to read too.</w:t>
      </w:r>
    </w:p>
    <w:p w14:paraId="72AD3B20" w14:textId="52D09D2F" w:rsidR="00097A8E" w:rsidRDefault="00097A8E" w:rsidP="00C67905">
      <w:pPr>
        <w:pStyle w:val="NormalWeb"/>
        <w:shd w:val="clear" w:color="auto" w:fill="FFFFFF"/>
        <w:rPr>
          <w:rFonts w:ascii="Arial" w:hAnsi="Arial" w:cs="Arial"/>
          <w:color w:val="202124"/>
          <w:shd w:val="clear" w:color="auto" w:fill="FFFFFF"/>
        </w:rPr>
      </w:pPr>
      <w:r>
        <w:rPr>
          <w:rFonts w:ascii="Arial" w:hAnsi="Arial" w:cs="Arial"/>
          <w:color w:val="202124"/>
          <w:shd w:val="clear" w:color="auto" w:fill="FFFFFF"/>
        </w:rPr>
        <w:t>The advantage of a </w:t>
      </w:r>
      <w:r>
        <w:rPr>
          <w:rFonts w:ascii="Arial" w:hAnsi="Arial" w:cs="Arial"/>
          <w:b/>
          <w:bCs/>
          <w:color w:val="202124"/>
          <w:shd w:val="clear" w:color="auto" w:fill="FFFFFF"/>
        </w:rPr>
        <w:t>join</w:t>
      </w:r>
      <w:r>
        <w:rPr>
          <w:rFonts w:ascii="Arial" w:hAnsi="Arial" w:cs="Arial"/>
          <w:color w:val="202124"/>
          <w:shd w:val="clear" w:color="auto" w:fill="FFFFFF"/>
        </w:rPr>
        <w:t> includes that it executes </w:t>
      </w:r>
      <w:r>
        <w:rPr>
          <w:rFonts w:ascii="Arial" w:hAnsi="Arial" w:cs="Arial"/>
          <w:b/>
          <w:bCs/>
          <w:color w:val="202124"/>
          <w:shd w:val="clear" w:color="auto" w:fill="FFFFFF"/>
        </w:rPr>
        <w:t>faster</w:t>
      </w:r>
      <w:r>
        <w:rPr>
          <w:rFonts w:ascii="Arial" w:hAnsi="Arial" w:cs="Arial"/>
          <w:color w:val="202124"/>
          <w:shd w:val="clear" w:color="auto" w:fill="FFFFFF"/>
        </w:rPr>
        <w:t>. The retrieval time of the query using </w:t>
      </w:r>
      <w:r>
        <w:rPr>
          <w:rFonts w:ascii="Arial" w:hAnsi="Arial" w:cs="Arial"/>
          <w:b/>
          <w:bCs/>
          <w:color w:val="202124"/>
          <w:shd w:val="clear" w:color="auto" w:fill="FFFFFF"/>
        </w:rPr>
        <w:t>joins</w:t>
      </w:r>
      <w:r>
        <w:rPr>
          <w:rFonts w:ascii="Arial" w:hAnsi="Arial" w:cs="Arial"/>
          <w:color w:val="202124"/>
          <w:shd w:val="clear" w:color="auto" w:fill="FFFFFF"/>
        </w:rPr>
        <w:t> almost always will be </w:t>
      </w:r>
      <w:r>
        <w:rPr>
          <w:rFonts w:ascii="Arial" w:hAnsi="Arial" w:cs="Arial"/>
          <w:b/>
          <w:bCs/>
          <w:color w:val="202124"/>
          <w:shd w:val="clear" w:color="auto" w:fill="FFFFFF"/>
        </w:rPr>
        <w:t>faster</w:t>
      </w:r>
      <w:r>
        <w:rPr>
          <w:rFonts w:ascii="Arial" w:hAnsi="Arial" w:cs="Arial"/>
          <w:color w:val="202124"/>
          <w:shd w:val="clear" w:color="auto" w:fill="FFFFFF"/>
        </w:rPr>
        <w:t> than that of a </w:t>
      </w:r>
      <w:r>
        <w:rPr>
          <w:rFonts w:ascii="Arial" w:hAnsi="Arial" w:cs="Arial"/>
          <w:b/>
          <w:bCs/>
          <w:color w:val="202124"/>
          <w:shd w:val="clear" w:color="auto" w:fill="FFFFFF"/>
        </w:rPr>
        <w:t>subquery</w:t>
      </w:r>
      <w:r>
        <w:rPr>
          <w:rFonts w:ascii="Arial" w:hAnsi="Arial" w:cs="Arial"/>
          <w:color w:val="202124"/>
          <w:shd w:val="clear" w:color="auto" w:fill="FFFFFF"/>
        </w:rPr>
        <w:t>. By using </w:t>
      </w:r>
      <w:r>
        <w:rPr>
          <w:rFonts w:ascii="Arial" w:hAnsi="Arial" w:cs="Arial"/>
          <w:b/>
          <w:bCs/>
          <w:color w:val="202124"/>
          <w:shd w:val="clear" w:color="auto" w:fill="FFFFFF"/>
        </w:rPr>
        <w:t>joins</w:t>
      </w:r>
      <w:r>
        <w:rPr>
          <w:rFonts w:ascii="Arial" w:hAnsi="Arial" w:cs="Arial"/>
          <w:color w:val="202124"/>
          <w:shd w:val="clear" w:color="auto" w:fill="FFFFFF"/>
        </w:rPr>
        <w:t>, you can maximize the calculation burden on the database i.e., instead of multiple queries using one </w:t>
      </w:r>
      <w:r>
        <w:rPr>
          <w:rFonts w:ascii="Arial" w:hAnsi="Arial" w:cs="Arial"/>
          <w:b/>
          <w:bCs/>
          <w:color w:val="202124"/>
          <w:shd w:val="clear" w:color="auto" w:fill="FFFFFF"/>
        </w:rPr>
        <w:t>join</w:t>
      </w:r>
      <w:r>
        <w:rPr>
          <w:rFonts w:ascii="Arial" w:hAnsi="Arial" w:cs="Arial"/>
          <w:color w:val="202124"/>
          <w:shd w:val="clear" w:color="auto" w:fill="FFFFFF"/>
        </w:rPr>
        <w:t> query.</w:t>
      </w:r>
    </w:p>
    <w:p w14:paraId="282AF209" w14:textId="4DAECC0C" w:rsidR="00533382" w:rsidRDefault="001E643C" w:rsidP="00C67905">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Like functions in programming languages, SQL Server user-defined functions are routines that accept parameters, perform an action, such as a complex calculation, and return the result of that action as a value. The return value can either be a single scalar value or a result set.</w:t>
      </w:r>
    </w:p>
    <w:p w14:paraId="68E055D0" w14:textId="77777777" w:rsidR="00CD29E4" w:rsidRDefault="00CD29E4" w:rsidP="00CD29E4">
      <w:pPr>
        <w:pStyle w:val="Heading3"/>
        <w:shd w:val="clear" w:color="auto" w:fill="FFFFFF"/>
        <w:spacing w:before="360" w:after="360"/>
        <w:textAlignment w:val="baseline"/>
        <w:rPr>
          <w:rFonts w:ascii="Arial" w:hAnsi="Arial" w:cs="Arial"/>
          <w:color w:val="40424E"/>
          <w:spacing w:val="2"/>
          <w:sz w:val="26"/>
          <w:szCs w:val="26"/>
        </w:rPr>
      </w:pPr>
      <w:r>
        <w:rPr>
          <w:rFonts w:ascii="Arial" w:hAnsi="Arial" w:cs="Arial"/>
          <w:color w:val="40424E"/>
          <w:spacing w:val="2"/>
          <w:sz w:val="26"/>
          <w:szCs w:val="26"/>
        </w:rPr>
        <w:t>Is NoSQL faster than SQL?</w:t>
      </w:r>
    </w:p>
    <w:p w14:paraId="0148F9BD" w14:textId="77777777" w:rsidR="00CD29E4" w:rsidRDefault="00CD29E4" w:rsidP="00CD29E4">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In general, NoSQL is not faster than SQL just as SQL is not faster than NoSQL. For those that didn’t get that statement, it means that speed as a factor for SQL and NoSQL databases depends on the context.</w:t>
      </w:r>
    </w:p>
    <w:p w14:paraId="67A16DB9" w14:textId="77777777" w:rsidR="00CD29E4" w:rsidRDefault="00CD29E4" w:rsidP="00CD29E4">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SQL databases are normalized databases where the data is broken down into various logical tables to avoid data redundancy and data duplication. In this scenario, SQL databases are faster than their NoSQL counterparts for joins, queries, updates, etc.</w:t>
      </w:r>
    </w:p>
    <w:p w14:paraId="36FB368A" w14:textId="6D1BE741" w:rsidR="00CD29E4" w:rsidRDefault="00CD29E4" w:rsidP="00CD29E4">
      <w:pPr>
        <w:pStyle w:val="NormalWeb"/>
        <w:shd w:val="clear" w:color="auto" w:fill="FFFFFF"/>
        <w:spacing w:before="0" w:beforeAutospacing="0" w:after="150" w:afterAutospacing="0"/>
        <w:textAlignment w:val="baseline"/>
        <w:rPr>
          <w:rFonts w:ascii="Arial" w:hAnsi="Arial" w:cs="Arial"/>
          <w:color w:val="40424E"/>
          <w:spacing w:val="2"/>
          <w:sz w:val="26"/>
          <w:szCs w:val="26"/>
        </w:rPr>
      </w:pPr>
      <w:r>
        <w:rPr>
          <w:rFonts w:ascii="Arial" w:hAnsi="Arial" w:cs="Arial"/>
          <w:color w:val="40424E"/>
          <w:spacing w:val="2"/>
          <w:sz w:val="26"/>
          <w:szCs w:val="26"/>
        </w:rPr>
        <w:t>On the other hand, NoSQL databases are specifically designed for unstructured data which can be document-oriented, column-oriented, graph-based, etc. In this case, a particular data entity is stored together and not partitioned.</w:t>
      </w:r>
      <w:r w:rsidR="0033522D">
        <w:rPr>
          <w:rFonts w:ascii="Arial" w:hAnsi="Arial" w:cs="Arial"/>
          <w:color w:val="40424E"/>
          <w:spacing w:val="2"/>
          <w:sz w:val="26"/>
          <w:szCs w:val="26"/>
        </w:rPr>
        <w:t xml:space="preserve"> </w:t>
      </w:r>
      <w:r>
        <w:rPr>
          <w:rFonts w:ascii="Arial" w:hAnsi="Arial" w:cs="Arial"/>
          <w:color w:val="40424E"/>
          <w:spacing w:val="2"/>
          <w:sz w:val="26"/>
          <w:szCs w:val="26"/>
        </w:rPr>
        <w:t>So</w:t>
      </w:r>
      <w:r w:rsidR="0033522D">
        <w:rPr>
          <w:rFonts w:ascii="Arial" w:hAnsi="Arial" w:cs="Arial"/>
          <w:color w:val="40424E"/>
          <w:spacing w:val="2"/>
          <w:sz w:val="26"/>
          <w:szCs w:val="26"/>
        </w:rPr>
        <w:t>,</w:t>
      </w:r>
      <w:r>
        <w:rPr>
          <w:rFonts w:ascii="Arial" w:hAnsi="Arial" w:cs="Arial"/>
          <w:color w:val="40424E"/>
          <w:spacing w:val="2"/>
          <w:sz w:val="26"/>
          <w:szCs w:val="26"/>
        </w:rPr>
        <w:t xml:space="preserve"> performing read or write operations on a single data entity is faster for NoSQL databases as compared to SQL databases.</w:t>
      </w:r>
    </w:p>
    <w:p w14:paraId="17F1C88E" w14:textId="77777777" w:rsidR="0008027F" w:rsidRPr="0008027F" w:rsidRDefault="0008027F" w:rsidP="0008027F">
      <w:pPr>
        <w:shd w:val="clear" w:color="auto" w:fill="FFFFFF"/>
        <w:spacing w:after="0" w:line="240" w:lineRule="auto"/>
        <w:textAlignment w:val="baseline"/>
        <w:rPr>
          <w:rFonts w:ascii="Arial" w:eastAsia="Times New Roman" w:hAnsi="Arial" w:cs="Arial"/>
          <w:color w:val="40424E"/>
          <w:spacing w:val="2"/>
          <w:sz w:val="26"/>
          <w:szCs w:val="26"/>
        </w:rPr>
      </w:pPr>
      <w:r w:rsidRPr="0008027F">
        <w:rPr>
          <w:rFonts w:ascii="Arial" w:eastAsia="Times New Roman" w:hAnsi="Arial" w:cs="Arial"/>
          <w:b/>
          <w:bCs/>
          <w:color w:val="40424E"/>
          <w:spacing w:val="2"/>
          <w:sz w:val="26"/>
          <w:szCs w:val="26"/>
          <w:bdr w:val="none" w:sz="0" w:space="0" w:color="auto" w:frame="1"/>
        </w:rPr>
        <w:t>Key highlights on SQL vs NoSQL:</w:t>
      </w:r>
      <w:r w:rsidRPr="0008027F">
        <w:rPr>
          <w:rFonts w:ascii="Arial" w:eastAsia="Times New Roman" w:hAnsi="Arial" w:cs="Arial"/>
          <w:color w:val="40424E"/>
          <w:spacing w:val="2"/>
          <w:sz w:val="26"/>
          <w:szCs w:val="26"/>
        </w:rPr>
        <w:t> </w:t>
      </w:r>
    </w:p>
    <w:p w14:paraId="31A7B0DA" w14:textId="77777777" w:rsidR="0008027F" w:rsidRPr="0008027F" w:rsidRDefault="0008027F" w:rsidP="0008027F">
      <w:pPr>
        <w:shd w:val="clear" w:color="auto" w:fill="FFFFFF"/>
        <w:spacing w:after="150" w:line="240" w:lineRule="auto"/>
        <w:textAlignment w:val="baseline"/>
        <w:rPr>
          <w:rFonts w:ascii="Arial" w:eastAsia="Times New Roman" w:hAnsi="Arial" w:cs="Arial"/>
          <w:color w:val="40424E"/>
          <w:spacing w:val="2"/>
          <w:sz w:val="26"/>
          <w:szCs w:val="26"/>
        </w:rPr>
      </w:pPr>
      <w:r w:rsidRPr="0008027F">
        <w:rPr>
          <w:rFonts w:ascii="Arial" w:eastAsia="Times New Roman" w:hAnsi="Arial" w:cs="Arial"/>
          <w:color w:val="40424E"/>
          <w:spacing w:val="2"/>
          <w:sz w:val="26"/>
          <w:szCs w:val="26"/>
        </w:rPr>
        <w:t> </w:t>
      </w:r>
    </w:p>
    <w:tbl>
      <w:tblPr>
        <w:tblStyle w:val="GridTable4-Accent1"/>
        <w:tblW w:w="0" w:type="auto"/>
        <w:tblLook w:val="04A0" w:firstRow="1" w:lastRow="0" w:firstColumn="1" w:lastColumn="0" w:noHBand="0" w:noVBand="1"/>
      </w:tblPr>
      <w:tblGrid>
        <w:gridCol w:w="5485"/>
        <w:gridCol w:w="5305"/>
      </w:tblGrid>
      <w:tr w:rsidR="0008027F" w:rsidRPr="00EF1E89" w14:paraId="4AE19039" w14:textId="77777777" w:rsidTr="00116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hideMark/>
          </w:tcPr>
          <w:p w14:paraId="093856B1" w14:textId="77777777" w:rsidR="0008027F" w:rsidRPr="00EF1E89" w:rsidRDefault="0008027F" w:rsidP="0008027F">
            <w:pPr>
              <w:rPr>
                <w:rFonts w:asciiTheme="majorHAnsi" w:eastAsia="Times New Roman" w:hAnsiTheme="majorHAnsi" w:cstheme="majorHAnsi"/>
                <w:b w:val="0"/>
                <w:bCs w:val="0"/>
                <w:sz w:val="28"/>
                <w:szCs w:val="28"/>
              </w:rPr>
            </w:pPr>
            <w:r w:rsidRPr="00EF1E89">
              <w:rPr>
                <w:rFonts w:asciiTheme="majorHAnsi" w:eastAsia="Times New Roman" w:hAnsiTheme="majorHAnsi" w:cstheme="majorHAnsi"/>
                <w:b w:val="0"/>
                <w:bCs w:val="0"/>
                <w:sz w:val="28"/>
                <w:szCs w:val="28"/>
              </w:rPr>
              <w:t>SQL</w:t>
            </w:r>
          </w:p>
        </w:tc>
        <w:tc>
          <w:tcPr>
            <w:tcW w:w="5305" w:type="dxa"/>
            <w:hideMark/>
          </w:tcPr>
          <w:p w14:paraId="51628051" w14:textId="77777777" w:rsidR="0008027F" w:rsidRPr="00EF1E89" w:rsidRDefault="0008027F" w:rsidP="0008027F">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 w:val="28"/>
                <w:szCs w:val="28"/>
              </w:rPr>
            </w:pPr>
            <w:r w:rsidRPr="00EF1E89">
              <w:rPr>
                <w:rFonts w:asciiTheme="majorHAnsi" w:eastAsia="Times New Roman" w:hAnsiTheme="majorHAnsi" w:cstheme="majorHAnsi"/>
                <w:b w:val="0"/>
                <w:bCs w:val="0"/>
                <w:sz w:val="28"/>
                <w:szCs w:val="28"/>
              </w:rPr>
              <w:t>NoSQL</w:t>
            </w:r>
          </w:p>
        </w:tc>
      </w:tr>
      <w:tr w:rsidR="0008027F" w:rsidRPr="00EF1E89" w14:paraId="27E9113B" w14:textId="77777777" w:rsidTr="00116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hideMark/>
          </w:tcPr>
          <w:p w14:paraId="4A66AAA8"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RELATIONAL DATABASE MANAGEMENT SYSTEM (RDBMS)</w:t>
            </w:r>
          </w:p>
        </w:tc>
        <w:tc>
          <w:tcPr>
            <w:tcW w:w="5305" w:type="dxa"/>
            <w:hideMark/>
          </w:tcPr>
          <w:p w14:paraId="5FADC19A" w14:textId="77777777" w:rsidR="0008027F" w:rsidRPr="00EF1E89" w:rsidRDefault="0008027F" w:rsidP="0008027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Non-relational or distributed database system.</w:t>
            </w:r>
          </w:p>
        </w:tc>
      </w:tr>
      <w:tr w:rsidR="0008027F" w:rsidRPr="00EF1E89" w14:paraId="19756AF7" w14:textId="77777777" w:rsidTr="00116A7C">
        <w:tc>
          <w:tcPr>
            <w:cnfStyle w:val="001000000000" w:firstRow="0" w:lastRow="0" w:firstColumn="1" w:lastColumn="0" w:oddVBand="0" w:evenVBand="0" w:oddHBand="0" w:evenHBand="0" w:firstRowFirstColumn="0" w:firstRowLastColumn="0" w:lastRowFirstColumn="0" w:lastRowLastColumn="0"/>
            <w:tcW w:w="5485" w:type="dxa"/>
            <w:hideMark/>
          </w:tcPr>
          <w:p w14:paraId="3346C792"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These databases have fixed or static or predefined schema</w:t>
            </w:r>
          </w:p>
        </w:tc>
        <w:tc>
          <w:tcPr>
            <w:tcW w:w="5305" w:type="dxa"/>
            <w:hideMark/>
          </w:tcPr>
          <w:p w14:paraId="3D62FC4A" w14:textId="77777777" w:rsidR="0008027F" w:rsidRPr="00EF1E89" w:rsidRDefault="0008027F" w:rsidP="0008027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 xml:space="preserve">They have </w:t>
            </w:r>
            <w:proofErr w:type="spellStart"/>
            <w:proofErr w:type="gramStart"/>
            <w:r w:rsidRPr="00EF1E89">
              <w:rPr>
                <w:rFonts w:asciiTheme="majorHAnsi" w:eastAsia="Times New Roman" w:hAnsiTheme="majorHAnsi" w:cstheme="majorHAnsi"/>
                <w:sz w:val="25"/>
                <w:szCs w:val="25"/>
              </w:rPr>
              <w:t>have</w:t>
            </w:r>
            <w:proofErr w:type="spellEnd"/>
            <w:proofErr w:type="gramEnd"/>
            <w:r w:rsidRPr="00EF1E89">
              <w:rPr>
                <w:rFonts w:asciiTheme="majorHAnsi" w:eastAsia="Times New Roman" w:hAnsiTheme="majorHAnsi" w:cstheme="majorHAnsi"/>
                <w:sz w:val="25"/>
                <w:szCs w:val="25"/>
              </w:rPr>
              <w:t xml:space="preserve"> dynamic schema</w:t>
            </w:r>
          </w:p>
        </w:tc>
      </w:tr>
      <w:tr w:rsidR="0008027F" w:rsidRPr="00EF1E89" w14:paraId="09BDF329" w14:textId="77777777" w:rsidTr="00116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hideMark/>
          </w:tcPr>
          <w:p w14:paraId="48955587"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These databases are not suited for hierarchical data storage.</w:t>
            </w:r>
          </w:p>
        </w:tc>
        <w:tc>
          <w:tcPr>
            <w:tcW w:w="5305" w:type="dxa"/>
            <w:hideMark/>
          </w:tcPr>
          <w:p w14:paraId="23FF070B" w14:textId="77777777" w:rsidR="0008027F" w:rsidRPr="00EF1E89" w:rsidRDefault="0008027F" w:rsidP="0008027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These databases are best suited for hierarchical data storage.</w:t>
            </w:r>
          </w:p>
        </w:tc>
      </w:tr>
      <w:tr w:rsidR="0008027F" w:rsidRPr="00EF1E89" w14:paraId="6389A1B4" w14:textId="77777777" w:rsidTr="00116A7C">
        <w:tc>
          <w:tcPr>
            <w:cnfStyle w:val="001000000000" w:firstRow="0" w:lastRow="0" w:firstColumn="1" w:lastColumn="0" w:oddVBand="0" w:evenVBand="0" w:oddHBand="0" w:evenHBand="0" w:firstRowFirstColumn="0" w:firstRowLastColumn="0" w:lastRowFirstColumn="0" w:lastRowLastColumn="0"/>
            <w:tcW w:w="5485" w:type="dxa"/>
            <w:hideMark/>
          </w:tcPr>
          <w:p w14:paraId="57262E48"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These databases are best suited for complex queries</w:t>
            </w:r>
          </w:p>
        </w:tc>
        <w:tc>
          <w:tcPr>
            <w:tcW w:w="5305" w:type="dxa"/>
            <w:hideMark/>
          </w:tcPr>
          <w:p w14:paraId="6ECA5772" w14:textId="77777777" w:rsidR="0008027F" w:rsidRPr="00EF1E89" w:rsidRDefault="0008027F" w:rsidP="0008027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These databases are not so good for complex queries</w:t>
            </w:r>
          </w:p>
        </w:tc>
      </w:tr>
      <w:tr w:rsidR="0008027F" w:rsidRPr="00EF1E89" w14:paraId="43C0C656" w14:textId="77777777" w:rsidTr="00116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85" w:type="dxa"/>
            <w:hideMark/>
          </w:tcPr>
          <w:p w14:paraId="320D68CF"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Vertically Scalable</w:t>
            </w:r>
          </w:p>
        </w:tc>
        <w:tc>
          <w:tcPr>
            <w:tcW w:w="5305" w:type="dxa"/>
            <w:hideMark/>
          </w:tcPr>
          <w:p w14:paraId="477A8EB0" w14:textId="77777777" w:rsidR="0008027F" w:rsidRPr="00EF1E89" w:rsidRDefault="0008027F" w:rsidP="0008027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Horizontally scalable</w:t>
            </w:r>
          </w:p>
        </w:tc>
      </w:tr>
      <w:tr w:rsidR="0008027F" w:rsidRPr="00EF1E89" w14:paraId="40BA48F0" w14:textId="77777777" w:rsidTr="00116A7C">
        <w:tc>
          <w:tcPr>
            <w:cnfStyle w:val="001000000000" w:firstRow="0" w:lastRow="0" w:firstColumn="1" w:lastColumn="0" w:oddVBand="0" w:evenVBand="0" w:oddHBand="0" w:evenHBand="0" w:firstRowFirstColumn="0" w:firstRowLastColumn="0" w:lastRowFirstColumn="0" w:lastRowLastColumn="0"/>
            <w:tcW w:w="5485" w:type="dxa"/>
            <w:hideMark/>
          </w:tcPr>
          <w:p w14:paraId="5585A742" w14:textId="77777777" w:rsidR="0008027F" w:rsidRPr="00EF1E89" w:rsidRDefault="0008027F" w:rsidP="0008027F">
            <w:pPr>
              <w:rPr>
                <w:rFonts w:asciiTheme="majorHAnsi" w:eastAsia="Times New Roman" w:hAnsiTheme="majorHAnsi" w:cstheme="majorHAnsi"/>
                <w:b w:val="0"/>
                <w:bCs w:val="0"/>
                <w:sz w:val="25"/>
                <w:szCs w:val="25"/>
              </w:rPr>
            </w:pPr>
            <w:r w:rsidRPr="00EF1E89">
              <w:rPr>
                <w:rFonts w:asciiTheme="majorHAnsi" w:eastAsia="Times New Roman" w:hAnsiTheme="majorHAnsi" w:cstheme="majorHAnsi"/>
                <w:b w:val="0"/>
                <w:bCs w:val="0"/>
                <w:sz w:val="25"/>
                <w:szCs w:val="25"/>
              </w:rPr>
              <w:t>Follows ACID property</w:t>
            </w:r>
          </w:p>
        </w:tc>
        <w:tc>
          <w:tcPr>
            <w:tcW w:w="5305" w:type="dxa"/>
            <w:hideMark/>
          </w:tcPr>
          <w:p w14:paraId="036E7CE6" w14:textId="77777777" w:rsidR="0008027F" w:rsidRPr="00EF1E89" w:rsidRDefault="0008027F" w:rsidP="0008027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5"/>
                <w:szCs w:val="25"/>
              </w:rPr>
            </w:pPr>
            <w:r w:rsidRPr="00EF1E89">
              <w:rPr>
                <w:rFonts w:asciiTheme="majorHAnsi" w:eastAsia="Times New Roman" w:hAnsiTheme="majorHAnsi" w:cstheme="majorHAnsi"/>
                <w:sz w:val="25"/>
                <w:szCs w:val="25"/>
              </w:rPr>
              <w:t xml:space="preserve">Follows </w:t>
            </w:r>
            <w:proofErr w:type="gramStart"/>
            <w:r w:rsidRPr="00EF1E89">
              <w:rPr>
                <w:rFonts w:asciiTheme="majorHAnsi" w:eastAsia="Times New Roman" w:hAnsiTheme="majorHAnsi" w:cstheme="majorHAnsi"/>
                <w:sz w:val="25"/>
                <w:szCs w:val="25"/>
              </w:rPr>
              <w:t>CAP(</w:t>
            </w:r>
            <w:proofErr w:type="gramEnd"/>
            <w:r w:rsidRPr="00EF1E89">
              <w:rPr>
                <w:rFonts w:asciiTheme="majorHAnsi" w:eastAsia="Times New Roman" w:hAnsiTheme="majorHAnsi" w:cstheme="majorHAnsi"/>
                <w:sz w:val="25"/>
                <w:szCs w:val="25"/>
              </w:rPr>
              <w:t>consistency, availability, partition tolerance)</w:t>
            </w:r>
          </w:p>
        </w:tc>
      </w:tr>
    </w:tbl>
    <w:p w14:paraId="3D8716F9" w14:textId="4777D350" w:rsidR="00156C39" w:rsidRPr="00454E57" w:rsidRDefault="00156C39" w:rsidP="00454E57">
      <w:pPr>
        <w:pStyle w:val="NormalWeb"/>
        <w:shd w:val="clear" w:color="auto" w:fill="FFFFFF"/>
        <w:jc w:val="center"/>
        <w:rPr>
          <w:rFonts w:ascii="Arial-BoldMT" w:hAnsi="Arial-BoldMT" w:cs="Arial-BoldMT"/>
          <w:b/>
          <w:bCs/>
          <w:sz w:val="30"/>
          <w:szCs w:val="30"/>
          <w:u w:val="single"/>
        </w:rPr>
      </w:pPr>
      <w:r w:rsidRPr="00454E57">
        <w:rPr>
          <w:rFonts w:ascii="Arial-BoldMT" w:hAnsi="Arial-BoldMT" w:cs="Arial-BoldMT"/>
          <w:b/>
          <w:bCs/>
          <w:sz w:val="30"/>
          <w:szCs w:val="30"/>
          <w:u w:val="single"/>
        </w:rPr>
        <w:t>Keys in Database</w:t>
      </w:r>
    </w:p>
    <w:p w14:paraId="065E3222" w14:textId="5AF27E0D" w:rsidR="00156C39" w:rsidRP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Primary Key</w:t>
      </w:r>
      <w:r w:rsidRPr="00DA5B92">
        <w:rPr>
          <w:rFonts w:ascii="Arial" w:hAnsi="Arial" w:cs="Arial"/>
          <w:color w:val="212121"/>
          <w:sz w:val="24"/>
          <w:szCs w:val="24"/>
        </w:rPr>
        <w:br/>
      </w:r>
      <w:r w:rsidRPr="00DA5B92">
        <w:rPr>
          <w:rFonts w:ascii="Arial" w:hAnsi="Arial" w:cs="Arial"/>
          <w:color w:val="212121"/>
          <w:sz w:val="24"/>
          <w:szCs w:val="24"/>
          <w:shd w:val="clear" w:color="auto" w:fill="FFFFFF"/>
        </w:rPr>
        <w:t xml:space="preserve">A Primary key uniquely identifies each record in a table and must never be the same for the 2 records. Primary key is a set of one or more fields (columns) of a table that uniquely identify a record in database table. A table can have only one primary key and one candidate key can select as a primary key. The primary key should be chosen such that its attributes are never or rarely changed, for example, we can’t select </w:t>
      </w:r>
      <w:proofErr w:type="spellStart"/>
      <w:r w:rsidRPr="00DA5B92">
        <w:rPr>
          <w:rFonts w:ascii="Arial" w:hAnsi="Arial" w:cs="Arial"/>
          <w:color w:val="212121"/>
          <w:sz w:val="24"/>
          <w:szCs w:val="24"/>
          <w:shd w:val="clear" w:color="auto" w:fill="FFFFFF"/>
        </w:rPr>
        <w:t>Student_Id</w:t>
      </w:r>
      <w:proofErr w:type="spellEnd"/>
      <w:r w:rsidRPr="00DA5B92">
        <w:rPr>
          <w:rFonts w:ascii="Arial" w:hAnsi="Arial" w:cs="Arial"/>
          <w:color w:val="212121"/>
          <w:sz w:val="24"/>
          <w:szCs w:val="24"/>
          <w:shd w:val="clear" w:color="auto" w:fill="FFFFFF"/>
        </w:rPr>
        <w:t xml:space="preserve"> field as a primary key because in some case </w:t>
      </w:r>
      <w:proofErr w:type="spellStart"/>
      <w:r w:rsidRPr="00DA5B92">
        <w:rPr>
          <w:rFonts w:ascii="Arial" w:hAnsi="Arial" w:cs="Arial"/>
          <w:color w:val="212121"/>
          <w:sz w:val="24"/>
          <w:szCs w:val="24"/>
          <w:shd w:val="clear" w:color="auto" w:fill="FFFFFF"/>
        </w:rPr>
        <w:t>Student_Id</w:t>
      </w:r>
      <w:proofErr w:type="spellEnd"/>
      <w:r w:rsidRPr="00DA5B92">
        <w:rPr>
          <w:rFonts w:ascii="Arial" w:hAnsi="Arial" w:cs="Arial"/>
          <w:color w:val="212121"/>
          <w:sz w:val="24"/>
          <w:szCs w:val="24"/>
          <w:shd w:val="clear" w:color="auto" w:fill="FFFFFF"/>
        </w:rPr>
        <w:t xml:space="preserve"> of student may be changed.</w:t>
      </w:r>
    </w:p>
    <w:p w14:paraId="13C5D3BD" w14:textId="77777777" w:rsidR="00DA5B92" w:rsidRPr="00DA5B92" w:rsidRDefault="00DA5B92" w:rsidP="00156C39">
      <w:pPr>
        <w:autoSpaceDE w:val="0"/>
        <w:autoSpaceDN w:val="0"/>
        <w:adjustRightInd w:val="0"/>
        <w:spacing w:after="0" w:line="240" w:lineRule="auto"/>
        <w:rPr>
          <w:rStyle w:val="Strong"/>
          <w:rFonts w:ascii="Arial" w:hAnsi="Arial" w:cs="Arial"/>
          <w:color w:val="212121"/>
          <w:sz w:val="24"/>
          <w:szCs w:val="24"/>
          <w:shd w:val="clear" w:color="auto" w:fill="FFFFFF"/>
        </w:rPr>
      </w:pPr>
    </w:p>
    <w:p w14:paraId="69BBE3B2" w14:textId="23DA9855" w:rsidR="00156C39" w:rsidRPr="00DA5B92" w:rsidRDefault="00156C39"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Candidate Key</w:t>
      </w:r>
      <w:r w:rsidRPr="00DA5B92">
        <w:rPr>
          <w:rFonts w:ascii="Arial" w:hAnsi="Arial" w:cs="Arial"/>
          <w:color w:val="212121"/>
          <w:sz w:val="24"/>
          <w:szCs w:val="24"/>
        </w:rPr>
        <w:br/>
      </w:r>
      <w:r w:rsidRPr="00DA5B92">
        <w:rPr>
          <w:rFonts w:ascii="Arial" w:hAnsi="Arial" w:cs="Arial"/>
          <w:color w:val="212121"/>
          <w:sz w:val="24"/>
          <w:szCs w:val="24"/>
          <w:shd w:val="clear" w:color="auto" w:fill="FFFFFF"/>
        </w:rPr>
        <w:t xml:space="preserve">A Candidate key is an attribute or set of attributes that uniquely identifies a record. Among the set of </w:t>
      </w:r>
      <w:proofErr w:type="gramStart"/>
      <w:r w:rsidRPr="00DA5B92">
        <w:rPr>
          <w:rFonts w:ascii="Arial" w:hAnsi="Arial" w:cs="Arial"/>
          <w:color w:val="212121"/>
          <w:sz w:val="24"/>
          <w:szCs w:val="24"/>
          <w:shd w:val="clear" w:color="auto" w:fill="FFFFFF"/>
        </w:rPr>
        <w:t>candidate</w:t>
      </w:r>
      <w:proofErr w:type="gramEnd"/>
      <w:r w:rsidRPr="00DA5B92">
        <w:rPr>
          <w:rFonts w:ascii="Arial" w:hAnsi="Arial" w:cs="Arial"/>
          <w:color w:val="212121"/>
          <w:sz w:val="24"/>
          <w:szCs w:val="24"/>
          <w:shd w:val="clear" w:color="auto" w:fill="FFFFFF"/>
        </w:rPr>
        <w:t xml:space="preserve">, one candidate key is chosen as Primary Key. </w:t>
      </w:r>
      <w:proofErr w:type="gramStart"/>
      <w:r w:rsidRPr="00DA5B92">
        <w:rPr>
          <w:rFonts w:ascii="Arial" w:hAnsi="Arial" w:cs="Arial"/>
          <w:color w:val="212121"/>
          <w:sz w:val="24"/>
          <w:szCs w:val="24"/>
          <w:shd w:val="clear" w:color="auto" w:fill="FFFFFF"/>
        </w:rPr>
        <w:t>So</w:t>
      </w:r>
      <w:proofErr w:type="gramEnd"/>
      <w:r w:rsidRPr="00DA5B92">
        <w:rPr>
          <w:rFonts w:ascii="Arial" w:hAnsi="Arial" w:cs="Arial"/>
          <w:color w:val="212121"/>
          <w:sz w:val="24"/>
          <w:szCs w:val="24"/>
          <w:shd w:val="clear" w:color="auto" w:fill="FFFFFF"/>
        </w:rPr>
        <w:t xml:space="preserve"> a table can have multiple candidate key but each table can have maximum one primary key.</w:t>
      </w:r>
    </w:p>
    <w:p w14:paraId="600EE4BF" w14:textId="77777777" w:rsidR="00156C39" w:rsidRPr="00DA5B92" w:rsidRDefault="00156C39" w:rsidP="00156C39">
      <w:pPr>
        <w:autoSpaceDE w:val="0"/>
        <w:autoSpaceDN w:val="0"/>
        <w:adjustRightInd w:val="0"/>
        <w:spacing w:after="0" w:line="240" w:lineRule="auto"/>
        <w:rPr>
          <w:rFonts w:ascii="Arial" w:hAnsi="Arial" w:cs="Arial"/>
          <w:color w:val="212121"/>
          <w:sz w:val="24"/>
          <w:szCs w:val="24"/>
          <w:shd w:val="clear" w:color="auto" w:fill="FFFFFF"/>
        </w:rPr>
      </w:pPr>
    </w:p>
    <w:p w14:paraId="6D56FB2D" w14:textId="1412C607" w:rsidR="00156C39" w:rsidRPr="00DA5B92" w:rsidRDefault="00156C39"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Alternate Key</w:t>
      </w:r>
      <w:r w:rsidRPr="00DA5B92">
        <w:rPr>
          <w:rFonts w:ascii="Arial" w:hAnsi="Arial" w:cs="Arial"/>
          <w:color w:val="212121"/>
          <w:sz w:val="24"/>
          <w:szCs w:val="24"/>
        </w:rPr>
        <w:br/>
      </w:r>
      <w:r w:rsidRPr="00DA5B92">
        <w:rPr>
          <w:rFonts w:ascii="Arial" w:hAnsi="Arial" w:cs="Arial"/>
          <w:color w:val="212121"/>
          <w:sz w:val="24"/>
          <w:szCs w:val="24"/>
          <w:shd w:val="clear" w:color="auto" w:fill="FFFFFF"/>
        </w:rPr>
        <w:t>Alternate keys are candidate keys that are not selected as primary key. Alternate key can also work as a primary key. Alternate key is also called “</w:t>
      </w:r>
      <w:r w:rsidRPr="00DA5B92">
        <w:rPr>
          <w:rStyle w:val="Strong"/>
          <w:rFonts w:ascii="Arial" w:hAnsi="Arial" w:cs="Arial"/>
          <w:color w:val="212121"/>
          <w:sz w:val="24"/>
          <w:szCs w:val="24"/>
          <w:shd w:val="clear" w:color="auto" w:fill="FFFFFF"/>
        </w:rPr>
        <w:t>Secondary Key</w:t>
      </w:r>
      <w:r w:rsidRPr="00DA5B92">
        <w:rPr>
          <w:rFonts w:ascii="Arial" w:hAnsi="Arial" w:cs="Arial"/>
          <w:color w:val="212121"/>
          <w:sz w:val="24"/>
          <w:szCs w:val="24"/>
          <w:shd w:val="clear" w:color="auto" w:fill="FFFFFF"/>
        </w:rPr>
        <w:t>”.</w:t>
      </w:r>
    </w:p>
    <w:p w14:paraId="49714F08" w14:textId="77777777" w:rsidR="00DA5B92" w:rsidRPr="00DA5B92" w:rsidRDefault="00DA5B92" w:rsidP="00156C39">
      <w:pPr>
        <w:autoSpaceDE w:val="0"/>
        <w:autoSpaceDN w:val="0"/>
        <w:adjustRightInd w:val="0"/>
        <w:spacing w:after="0" w:line="240" w:lineRule="auto"/>
        <w:rPr>
          <w:rStyle w:val="Strong"/>
          <w:rFonts w:ascii="Arial" w:hAnsi="Arial" w:cs="Arial"/>
          <w:color w:val="212121"/>
          <w:sz w:val="24"/>
          <w:szCs w:val="24"/>
          <w:shd w:val="clear" w:color="auto" w:fill="FFFFFF"/>
        </w:rPr>
      </w:pPr>
    </w:p>
    <w:p w14:paraId="21AC6D79" w14:textId="2F43C985" w:rsidR="00DA5B92" w:rsidRP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Composite Key</w:t>
      </w:r>
      <w:r w:rsidRPr="00DA5B92">
        <w:rPr>
          <w:rFonts w:ascii="Arial" w:hAnsi="Arial" w:cs="Arial"/>
          <w:color w:val="212121"/>
          <w:sz w:val="24"/>
          <w:szCs w:val="24"/>
        </w:rPr>
        <w:br/>
      </w:r>
      <w:r w:rsidRPr="00DA5B92">
        <w:rPr>
          <w:rFonts w:ascii="Arial" w:hAnsi="Arial" w:cs="Arial"/>
          <w:color w:val="212121"/>
          <w:sz w:val="24"/>
          <w:szCs w:val="24"/>
          <w:shd w:val="clear" w:color="auto" w:fill="FFFFFF"/>
        </w:rPr>
        <w:t>Composite key is a combination of more than one attributes that can be used to uniquely identity each record. It is also known as “Compound” key. A composite key may be a candidate or primary key.</w:t>
      </w:r>
    </w:p>
    <w:p w14:paraId="7B7B3B85" w14:textId="77777777" w:rsidR="00DA5B92" w:rsidRPr="00DA5B92" w:rsidRDefault="00DA5B92" w:rsidP="00156C39">
      <w:pPr>
        <w:autoSpaceDE w:val="0"/>
        <w:autoSpaceDN w:val="0"/>
        <w:adjustRightInd w:val="0"/>
        <w:spacing w:after="0" w:line="240" w:lineRule="auto"/>
        <w:rPr>
          <w:rStyle w:val="Strong"/>
          <w:rFonts w:ascii="Arial" w:hAnsi="Arial" w:cs="Arial"/>
          <w:color w:val="212121"/>
          <w:sz w:val="24"/>
          <w:szCs w:val="24"/>
          <w:shd w:val="clear" w:color="auto" w:fill="FFFFFF"/>
        </w:rPr>
      </w:pPr>
    </w:p>
    <w:p w14:paraId="39BC759E" w14:textId="5696B806" w:rsidR="00DA5B92" w:rsidRP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Foreign Keys</w:t>
      </w:r>
      <w:r w:rsidRPr="00DA5B92">
        <w:rPr>
          <w:rFonts w:ascii="Arial" w:hAnsi="Arial" w:cs="Arial"/>
          <w:color w:val="212121"/>
          <w:sz w:val="24"/>
          <w:szCs w:val="24"/>
        </w:rPr>
        <w:br/>
      </w:r>
      <w:r w:rsidRPr="00DA5B92">
        <w:rPr>
          <w:rFonts w:ascii="Arial" w:hAnsi="Arial" w:cs="Arial"/>
          <w:color w:val="212121"/>
          <w:sz w:val="24"/>
          <w:szCs w:val="24"/>
          <w:shd w:val="clear" w:color="auto" w:fill="FFFFFF"/>
        </w:rPr>
        <w:t>Foreign key is used to generate the relationship between the tables. Foreign Key is a field in database table that is Primary key in another table. A foreign key can accept null and duplicate value.</w:t>
      </w:r>
    </w:p>
    <w:p w14:paraId="0F89AE4E" w14:textId="77777777" w:rsidR="00DA5B92" w:rsidRPr="00DA5B92" w:rsidRDefault="00DA5B92" w:rsidP="00156C39">
      <w:pPr>
        <w:autoSpaceDE w:val="0"/>
        <w:autoSpaceDN w:val="0"/>
        <w:adjustRightInd w:val="0"/>
        <w:spacing w:after="0" w:line="240" w:lineRule="auto"/>
        <w:rPr>
          <w:rStyle w:val="Strong"/>
          <w:rFonts w:ascii="Arial" w:hAnsi="Arial" w:cs="Arial"/>
          <w:color w:val="212121"/>
          <w:sz w:val="24"/>
          <w:szCs w:val="24"/>
          <w:shd w:val="clear" w:color="auto" w:fill="FFFFFF"/>
        </w:rPr>
      </w:pPr>
    </w:p>
    <w:p w14:paraId="2D4E2447" w14:textId="77777777" w:rsidR="00454E57" w:rsidRDefault="00DA5B92" w:rsidP="00156C39">
      <w:pPr>
        <w:autoSpaceDE w:val="0"/>
        <w:autoSpaceDN w:val="0"/>
        <w:adjustRightInd w:val="0"/>
        <w:spacing w:after="0" w:line="240" w:lineRule="auto"/>
        <w:rPr>
          <w:rFonts w:ascii="Arial" w:hAnsi="Arial" w:cs="Arial"/>
          <w:b/>
          <w:bCs/>
          <w:color w:val="212121"/>
          <w:sz w:val="24"/>
          <w:szCs w:val="24"/>
          <w:shd w:val="clear" w:color="auto" w:fill="FFFFFF"/>
        </w:rPr>
      </w:pPr>
      <w:r w:rsidRPr="00DA5B92">
        <w:rPr>
          <w:rStyle w:val="Strong"/>
          <w:rFonts w:ascii="Arial" w:hAnsi="Arial" w:cs="Arial"/>
          <w:color w:val="212121"/>
          <w:sz w:val="24"/>
          <w:szCs w:val="24"/>
          <w:shd w:val="clear" w:color="auto" w:fill="FFFFFF"/>
        </w:rPr>
        <w:t>Super Key</w:t>
      </w:r>
    </w:p>
    <w:p w14:paraId="320F16E2" w14:textId="097A0970" w:rsidR="00DA5B92" w:rsidRPr="00DA5B92" w:rsidRDefault="00454E57" w:rsidP="00156C39">
      <w:pPr>
        <w:autoSpaceDE w:val="0"/>
        <w:autoSpaceDN w:val="0"/>
        <w:adjustRightInd w:val="0"/>
        <w:spacing w:after="0" w:line="240" w:lineRule="auto"/>
        <w:rPr>
          <w:rFonts w:ascii="Arial" w:hAnsi="Arial" w:cs="Arial"/>
          <w:color w:val="212121"/>
          <w:sz w:val="24"/>
          <w:szCs w:val="24"/>
          <w:shd w:val="clear" w:color="auto" w:fill="FFFFFF"/>
        </w:rPr>
      </w:pPr>
      <w:r>
        <w:rPr>
          <w:rFonts w:ascii="Verdana" w:hAnsi="Verdana"/>
          <w:color w:val="000000"/>
          <w:sz w:val="21"/>
          <w:szCs w:val="21"/>
          <w:shd w:val="clear" w:color="auto" w:fill="FFFFFF"/>
        </w:rPr>
        <w:t>Super key is a set of an attribute which can uniquely identify a tuple. Super key is a superset of a candidate key.</w:t>
      </w:r>
      <w:r w:rsidR="00DA5B92" w:rsidRPr="00DA5B92">
        <w:rPr>
          <w:rFonts w:ascii="Arial" w:hAnsi="Arial" w:cs="Arial"/>
          <w:color w:val="212121"/>
          <w:sz w:val="24"/>
          <w:szCs w:val="24"/>
        </w:rPr>
        <w:br/>
      </w:r>
      <w:r w:rsidR="00DA5B92" w:rsidRPr="00DA5B92">
        <w:rPr>
          <w:rFonts w:ascii="Arial" w:hAnsi="Arial" w:cs="Arial"/>
          <w:color w:val="212121"/>
          <w:sz w:val="24"/>
          <w:szCs w:val="24"/>
          <w:shd w:val="clear" w:color="auto" w:fill="FFFFFF"/>
        </w:rPr>
        <w:t xml:space="preserve">Super key is a set of one or more than one keys that can be used to uniquely identify the record in table. A Super key for an entity is a set of one or more attributes whose combined value uniquely identifies the entity in the entity set. A super key is a combine form of Primary Key, Alternate key and Unique key and Primary Key, Unique Key and Alternate Key are subset of super key. A Super Key is simply a non-minimal Candidate Key, </w:t>
      </w:r>
      <w:proofErr w:type="gramStart"/>
      <w:r w:rsidR="00DA5B92" w:rsidRPr="00DA5B92">
        <w:rPr>
          <w:rFonts w:ascii="Arial" w:hAnsi="Arial" w:cs="Arial"/>
          <w:color w:val="212121"/>
          <w:sz w:val="24"/>
          <w:szCs w:val="24"/>
          <w:shd w:val="clear" w:color="auto" w:fill="FFFFFF"/>
        </w:rPr>
        <w:t>that is to say one</w:t>
      </w:r>
      <w:proofErr w:type="gramEnd"/>
      <w:r w:rsidR="00DA5B92" w:rsidRPr="00DA5B92">
        <w:rPr>
          <w:rFonts w:ascii="Arial" w:hAnsi="Arial" w:cs="Arial"/>
          <w:color w:val="212121"/>
          <w:sz w:val="24"/>
          <w:szCs w:val="24"/>
          <w:shd w:val="clear" w:color="auto" w:fill="FFFFFF"/>
        </w:rPr>
        <w:t xml:space="preserve"> with additional columns not strictly required to ensure uniqueness of the row. A super key can have a single column.</w:t>
      </w:r>
    </w:p>
    <w:p w14:paraId="15FB52BA" w14:textId="77777777" w:rsidR="00DA5B92" w:rsidRPr="00DA5B92" w:rsidRDefault="00DA5B92" w:rsidP="00156C39">
      <w:pPr>
        <w:autoSpaceDE w:val="0"/>
        <w:autoSpaceDN w:val="0"/>
        <w:adjustRightInd w:val="0"/>
        <w:spacing w:after="0" w:line="240" w:lineRule="auto"/>
        <w:rPr>
          <w:rStyle w:val="Strong"/>
          <w:rFonts w:ascii="Arial" w:hAnsi="Arial" w:cs="Arial"/>
          <w:color w:val="212121"/>
          <w:sz w:val="24"/>
          <w:szCs w:val="24"/>
          <w:shd w:val="clear" w:color="auto" w:fill="FFFFFF"/>
        </w:rPr>
      </w:pPr>
    </w:p>
    <w:p w14:paraId="1479B4E9" w14:textId="330C1A3F" w:rsidR="00DA5B92" w:rsidRP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Natural Keys</w:t>
      </w:r>
      <w:r w:rsidRPr="00DA5B92">
        <w:rPr>
          <w:rFonts w:ascii="Arial" w:hAnsi="Arial" w:cs="Arial"/>
          <w:b/>
          <w:bCs/>
          <w:color w:val="212121"/>
          <w:sz w:val="24"/>
          <w:szCs w:val="24"/>
          <w:shd w:val="clear" w:color="auto" w:fill="FFFFFF"/>
        </w:rPr>
        <w:br/>
      </w:r>
      <w:r w:rsidRPr="00DA5B92">
        <w:rPr>
          <w:rFonts w:ascii="Arial" w:hAnsi="Arial" w:cs="Arial"/>
          <w:color w:val="212121"/>
          <w:sz w:val="24"/>
          <w:szCs w:val="24"/>
        </w:rPr>
        <w:br/>
      </w:r>
      <w:r w:rsidRPr="00DA5B92">
        <w:rPr>
          <w:rFonts w:ascii="Arial" w:hAnsi="Arial" w:cs="Arial"/>
          <w:color w:val="212121"/>
          <w:sz w:val="24"/>
          <w:szCs w:val="24"/>
          <w:shd w:val="clear" w:color="auto" w:fill="FFFFFF"/>
        </w:rPr>
        <w:t xml:space="preserve">A natural key is a key composed of columns that </w:t>
      </w:r>
      <w:proofErr w:type="gramStart"/>
      <w:r w:rsidRPr="00DA5B92">
        <w:rPr>
          <w:rFonts w:ascii="Arial" w:hAnsi="Arial" w:cs="Arial"/>
          <w:color w:val="212121"/>
          <w:sz w:val="24"/>
          <w:szCs w:val="24"/>
          <w:shd w:val="clear" w:color="auto" w:fill="FFFFFF"/>
        </w:rPr>
        <w:t>actually have</w:t>
      </w:r>
      <w:proofErr w:type="gramEnd"/>
      <w:r w:rsidRPr="00DA5B92">
        <w:rPr>
          <w:rFonts w:ascii="Arial" w:hAnsi="Arial" w:cs="Arial"/>
          <w:color w:val="212121"/>
          <w:sz w:val="24"/>
          <w:szCs w:val="24"/>
          <w:shd w:val="clear" w:color="auto" w:fill="FFFFFF"/>
        </w:rPr>
        <w:t xml:space="preserve"> a logical relationship to other columns within a table. For example, if we use </w:t>
      </w:r>
      <w:proofErr w:type="spellStart"/>
      <w:r w:rsidRPr="00DA5B92">
        <w:rPr>
          <w:rFonts w:ascii="Arial" w:hAnsi="Arial" w:cs="Arial"/>
          <w:color w:val="212121"/>
          <w:sz w:val="24"/>
          <w:szCs w:val="24"/>
          <w:shd w:val="clear" w:color="auto" w:fill="FFFFFF"/>
        </w:rPr>
        <w:t>Student_Id</w:t>
      </w:r>
      <w:proofErr w:type="spellEnd"/>
      <w:r w:rsidRPr="00DA5B92">
        <w:rPr>
          <w:rFonts w:ascii="Arial" w:hAnsi="Arial" w:cs="Arial"/>
          <w:color w:val="212121"/>
          <w:sz w:val="24"/>
          <w:szCs w:val="24"/>
          <w:shd w:val="clear" w:color="auto" w:fill="FFFFFF"/>
        </w:rPr>
        <w:t xml:space="preserve">, </w:t>
      </w:r>
      <w:proofErr w:type="spellStart"/>
      <w:r w:rsidRPr="00DA5B92">
        <w:rPr>
          <w:rFonts w:ascii="Arial" w:hAnsi="Arial" w:cs="Arial"/>
          <w:color w:val="212121"/>
          <w:sz w:val="24"/>
          <w:szCs w:val="24"/>
          <w:shd w:val="clear" w:color="auto" w:fill="FFFFFF"/>
        </w:rPr>
        <w:t>Student_Name</w:t>
      </w:r>
      <w:proofErr w:type="spellEnd"/>
      <w:r w:rsidRPr="00DA5B92">
        <w:rPr>
          <w:rFonts w:ascii="Arial" w:hAnsi="Arial" w:cs="Arial"/>
          <w:color w:val="212121"/>
          <w:sz w:val="24"/>
          <w:szCs w:val="24"/>
          <w:shd w:val="clear" w:color="auto" w:fill="FFFFFF"/>
        </w:rPr>
        <w:t xml:space="preserve"> and </w:t>
      </w:r>
      <w:proofErr w:type="spellStart"/>
      <w:r w:rsidRPr="00DA5B92">
        <w:rPr>
          <w:rFonts w:ascii="Arial" w:hAnsi="Arial" w:cs="Arial"/>
          <w:color w:val="212121"/>
          <w:sz w:val="24"/>
          <w:szCs w:val="24"/>
          <w:shd w:val="clear" w:color="auto" w:fill="FFFFFF"/>
        </w:rPr>
        <w:t>Father_Name</w:t>
      </w:r>
      <w:proofErr w:type="spellEnd"/>
      <w:r w:rsidRPr="00DA5B92">
        <w:rPr>
          <w:rFonts w:ascii="Arial" w:hAnsi="Arial" w:cs="Arial"/>
          <w:color w:val="212121"/>
          <w:sz w:val="24"/>
          <w:szCs w:val="24"/>
          <w:shd w:val="clear" w:color="auto" w:fill="FFFFFF"/>
        </w:rPr>
        <w:t xml:space="preserve"> columns to form a key then it would be “Natural Key” because there is </w:t>
      </w:r>
      <w:proofErr w:type="gramStart"/>
      <w:r w:rsidRPr="00DA5B92">
        <w:rPr>
          <w:rFonts w:ascii="Arial" w:hAnsi="Arial" w:cs="Arial"/>
          <w:color w:val="212121"/>
          <w:sz w:val="24"/>
          <w:szCs w:val="24"/>
          <w:shd w:val="clear" w:color="auto" w:fill="FFFFFF"/>
        </w:rPr>
        <w:t>definitely a</w:t>
      </w:r>
      <w:proofErr w:type="gramEnd"/>
      <w:r w:rsidRPr="00DA5B92">
        <w:rPr>
          <w:rFonts w:ascii="Arial" w:hAnsi="Arial" w:cs="Arial"/>
          <w:color w:val="212121"/>
          <w:sz w:val="24"/>
          <w:szCs w:val="24"/>
          <w:shd w:val="clear" w:color="auto" w:fill="FFFFFF"/>
        </w:rPr>
        <w:t xml:space="preserve"> relationship between these columns and other columns that exist in table. Natural keys are often called “Business Key” or “Domain Key”.</w:t>
      </w:r>
      <w:r w:rsidRPr="00DA5B92">
        <w:rPr>
          <w:rFonts w:ascii="Arial" w:hAnsi="Arial" w:cs="Arial"/>
          <w:color w:val="212121"/>
          <w:sz w:val="24"/>
          <w:szCs w:val="24"/>
        </w:rPr>
        <w:br/>
      </w:r>
      <w:r w:rsidRPr="00DA5B92">
        <w:rPr>
          <w:rFonts w:ascii="Arial" w:hAnsi="Arial" w:cs="Arial"/>
          <w:color w:val="212121"/>
          <w:sz w:val="24"/>
          <w:szCs w:val="24"/>
        </w:rPr>
        <w:br/>
      </w:r>
      <w:r w:rsidRPr="00DA5B92">
        <w:rPr>
          <w:rStyle w:val="Strong"/>
          <w:rFonts w:ascii="Arial" w:hAnsi="Arial" w:cs="Arial"/>
          <w:color w:val="212121"/>
          <w:sz w:val="24"/>
          <w:szCs w:val="24"/>
          <w:shd w:val="clear" w:color="auto" w:fill="FFFFFF"/>
        </w:rPr>
        <w:t>Surrogate Key</w:t>
      </w:r>
      <w:r w:rsidRPr="00DA5B92">
        <w:rPr>
          <w:rFonts w:ascii="Arial" w:hAnsi="Arial" w:cs="Arial"/>
          <w:b/>
          <w:bCs/>
          <w:color w:val="212121"/>
          <w:sz w:val="24"/>
          <w:szCs w:val="24"/>
          <w:shd w:val="clear" w:color="auto" w:fill="FFFFFF"/>
        </w:rPr>
        <w:br/>
      </w:r>
      <w:r w:rsidRPr="00DA5B92">
        <w:rPr>
          <w:rFonts w:ascii="Arial" w:hAnsi="Arial" w:cs="Arial"/>
          <w:color w:val="212121"/>
          <w:sz w:val="24"/>
          <w:szCs w:val="24"/>
        </w:rPr>
        <w:br/>
      </w:r>
      <w:r w:rsidRPr="00DA5B92">
        <w:rPr>
          <w:rFonts w:ascii="Arial" w:hAnsi="Arial" w:cs="Arial"/>
          <w:color w:val="212121"/>
          <w:sz w:val="24"/>
          <w:szCs w:val="24"/>
          <w:shd w:val="clear" w:color="auto" w:fill="FFFFFF"/>
        </w:rPr>
        <w:t>Surrogate key is an artificial key that is used to uniquely identify the record in table. For example, in SQL Server or Sybase database system contain an artificial key that is known as “</w:t>
      </w:r>
      <w:r w:rsidRPr="00DA5B92">
        <w:rPr>
          <w:rStyle w:val="Strong"/>
          <w:rFonts w:ascii="Arial" w:hAnsi="Arial" w:cs="Arial"/>
          <w:color w:val="212121"/>
          <w:sz w:val="24"/>
          <w:szCs w:val="24"/>
          <w:shd w:val="clear" w:color="auto" w:fill="FFFFFF"/>
        </w:rPr>
        <w:t>Identity</w:t>
      </w:r>
      <w:r w:rsidRPr="00DA5B92">
        <w:rPr>
          <w:rFonts w:ascii="Arial" w:hAnsi="Arial" w:cs="Arial"/>
          <w:color w:val="212121"/>
          <w:sz w:val="24"/>
          <w:szCs w:val="24"/>
          <w:shd w:val="clear" w:color="auto" w:fill="FFFFFF"/>
        </w:rPr>
        <w:t>”. Surrogate keys are just simple sequential number. Surrogate keys are only used to act as a primary key.</w:t>
      </w:r>
    </w:p>
    <w:p w14:paraId="4655FF92" w14:textId="6C3A4C91" w:rsidR="00DA5B92" w:rsidRP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p>
    <w:p w14:paraId="1398504A" w14:textId="29C8C476" w:rsidR="00DA5B92" w:rsidRDefault="00DA5B92" w:rsidP="00156C39">
      <w:pPr>
        <w:autoSpaceDE w:val="0"/>
        <w:autoSpaceDN w:val="0"/>
        <w:adjustRightInd w:val="0"/>
        <w:spacing w:after="0" w:line="240" w:lineRule="auto"/>
        <w:rPr>
          <w:rFonts w:ascii="Arial" w:hAnsi="Arial" w:cs="Arial"/>
          <w:color w:val="212121"/>
          <w:sz w:val="24"/>
          <w:szCs w:val="24"/>
          <w:shd w:val="clear" w:color="auto" w:fill="FFFFFF"/>
        </w:rPr>
      </w:pPr>
      <w:r w:rsidRPr="00DA5B92">
        <w:rPr>
          <w:rStyle w:val="Strong"/>
          <w:rFonts w:ascii="Arial" w:hAnsi="Arial" w:cs="Arial"/>
          <w:color w:val="212121"/>
          <w:sz w:val="24"/>
          <w:szCs w:val="24"/>
          <w:shd w:val="clear" w:color="auto" w:fill="FFFFFF"/>
        </w:rPr>
        <w:t>Minimal Super Key</w:t>
      </w:r>
      <w:r w:rsidRPr="00DA5B92">
        <w:rPr>
          <w:rFonts w:ascii="Arial" w:hAnsi="Arial" w:cs="Arial"/>
          <w:b/>
          <w:bCs/>
          <w:color w:val="212121"/>
          <w:sz w:val="24"/>
          <w:szCs w:val="24"/>
          <w:shd w:val="clear" w:color="auto" w:fill="FFFFFF"/>
        </w:rPr>
        <w:br/>
      </w:r>
      <w:r w:rsidRPr="00DA5B92">
        <w:rPr>
          <w:rFonts w:ascii="Arial" w:hAnsi="Arial" w:cs="Arial"/>
          <w:color w:val="212121"/>
          <w:sz w:val="24"/>
          <w:szCs w:val="24"/>
        </w:rPr>
        <w:br/>
      </w:r>
      <w:r w:rsidRPr="00DA5B92">
        <w:rPr>
          <w:rFonts w:ascii="Arial" w:hAnsi="Arial" w:cs="Arial"/>
          <w:color w:val="212121"/>
          <w:sz w:val="24"/>
          <w:szCs w:val="24"/>
          <w:shd w:val="clear" w:color="auto" w:fill="FFFFFF"/>
        </w:rPr>
        <w:t xml:space="preserve">A minimal super key is a minimum set of columns that can be used to uniquely identify a row. In other </w:t>
      </w:r>
      <w:proofErr w:type="gramStart"/>
      <w:r w:rsidRPr="00DA5B92">
        <w:rPr>
          <w:rFonts w:ascii="Arial" w:hAnsi="Arial" w:cs="Arial"/>
          <w:color w:val="212121"/>
          <w:sz w:val="24"/>
          <w:szCs w:val="24"/>
          <w:shd w:val="clear" w:color="auto" w:fill="FFFFFF"/>
        </w:rPr>
        <w:t>words</w:t>
      </w:r>
      <w:proofErr w:type="gramEnd"/>
      <w:r w:rsidRPr="00DA5B92">
        <w:rPr>
          <w:rFonts w:ascii="Arial" w:hAnsi="Arial" w:cs="Arial"/>
          <w:color w:val="212121"/>
          <w:sz w:val="24"/>
          <w:szCs w:val="24"/>
          <w:shd w:val="clear" w:color="auto" w:fill="FFFFFF"/>
        </w:rPr>
        <w:t xml:space="preserve"> the minimum number of columns that can be combined to give a unique value for every row in the table.</w:t>
      </w:r>
    </w:p>
    <w:p w14:paraId="1625B43E" w14:textId="3F806C0A" w:rsidR="00454E57" w:rsidRDefault="00454E57" w:rsidP="00156C39">
      <w:pPr>
        <w:autoSpaceDE w:val="0"/>
        <w:autoSpaceDN w:val="0"/>
        <w:adjustRightInd w:val="0"/>
        <w:spacing w:after="0" w:line="240" w:lineRule="auto"/>
        <w:rPr>
          <w:rFonts w:ascii="Arial" w:hAnsi="Arial" w:cs="Arial"/>
          <w:color w:val="212121"/>
          <w:sz w:val="24"/>
          <w:szCs w:val="24"/>
          <w:shd w:val="clear" w:color="auto" w:fill="FFFFFF"/>
        </w:rPr>
      </w:pPr>
    </w:p>
    <w:p w14:paraId="3CBD9A58" w14:textId="60706E52" w:rsidR="00454E57" w:rsidRPr="00155AFA" w:rsidRDefault="00454E57" w:rsidP="00454E57">
      <w:pPr>
        <w:pStyle w:val="ListParagraph"/>
        <w:numPr>
          <w:ilvl w:val="0"/>
          <w:numId w:val="21"/>
        </w:numPr>
        <w:autoSpaceDE w:val="0"/>
        <w:autoSpaceDN w:val="0"/>
        <w:adjustRightInd w:val="0"/>
        <w:spacing w:after="0" w:line="240" w:lineRule="auto"/>
        <w:rPr>
          <w:rFonts w:ascii="ArialMT" w:eastAsia="ArialMT" w:hAnsi="Arial-BoldMT" w:cs="ArialMT"/>
          <w:color w:val="222222"/>
          <w:sz w:val="29"/>
          <w:szCs w:val="29"/>
        </w:rPr>
      </w:pPr>
      <w:r w:rsidRPr="00454E57">
        <w:rPr>
          <w:rFonts w:ascii="Arial" w:hAnsi="Arial" w:cs="Arial"/>
          <w:color w:val="202124"/>
          <w:shd w:val="clear" w:color="auto" w:fill="FFFFFF"/>
        </w:rPr>
        <w:t>A </w:t>
      </w:r>
      <w:r w:rsidRPr="00454E57">
        <w:rPr>
          <w:rFonts w:ascii="Arial" w:hAnsi="Arial" w:cs="Arial"/>
          <w:b/>
          <w:bCs/>
          <w:color w:val="202124"/>
          <w:shd w:val="clear" w:color="auto" w:fill="FFFFFF"/>
        </w:rPr>
        <w:t>super key</w:t>
      </w:r>
      <w:r w:rsidRPr="00454E57">
        <w:rPr>
          <w:rFonts w:ascii="Arial" w:hAnsi="Arial" w:cs="Arial"/>
          <w:color w:val="202124"/>
          <w:shd w:val="clear" w:color="auto" w:fill="FFFFFF"/>
        </w:rPr>
        <w:t> uniquely identifies a row. It could be made up of one column or many. A </w:t>
      </w:r>
      <w:r w:rsidRPr="00454E57">
        <w:rPr>
          <w:rFonts w:ascii="Arial" w:hAnsi="Arial" w:cs="Arial"/>
          <w:b/>
          <w:bCs/>
          <w:color w:val="202124"/>
          <w:shd w:val="clear" w:color="auto" w:fill="FFFFFF"/>
        </w:rPr>
        <w:t>composite key</w:t>
      </w:r>
      <w:r w:rsidRPr="00454E57">
        <w:rPr>
          <w:rFonts w:ascii="Arial" w:hAnsi="Arial" w:cs="Arial"/>
          <w:color w:val="202124"/>
          <w:shd w:val="clear" w:color="auto" w:fill="FFFFFF"/>
        </w:rPr>
        <w:t> is a </w:t>
      </w:r>
      <w:r w:rsidRPr="00454E57">
        <w:rPr>
          <w:rFonts w:ascii="Arial" w:hAnsi="Arial" w:cs="Arial"/>
          <w:b/>
          <w:bCs/>
          <w:color w:val="202124"/>
          <w:shd w:val="clear" w:color="auto" w:fill="FFFFFF"/>
        </w:rPr>
        <w:t>key</w:t>
      </w:r>
      <w:r w:rsidRPr="00454E57">
        <w:rPr>
          <w:rFonts w:ascii="Arial" w:hAnsi="Arial" w:cs="Arial"/>
          <w:color w:val="202124"/>
          <w:shd w:val="clear" w:color="auto" w:fill="FFFFFF"/>
        </w:rPr>
        <w:t> made of more than one column. If a </w:t>
      </w:r>
      <w:r w:rsidRPr="00454E57">
        <w:rPr>
          <w:rFonts w:ascii="Arial" w:hAnsi="Arial" w:cs="Arial"/>
          <w:b/>
          <w:bCs/>
          <w:color w:val="202124"/>
          <w:shd w:val="clear" w:color="auto" w:fill="FFFFFF"/>
        </w:rPr>
        <w:t>Super Key</w:t>
      </w:r>
      <w:r w:rsidRPr="00454E57">
        <w:rPr>
          <w:rFonts w:ascii="Arial" w:hAnsi="Arial" w:cs="Arial"/>
          <w:color w:val="202124"/>
          <w:shd w:val="clear" w:color="auto" w:fill="FFFFFF"/>
        </w:rPr>
        <w:t> is made of more than one column it is also a </w:t>
      </w:r>
      <w:r w:rsidRPr="00454E57">
        <w:rPr>
          <w:rFonts w:ascii="Arial" w:hAnsi="Arial" w:cs="Arial"/>
          <w:b/>
          <w:bCs/>
          <w:color w:val="202124"/>
          <w:shd w:val="clear" w:color="auto" w:fill="FFFFFF"/>
        </w:rPr>
        <w:t>composite</w:t>
      </w:r>
      <w:r w:rsidRPr="00454E57">
        <w:rPr>
          <w:rFonts w:ascii="Arial" w:hAnsi="Arial" w:cs="Arial"/>
          <w:color w:val="202124"/>
          <w:shd w:val="clear" w:color="auto" w:fill="FFFFFF"/>
        </w:rPr>
        <w:t>.</w:t>
      </w:r>
    </w:p>
    <w:p w14:paraId="54452A56" w14:textId="4C672519" w:rsidR="00155AFA" w:rsidRDefault="00155AFA" w:rsidP="00155AFA">
      <w:pPr>
        <w:autoSpaceDE w:val="0"/>
        <w:autoSpaceDN w:val="0"/>
        <w:adjustRightInd w:val="0"/>
        <w:spacing w:after="0" w:line="240" w:lineRule="auto"/>
      </w:pPr>
      <w:r>
        <w:rPr>
          <w:noProof/>
        </w:rPr>
        <mc:AlternateContent>
          <mc:Choice Requires="wps">
            <w:drawing>
              <wp:inline distT="0" distB="0" distL="0" distR="0" wp14:anchorId="4182EC6F" wp14:editId="3009E1A8">
                <wp:extent cx="300355" cy="300355"/>
                <wp:effectExtent l="0" t="0" r="0" b="0"/>
                <wp:docPr id="9" name="Rectangle 9" descr="Super, Alternate, Candidate, Primary, Composite, Foreign Key in DBMS |  T4Tutorial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4C047" id="Rectangle 9" o:spid="_x0000_s1026" alt="Super, Alternate, Candidate, Primary, Composite, Foreign Key in DBMS |  T4Tutorials.com"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FwlKwIAACQEAAAOAAAAZHJzL2Uyb0RvYy54bWysU9tuEzEQfUfiH0Z+Lt2kTYGuuqlKqyJE&#10;CxUpH+B4Z7MWux4zdroJ4uMZe9PQwhvixZqLfebM8czZ+abv4AE5WHKVmh5OFKAzVFu3qtTX++tX&#10;bxWEqF2tO3JYqS0GdT5/+eJs8CUeUUtdjQwC4kI5+Eq1MfqyKIJpsdfhkDw6STbEvY7i8qqoWQ+C&#10;3nfF0WTyuhiIa89kMASJXo1JNc/4TYMmfm6agBG6Sgm3mE/O5zKdxfxMlyvWvrVmR0P/A4teWydF&#10;91BXOmpYs/0LqreGKVATDw31BTWNNZh7kG6mkz+6WbTaY+5FxAl+L1P4f7Dm08Mdg60rdarA6V6+&#10;6IuIpt2qQ5BQjcGIXIu1Rz6Aiy4iOx3xAC7lT22dzTu2veatxKj3FGxKXxOjXTn4iFuwDq7e3S7g&#10;J8D97H4dia3uQhIgyT/4UAqLhb/jJGDwN2S+BXB02QoLvAhe+MhoCb3HEDMNLepadJgmiOIZRnKC&#10;oMFyuKVaGtJSMn/OpuE+1RDZYZNnYLufAdxEMBI8nkyOT04UGEnt7FRBl4+PPYf4HqmHZFSKhV0G&#10;1w83IY5XH6+kWo6ubddJXJedexYQzBTJ5BPfUYol1VvhzjSOqqyWGC3xDwWDjGmlwve1ZlTQfXDS&#10;/+l0NktznZ3ZyZsjcfhpZvk0o50RqEpFBaN5GcddWHu2qzbLPHK8EM0am/tJeo6sdmRlFLMiu7VJ&#10;s/7Uz7d+L/f8FwAAAP//AwBQSwMEFAAGAAgAAAAhALxgEknaAAAAAwEAAA8AAABkcnMvZG93bnJl&#10;di54bWxMj09Lw0AQxe+C32EZwYvYjX9QidkUKYhFhGKqPU+zYxLMzqbZbRK/vVM96GUewxve+002&#10;n1yrBupD49nAxSwBRVx623Bl4G39eH4HKkRki61nMvBFAeb58VGGqfUjv9JQxEpJCIcUDdQxdqnW&#10;oazJYZj5jli8D987jLL2lbY9jhLuWn2ZJDfaYcPSUGNHi5rKz2LvDIzlatisX5706myz9Lxb7hbF&#10;+7MxpyfTwz2oSFP8O4YDvqBDLkxbv2cbVGtAHok/U7zr2ytQ21/Veab/s+ffAAAA//8DAFBLAQIt&#10;ABQABgAIAAAAIQC2gziS/gAAAOEBAAATAAAAAAAAAAAAAAAAAAAAAABbQ29udGVudF9UeXBlc10u&#10;eG1sUEsBAi0AFAAGAAgAAAAhADj9If/WAAAAlAEAAAsAAAAAAAAAAAAAAAAALwEAAF9yZWxzLy5y&#10;ZWxzUEsBAi0AFAAGAAgAAAAhALOwXCUrAgAAJAQAAA4AAAAAAAAAAAAAAAAALgIAAGRycy9lMm9E&#10;b2MueG1sUEsBAi0AFAAGAAgAAAAhALxgEknaAAAAAwEAAA8AAAAAAAAAAAAAAAAAhQQAAGRycy9k&#10;b3ducmV2LnhtbFBLBQYAAAAABAAEAPMAAACMBQAAAAA=&#10;" filled="f" stroked="f">
                <o:lock v:ext="edit" aspectratio="t"/>
                <w10:anchorlock/>
              </v:rect>
            </w:pict>
          </mc:Fallback>
        </mc:AlternateContent>
      </w:r>
      <w:r w:rsidRPr="00155AFA">
        <w:t xml:space="preserve"> </w:t>
      </w:r>
      <w:r>
        <w:rPr>
          <w:noProof/>
        </w:rPr>
        <w:drawing>
          <wp:inline distT="0" distB="0" distL="0" distR="0" wp14:anchorId="24B1D7BD" wp14:editId="75DD7890">
            <wp:extent cx="3831021" cy="1600342"/>
            <wp:effectExtent l="0" t="0" r="0" b="0"/>
            <wp:docPr id="12" name="Picture 12" descr="DBMS Keys: Candidate, Super, Primary, Foreig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Keys: Candidate, Super, Primary, Foreign (Examp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2417" cy="1609280"/>
                    </a:xfrm>
                    <a:prstGeom prst="rect">
                      <a:avLst/>
                    </a:prstGeom>
                    <a:noFill/>
                    <a:ln>
                      <a:noFill/>
                    </a:ln>
                  </pic:spPr>
                </pic:pic>
              </a:graphicData>
            </a:graphic>
          </wp:inline>
        </w:drawing>
      </w:r>
    </w:p>
    <w:p w14:paraId="2B9B910B" w14:textId="77777777" w:rsidR="00BF170F" w:rsidRDefault="00155AFA" w:rsidP="00BF170F">
      <w:pPr>
        <w:shd w:val="clear" w:color="auto" w:fill="FFFFFF"/>
        <w:rPr>
          <w:rStyle w:val="Heading2Char"/>
          <w:rFonts w:ascii="Arial" w:eastAsiaTheme="majorEastAsia" w:hAnsi="Arial" w:cs="Arial"/>
          <w:b w:val="0"/>
          <w:bCs w:val="0"/>
          <w:color w:val="202124"/>
        </w:rPr>
      </w:pPr>
      <w:r>
        <w:rPr>
          <w:noProof/>
        </w:rPr>
        <mc:AlternateContent>
          <mc:Choice Requires="wps">
            <w:drawing>
              <wp:inline distT="0" distB="0" distL="0" distR="0" wp14:anchorId="192842BC" wp14:editId="3367A030">
                <wp:extent cx="299720" cy="299720"/>
                <wp:effectExtent l="0" t="0" r="0" b="0"/>
                <wp:docPr id="19" name="Rectangle 19" descr="Super, Alternate, Candidate, Primary, Composite, Foreign Key in DBMS |  T4Tutorial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3511F" id="Rectangle 19" o:spid="_x0000_s1026" alt="Super, Alternate, Candidate, Primary, Composite, Foreign Key in DBMS |  T4Tutorials.com"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SkKgIAACYEAAAOAAAAZHJzL2Uyb0RvYy54bWysU9tu2zAMfR+wfyD03NVJkF1i1Cm6Fh2G&#10;tVuxdB+gyHQszBY1SqmTYh8/Sk67dnsb9iJQpHR4eEienO76Du6QgyVXqenxRAE6Q7V1m0p9u718&#10;9U5BiNrVuiOHldpjUKfLly9OBl/ijFrqamQQEBfKwVeqjdGXRRFMi70Ox+TRSbAh7nWUK2+KmvUg&#10;6H1XzCaTN8VAXHsmgyGI92IMqmXGbxo08UvTBIzQVUq4xXxyPtfpLJYnutyw9q01Bxr6H1j02jpJ&#10;+gh1oaOGLdu/oHprmAI18dhQX1DTWIO5BqlmOvmjmlWrPeZaRJzgH2UK/w/WfL67YbC19G6hwOle&#10;evRVVNNu0yEkX43BiGCrrUc+grMuIjsd8QjOpau2zuYN217zXnzUewo2hS+J0W4cfMI9WAcX769X&#10;8BPgdn67jcRWdyFJkBow+FAKj5W/4SRh8FdkvgdwdN4KDTwLXggJQeH34GKmoUVdixLTBFE8w0iX&#10;IGiwHq6ploq0pMzt2TXcpxwiPOzyFOwfpwB3EYw4Z4vF25nMipHQwU4ZdPnw2XOIH5B6SEalWNhl&#10;cH13FeL49OFJyuXo0nad+HXZuWcOwUyeTD7xHaVYU70X7kzjsMpyidES3ysYZFArFX5sNaOC7qOT&#10;+hfT+TxNdr7MX2fq/DSyfhrRzghUpaKC0TyP4zZsPdtNm2UeOZ6JZo3N9SQ9R1YHsjKMWZHD4qRp&#10;f3rPr36v9/IXAAAA//8DAFBLAwQUAAYACAAAACEApft88NkAAAADAQAADwAAAGRycy9kb3ducmV2&#10;LnhtbEyPQUvDQBCF74L/YRnBi9iNRVRiNkUKYhGhNNWep9kxCWZn0+w2if/eUQ96mcfwhve+yRaT&#10;a9VAfWg8G7iaJaCIS28brgy8bh8v70CFiGyx9UwGPinAIj89yTC1fuQNDUWslIRwSNFAHWOXah3K&#10;mhyGme+IxXv3vcMoa19p2+Mo4a7V8yS50Q4bloYaO1rWVH4UR2dgLNfDbvvypNcXu5Xnw+qwLN6e&#10;jTk/mx7uQUWa4t8xfOMLOuTCtPdHtkG1BuSR+DPFu76dg9r/qs4z/Z89/wIAAP//AwBQSwECLQAU&#10;AAYACAAAACEAtoM4kv4AAADhAQAAEwAAAAAAAAAAAAAAAAAAAAAAW0NvbnRlbnRfVHlwZXNdLnht&#10;bFBLAQItABQABgAIAAAAIQA4/SH/1gAAAJQBAAALAAAAAAAAAAAAAAAAAC8BAABfcmVscy8ucmVs&#10;c1BLAQItABQABgAIAAAAIQB4J+SkKgIAACYEAAAOAAAAAAAAAAAAAAAAAC4CAABkcnMvZTJvRG9j&#10;LnhtbFBLAQItABQABgAIAAAAIQCl+3zw2QAAAAMBAAAPAAAAAAAAAAAAAAAAAIQEAABkcnMvZG93&#10;bnJldi54bWxQSwUGAAAAAAQABADzAAAAigUAAAAA&#10;" filled="f" stroked="f">
                <o:lock v:ext="edit" aspectratio="t"/>
                <w10:anchorlock/>
              </v:rect>
            </w:pict>
          </mc:Fallback>
        </mc:AlternateContent>
      </w:r>
      <w:r w:rsidR="00BF170F" w:rsidRPr="00BF170F">
        <w:rPr>
          <w:rStyle w:val="Heading2Char"/>
          <w:rFonts w:ascii="Arial" w:eastAsiaTheme="majorEastAsia" w:hAnsi="Arial" w:cs="Arial"/>
          <w:b w:val="0"/>
          <w:bCs w:val="0"/>
          <w:color w:val="202124"/>
        </w:rPr>
        <w:t xml:space="preserve"> </w:t>
      </w:r>
    </w:p>
    <w:p w14:paraId="74CA216F" w14:textId="28785682" w:rsidR="00BF170F" w:rsidRPr="00BF170F" w:rsidRDefault="00BF170F" w:rsidP="00BF170F">
      <w:pPr>
        <w:shd w:val="clear" w:color="auto" w:fill="FFFFFF"/>
        <w:rPr>
          <w:rFonts w:ascii="Arial" w:eastAsia="Times New Roman" w:hAnsi="Arial" w:cs="Arial"/>
          <w:color w:val="202124"/>
          <w:sz w:val="21"/>
          <w:szCs w:val="21"/>
        </w:rPr>
      </w:pPr>
      <w:r w:rsidRPr="00BF170F">
        <w:rPr>
          <w:rFonts w:ascii="Arial" w:eastAsia="Times New Roman" w:hAnsi="Arial" w:cs="Arial"/>
          <w:b/>
          <w:bCs/>
          <w:color w:val="202124"/>
          <w:sz w:val="24"/>
          <w:szCs w:val="24"/>
        </w:rPr>
        <w:t>Anomalies</w:t>
      </w:r>
      <w:r w:rsidRPr="00BF170F">
        <w:rPr>
          <w:rFonts w:ascii="Arial" w:eastAsia="Times New Roman" w:hAnsi="Arial" w:cs="Arial"/>
          <w:color w:val="202124"/>
          <w:sz w:val="24"/>
          <w:szCs w:val="24"/>
        </w:rPr>
        <w:t> are problems that can occur in poorly planned, un-normalised </w:t>
      </w:r>
      <w:r w:rsidRPr="00BF170F">
        <w:rPr>
          <w:rFonts w:ascii="Arial" w:eastAsia="Times New Roman" w:hAnsi="Arial" w:cs="Arial"/>
          <w:b/>
          <w:bCs/>
          <w:color w:val="202124"/>
          <w:sz w:val="24"/>
          <w:szCs w:val="24"/>
        </w:rPr>
        <w:t>databases</w:t>
      </w:r>
      <w:r w:rsidRPr="00BF170F">
        <w:rPr>
          <w:rFonts w:ascii="Arial" w:eastAsia="Times New Roman" w:hAnsi="Arial" w:cs="Arial"/>
          <w:color w:val="202124"/>
          <w:sz w:val="24"/>
          <w:szCs w:val="24"/>
        </w:rPr>
        <w:t> where all the data is stored in one table (a flat-file </w:t>
      </w:r>
      <w:r w:rsidRPr="00BF170F">
        <w:rPr>
          <w:rFonts w:ascii="Arial" w:eastAsia="Times New Roman" w:hAnsi="Arial" w:cs="Arial"/>
          <w:b/>
          <w:bCs/>
          <w:color w:val="202124"/>
          <w:sz w:val="24"/>
          <w:szCs w:val="24"/>
        </w:rPr>
        <w:t>database</w:t>
      </w:r>
      <w:r w:rsidRPr="00BF170F">
        <w:rPr>
          <w:rFonts w:ascii="Arial" w:eastAsia="Times New Roman" w:hAnsi="Arial" w:cs="Arial"/>
          <w:color w:val="202124"/>
          <w:sz w:val="24"/>
          <w:szCs w:val="24"/>
        </w:rPr>
        <w:t>). Insertion </w:t>
      </w:r>
      <w:r w:rsidRPr="00BF170F">
        <w:rPr>
          <w:rFonts w:ascii="Arial" w:eastAsia="Times New Roman" w:hAnsi="Arial" w:cs="Arial"/>
          <w:b/>
          <w:bCs/>
          <w:color w:val="202124"/>
          <w:sz w:val="24"/>
          <w:szCs w:val="24"/>
        </w:rPr>
        <w:t>Anomaly</w:t>
      </w:r>
      <w:r w:rsidRPr="00BF170F">
        <w:rPr>
          <w:rFonts w:ascii="Arial" w:eastAsia="Times New Roman" w:hAnsi="Arial" w:cs="Arial"/>
          <w:color w:val="202124"/>
          <w:sz w:val="24"/>
          <w:szCs w:val="24"/>
        </w:rPr>
        <w:t> - The nature of a </w:t>
      </w:r>
      <w:r w:rsidRPr="00BF170F">
        <w:rPr>
          <w:rFonts w:ascii="Arial" w:eastAsia="Times New Roman" w:hAnsi="Arial" w:cs="Arial"/>
          <w:b/>
          <w:bCs/>
          <w:color w:val="202124"/>
          <w:sz w:val="24"/>
          <w:szCs w:val="24"/>
        </w:rPr>
        <w:t>database</w:t>
      </w:r>
      <w:r w:rsidRPr="00BF170F">
        <w:rPr>
          <w:rFonts w:ascii="Arial" w:eastAsia="Times New Roman" w:hAnsi="Arial" w:cs="Arial"/>
          <w:color w:val="202124"/>
          <w:sz w:val="24"/>
          <w:szCs w:val="24"/>
        </w:rPr>
        <w:t> may be such that it is not possible to add a required piece of data unless another piece of unavailable data is also added.</w:t>
      </w:r>
    </w:p>
    <w:p w14:paraId="692762FD" w14:textId="77777777" w:rsidR="00BF170F" w:rsidRPr="00BF170F" w:rsidRDefault="00BF170F" w:rsidP="00BF170F">
      <w:pPr>
        <w:shd w:val="clear" w:color="auto" w:fill="FFFFFF"/>
        <w:spacing w:before="100" w:beforeAutospacing="1" w:after="100" w:afterAutospacing="1" w:line="240" w:lineRule="auto"/>
        <w:rPr>
          <w:rFonts w:ascii="Arial" w:eastAsia="Times New Roman" w:hAnsi="Arial" w:cs="Arial"/>
          <w:color w:val="333333"/>
          <w:sz w:val="20"/>
          <w:szCs w:val="20"/>
        </w:rPr>
      </w:pPr>
      <w:r w:rsidRPr="00BF170F">
        <w:rPr>
          <w:rFonts w:ascii="Arial" w:eastAsia="Times New Roman" w:hAnsi="Arial" w:cs="Arial"/>
          <w:b/>
          <w:bCs/>
          <w:color w:val="990000"/>
          <w:sz w:val="18"/>
          <w:szCs w:val="18"/>
        </w:rPr>
        <w:t>Insertion Anomaly</w:t>
      </w:r>
      <w:r w:rsidRPr="00BF170F">
        <w:rPr>
          <w:rFonts w:ascii="Arial" w:eastAsia="Times New Roman" w:hAnsi="Arial" w:cs="Arial"/>
          <w:color w:val="333333"/>
          <w:sz w:val="20"/>
          <w:szCs w:val="20"/>
        </w:rPr>
        <w:t xml:space="preserve"> - The nature of a database may be such that it is not possible to add a required piece of data unless another piece of unavailable data is also added. </w:t>
      </w:r>
      <w:proofErr w:type="gramStart"/>
      <w:r w:rsidRPr="00BF170F">
        <w:rPr>
          <w:rFonts w:ascii="Arial" w:eastAsia="Times New Roman" w:hAnsi="Arial" w:cs="Arial"/>
          <w:color w:val="333333"/>
          <w:sz w:val="20"/>
          <w:szCs w:val="20"/>
        </w:rPr>
        <w:t>E.g.</w:t>
      </w:r>
      <w:proofErr w:type="gramEnd"/>
      <w:r w:rsidRPr="00BF170F">
        <w:rPr>
          <w:rFonts w:ascii="Arial" w:eastAsia="Times New Roman" w:hAnsi="Arial" w:cs="Arial"/>
          <w:color w:val="333333"/>
          <w:sz w:val="20"/>
          <w:szCs w:val="20"/>
        </w:rPr>
        <w:t xml:space="preserve"> A library database that cannot store the details of a new member until that member has taken out a book.</w:t>
      </w:r>
    </w:p>
    <w:p w14:paraId="69381B33" w14:textId="77777777" w:rsidR="00BF170F" w:rsidRDefault="00BF170F" w:rsidP="00BF170F">
      <w:pPr>
        <w:shd w:val="clear" w:color="auto" w:fill="FFFFFF"/>
        <w:spacing w:before="100" w:beforeAutospacing="1" w:after="100" w:afterAutospacing="1" w:line="240" w:lineRule="auto"/>
        <w:rPr>
          <w:rFonts w:ascii="Arial" w:eastAsia="Times New Roman" w:hAnsi="Arial" w:cs="Arial"/>
          <w:color w:val="333333"/>
          <w:sz w:val="20"/>
          <w:szCs w:val="20"/>
        </w:rPr>
      </w:pPr>
      <w:r w:rsidRPr="00BF170F">
        <w:rPr>
          <w:rFonts w:ascii="Arial" w:eastAsia="Times New Roman" w:hAnsi="Arial" w:cs="Arial"/>
          <w:b/>
          <w:bCs/>
          <w:color w:val="990000"/>
          <w:sz w:val="18"/>
          <w:szCs w:val="18"/>
        </w:rPr>
        <w:t>Deletion Anomaly</w:t>
      </w:r>
      <w:r w:rsidRPr="00BF170F">
        <w:rPr>
          <w:rFonts w:ascii="Arial" w:eastAsia="Times New Roman" w:hAnsi="Arial" w:cs="Arial"/>
          <w:color w:val="333333"/>
          <w:sz w:val="20"/>
          <w:szCs w:val="20"/>
        </w:rPr>
        <w:t xml:space="preserve"> - A record of data can legitimately be deleted from a database, and the deletion can result in the deletion of the only instance of other, required data, </w:t>
      </w:r>
      <w:proofErr w:type="gramStart"/>
      <w:r w:rsidRPr="00BF170F">
        <w:rPr>
          <w:rFonts w:ascii="Arial" w:eastAsia="Times New Roman" w:hAnsi="Arial" w:cs="Arial"/>
          <w:color w:val="333333"/>
          <w:sz w:val="20"/>
          <w:szCs w:val="20"/>
        </w:rPr>
        <w:t>E.g.</w:t>
      </w:r>
      <w:proofErr w:type="gramEnd"/>
      <w:r w:rsidRPr="00BF170F">
        <w:rPr>
          <w:rFonts w:ascii="Arial" w:eastAsia="Times New Roman" w:hAnsi="Arial" w:cs="Arial"/>
          <w:color w:val="333333"/>
          <w:sz w:val="20"/>
          <w:szCs w:val="20"/>
        </w:rPr>
        <w:t xml:space="preserve"> Deleting a book loan from a library member can remove all details of the particular book from the database such as the author, book title etc.</w:t>
      </w:r>
    </w:p>
    <w:p w14:paraId="70248488" w14:textId="5878FDE3" w:rsidR="00BF170F" w:rsidRDefault="00BF170F" w:rsidP="00BF170F">
      <w:pPr>
        <w:shd w:val="clear" w:color="auto" w:fill="FFFFFF"/>
        <w:spacing w:before="100" w:beforeAutospacing="1" w:after="100" w:afterAutospacing="1" w:line="240" w:lineRule="auto"/>
        <w:rPr>
          <w:rFonts w:ascii="Arial" w:eastAsia="Times New Roman" w:hAnsi="Arial" w:cs="Arial"/>
          <w:color w:val="333333"/>
          <w:sz w:val="20"/>
          <w:szCs w:val="20"/>
        </w:rPr>
      </w:pPr>
      <w:r w:rsidRPr="00BF170F">
        <w:rPr>
          <w:rFonts w:ascii="Arial" w:eastAsia="Times New Roman" w:hAnsi="Arial" w:cs="Arial"/>
          <w:b/>
          <w:bCs/>
          <w:color w:val="990000"/>
          <w:sz w:val="18"/>
          <w:szCs w:val="18"/>
        </w:rPr>
        <w:t>Modification Anomaly</w:t>
      </w:r>
      <w:r w:rsidRPr="00BF170F">
        <w:rPr>
          <w:rFonts w:ascii="Arial" w:eastAsia="Times New Roman" w:hAnsi="Arial" w:cs="Arial"/>
          <w:color w:val="333333"/>
          <w:sz w:val="20"/>
          <w:szCs w:val="20"/>
        </w:rPr>
        <w:t> - Incorrect data may have to be changed, which could involve many records having to be changed, leading to the possibility of some changes being made incorrectly</w:t>
      </w:r>
    </w:p>
    <w:p w14:paraId="6F8DABE2" w14:textId="77777777" w:rsidR="00BF170F" w:rsidRPr="00BF170F" w:rsidRDefault="00BF170F" w:rsidP="00BF170F">
      <w:pPr>
        <w:shd w:val="clear" w:color="auto" w:fill="FFFFFF"/>
        <w:spacing w:after="150" w:line="240" w:lineRule="auto"/>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 xml:space="preserve">Structured Query </w:t>
      </w:r>
      <w:proofErr w:type="gramStart"/>
      <w:r w:rsidRPr="00BF170F">
        <w:rPr>
          <w:rFonts w:ascii="Arial" w:eastAsia="Times New Roman" w:hAnsi="Arial" w:cs="Arial"/>
          <w:color w:val="40424E"/>
          <w:spacing w:val="2"/>
          <w:sz w:val="26"/>
          <w:szCs w:val="26"/>
        </w:rPr>
        <w:t>Language(</w:t>
      </w:r>
      <w:proofErr w:type="gramEnd"/>
      <w:r w:rsidRPr="00BF170F">
        <w:rPr>
          <w:rFonts w:ascii="Arial" w:eastAsia="Times New Roman" w:hAnsi="Arial" w:cs="Arial"/>
          <w:color w:val="40424E"/>
          <w:spacing w:val="2"/>
          <w:sz w:val="26"/>
          <w:szCs w:val="26"/>
        </w:rPr>
        <w:t xml:space="preserve">SQL) as we all know is the database language by the use of which we can perform certain operations on the existing database and also we can use this language to create a database. SQL uses certain commands like Create, Drop, </w:t>
      </w:r>
      <w:proofErr w:type="gramStart"/>
      <w:r w:rsidRPr="00BF170F">
        <w:rPr>
          <w:rFonts w:ascii="Arial" w:eastAsia="Times New Roman" w:hAnsi="Arial" w:cs="Arial"/>
          <w:color w:val="40424E"/>
          <w:spacing w:val="2"/>
          <w:sz w:val="26"/>
          <w:szCs w:val="26"/>
        </w:rPr>
        <w:t>Insert</w:t>
      </w:r>
      <w:proofErr w:type="gramEnd"/>
      <w:r w:rsidRPr="00BF170F">
        <w:rPr>
          <w:rFonts w:ascii="Arial" w:eastAsia="Times New Roman" w:hAnsi="Arial" w:cs="Arial"/>
          <w:color w:val="40424E"/>
          <w:spacing w:val="2"/>
          <w:sz w:val="26"/>
          <w:szCs w:val="26"/>
        </w:rPr>
        <w:t xml:space="preserve"> etc. to carry out the required tasks.</w:t>
      </w:r>
    </w:p>
    <w:p w14:paraId="2907F24B" w14:textId="77777777" w:rsidR="00BF170F" w:rsidRPr="00BF170F" w:rsidRDefault="00BF170F" w:rsidP="00BF170F">
      <w:pPr>
        <w:shd w:val="clear" w:color="auto" w:fill="FFFFFF"/>
        <w:spacing w:after="150" w:line="240" w:lineRule="auto"/>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These SQL commands are mainly categorized into four categories as:</w:t>
      </w:r>
    </w:p>
    <w:p w14:paraId="30E6DE05" w14:textId="77777777" w:rsidR="00BF170F" w:rsidRPr="00BF170F" w:rsidRDefault="00BF170F" w:rsidP="00BF170F">
      <w:pPr>
        <w:numPr>
          <w:ilvl w:val="0"/>
          <w:numId w:val="22"/>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DDL – Data Definition Language</w:t>
      </w:r>
    </w:p>
    <w:p w14:paraId="23E03731" w14:textId="77777777" w:rsidR="00BF170F" w:rsidRPr="00BF170F" w:rsidRDefault="00BF170F" w:rsidP="00BF170F">
      <w:pPr>
        <w:numPr>
          <w:ilvl w:val="0"/>
          <w:numId w:val="22"/>
        </w:numPr>
        <w:shd w:val="clear" w:color="auto" w:fill="FFFFFF"/>
        <w:spacing w:after="0" w:line="240" w:lineRule="auto"/>
        <w:ind w:left="1080"/>
        <w:textAlignment w:val="baseline"/>
        <w:rPr>
          <w:rFonts w:ascii="Arial" w:eastAsia="Times New Roman" w:hAnsi="Arial" w:cs="Arial"/>
          <w:color w:val="40424E"/>
          <w:spacing w:val="2"/>
          <w:sz w:val="26"/>
          <w:szCs w:val="26"/>
        </w:rPr>
      </w:pPr>
      <w:proofErr w:type="spellStart"/>
      <w:r w:rsidRPr="00BF170F">
        <w:rPr>
          <w:rFonts w:ascii="Arial" w:eastAsia="Times New Roman" w:hAnsi="Arial" w:cs="Arial"/>
          <w:color w:val="40424E"/>
          <w:spacing w:val="2"/>
          <w:sz w:val="26"/>
          <w:szCs w:val="26"/>
        </w:rPr>
        <w:t>DQl</w:t>
      </w:r>
      <w:proofErr w:type="spellEnd"/>
      <w:r w:rsidRPr="00BF170F">
        <w:rPr>
          <w:rFonts w:ascii="Arial" w:eastAsia="Times New Roman" w:hAnsi="Arial" w:cs="Arial"/>
          <w:color w:val="40424E"/>
          <w:spacing w:val="2"/>
          <w:sz w:val="26"/>
          <w:szCs w:val="26"/>
        </w:rPr>
        <w:t xml:space="preserve"> – Data Query Language</w:t>
      </w:r>
    </w:p>
    <w:p w14:paraId="6BB21051" w14:textId="77777777" w:rsidR="00BF170F" w:rsidRPr="00BF170F" w:rsidRDefault="00BF170F" w:rsidP="00BF170F">
      <w:pPr>
        <w:numPr>
          <w:ilvl w:val="0"/>
          <w:numId w:val="22"/>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DML – Data Manipulation Language</w:t>
      </w:r>
    </w:p>
    <w:p w14:paraId="2928D223" w14:textId="77777777" w:rsidR="00BF170F" w:rsidRPr="00BF170F" w:rsidRDefault="00BF170F" w:rsidP="00BF170F">
      <w:pPr>
        <w:numPr>
          <w:ilvl w:val="0"/>
          <w:numId w:val="22"/>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DCL – Data Control Language</w:t>
      </w:r>
    </w:p>
    <w:p w14:paraId="1E1252F9" w14:textId="77777777" w:rsidR="00BF170F" w:rsidRPr="00BF170F" w:rsidRDefault="00BF170F" w:rsidP="00BF170F">
      <w:pPr>
        <w:shd w:val="clear" w:color="auto" w:fill="FFFFFF"/>
        <w:spacing w:after="0" w:line="240" w:lineRule="auto"/>
        <w:textAlignment w:val="baseline"/>
        <w:rPr>
          <w:rFonts w:ascii="Arial" w:eastAsia="Times New Roman" w:hAnsi="Arial" w:cs="Arial"/>
          <w:color w:val="40424E"/>
          <w:spacing w:val="2"/>
          <w:sz w:val="26"/>
          <w:szCs w:val="26"/>
        </w:rPr>
      </w:pPr>
      <w:r w:rsidRPr="00BF170F">
        <w:rPr>
          <w:rFonts w:ascii="Arial" w:eastAsia="Times New Roman" w:hAnsi="Arial" w:cs="Arial"/>
          <w:color w:val="40424E"/>
          <w:spacing w:val="2"/>
          <w:sz w:val="26"/>
          <w:szCs w:val="26"/>
        </w:rPr>
        <w:t>Though many resources claim there to be another category of SQL clauses </w:t>
      </w:r>
      <w:r w:rsidRPr="00BF170F">
        <w:rPr>
          <w:rFonts w:ascii="Arial" w:eastAsia="Times New Roman" w:hAnsi="Arial" w:cs="Arial"/>
          <w:b/>
          <w:bCs/>
          <w:color w:val="40424E"/>
          <w:spacing w:val="2"/>
          <w:sz w:val="26"/>
          <w:szCs w:val="26"/>
          <w:bdr w:val="none" w:sz="0" w:space="0" w:color="auto" w:frame="1"/>
        </w:rPr>
        <w:t>TCL – Transaction Control Language</w:t>
      </w:r>
      <w:r w:rsidRPr="00BF170F">
        <w:rPr>
          <w:rFonts w:ascii="Arial" w:eastAsia="Times New Roman" w:hAnsi="Arial" w:cs="Arial"/>
          <w:color w:val="40424E"/>
          <w:spacing w:val="2"/>
          <w:sz w:val="26"/>
          <w:szCs w:val="26"/>
        </w:rPr>
        <w:t xml:space="preserve">. </w:t>
      </w:r>
      <w:proofErr w:type="gramStart"/>
      <w:r w:rsidRPr="00BF170F">
        <w:rPr>
          <w:rFonts w:ascii="Arial" w:eastAsia="Times New Roman" w:hAnsi="Arial" w:cs="Arial"/>
          <w:color w:val="40424E"/>
          <w:spacing w:val="2"/>
          <w:sz w:val="26"/>
          <w:szCs w:val="26"/>
        </w:rPr>
        <w:t>So</w:t>
      </w:r>
      <w:proofErr w:type="gramEnd"/>
      <w:r w:rsidRPr="00BF170F">
        <w:rPr>
          <w:rFonts w:ascii="Arial" w:eastAsia="Times New Roman" w:hAnsi="Arial" w:cs="Arial"/>
          <w:color w:val="40424E"/>
          <w:spacing w:val="2"/>
          <w:sz w:val="26"/>
          <w:szCs w:val="26"/>
        </w:rPr>
        <w:t xml:space="preserve"> we will see in detail about TCL as well.</w:t>
      </w:r>
    </w:p>
    <w:p w14:paraId="34B0C79B" w14:textId="77777777" w:rsidR="00BF170F" w:rsidRDefault="00BF170F" w:rsidP="00BF170F">
      <w:pPr>
        <w:shd w:val="clear" w:color="auto" w:fill="FFFFFF"/>
        <w:spacing w:before="100" w:beforeAutospacing="1" w:after="100" w:afterAutospacing="1" w:line="240" w:lineRule="auto"/>
        <w:rPr>
          <w:rFonts w:ascii="Arial" w:eastAsia="Times New Roman" w:hAnsi="Arial" w:cs="Arial"/>
          <w:color w:val="333333"/>
          <w:sz w:val="20"/>
          <w:szCs w:val="20"/>
        </w:rPr>
      </w:pPr>
    </w:p>
    <w:p w14:paraId="5BD0672C" w14:textId="6A476957" w:rsidR="00BF170F" w:rsidRPr="00BF170F" w:rsidRDefault="00BF170F" w:rsidP="00BF170F">
      <w:pPr>
        <w:shd w:val="clear" w:color="auto" w:fill="FFFFFF"/>
        <w:spacing w:before="100" w:beforeAutospacing="1" w:after="100" w:afterAutospacing="1" w:line="240" w:lineRule="auto"/>
        <w:rPr>
          <w:rFonts w:ascii="Arial" w:eastAsia="Times New Roman" w:hAnsi="Arial" w:cs="Arial"/>
          <w:color w:val="333333"/>
          <w:sz w:val="20"/>
          <w:szCs w:val="20"/>
        </w:rPr>
      </w:pPr>
      <w:r>
        <w:rPr>
          <w:noProof/>
        </w:rPr>
        <w:drawing>
          <wp:inline distT="0" distB="0" distL="0" distR="0" wp14:anchorId="102CA136" wp14:editId="0DC4F509">
            <wp:extent cx="4269180" cy="3687702"/>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9180" cy="3687702"/>
                    </a:xfrm>
                    <a:prstGeom prst="rect">
                      <a:avLst/>
                    </a:prstGeom>
                    <a:noFill/>
                    <a:ln>
                      <a:noFill/>
                    </a:ln>
                  </pic:spPr>
                </pic:pic>
              </a:graphicData>
            </a:graphic>
          </wp:inline>
        </w:drawing>
      </w:r>
    </w:p>
    <w:p w14:paraId="3C9BEDE7" w14:textId="77777777" w:rsidR="00BF170F" w:rsidRDefault="00BF170F" w:rsidP="00BF170F">
      <w:pPr>
        <w:numPr>
          <w:ilvl w:val="0"/>
          <w:numId w:val="25"/>
        </w:numPr>
        <w:shd w:val="clear" w:color="auto" w:fill="FFFFFF"/>
        <w:spacing w:after="0" w:line="240" w:lineRule="auto"/>
        <w:ind w:left="1080"/>
        <w:textAlignment w:val="baseline"/>
        <w:rPr>
          <w:rFonts w:ascii="Arial" w:hAnsi="Arial" w:cs="Arial"/>
          <w:color w:val="40424E"/>
          <w:spacing w:val="2"/>
          <w:sz w:val="26"/>
          <w:szCs w:val="26"/>
        </w:rPr>
      </w:pPr>
      <w:proofErr w:type="gramStart"/>
      <w:r>
        <w:rPr>
          <w:rFonts w:ascii="Arial" w:hAnsi="Arial" w:cs="Arial"/>
          <w:b/>
          <w:bCs/>
          <w:color w:val="40424E"/>
          <w:spacing w:val="2"/>
          <w:sz w:val="26"/>
          <w:szCs w:val="26"/>
          <w:bdr w:val="none" w:sz="0" w:space="0" w:color="auto" w:frame="1"/>
        </w:rPr>
        <w:t>DDL(</w:t>
      </w:r>
      <w:proofErr w:type="gramEnd"/>
      <w:r>
        <w:rPr>
          <w:rFonts w:ascii="Arial" w:hAnsi="Arial" w:cs="Arial"/>
          <w:b/>
          <w:bCs/>
          <w:color w:val="40424E"/>
          <w:spacing w:val="2"/>
          <w:sz w:val="26"/>
          <w:szCs w:val="26"/>
          <w:bdr w:val="none" w:sz="0" w:space="0" w:color="auto" w:frame="1"/>
        </w:rPr>
        <w:t>Data Definition Language) : </w:t>
      </w:r>
      <w:r>
        <w:rPr>
          <w:rFonts w:ascii="Arial" w:hAnsi="Arial" w:cs="Arial"/>
          <w:color w:val="40424E"/>
          <w:spacing w:val="2"/>
          <w:sz w:val="26"/>
          <w:szCs w:val="26"/>
        </w:rPr>
        <w:t>DDL or Data Definition Language actually consists of the SQL commands that can be used to define the database schema. It simply deals with descriptions of the database schema and is used to create and modify the structure of database objects in the database.</w:t>
      </w:r>
    </w:p>
    <w:p w14:paraId="450288E4" w14:textId="77777777" w:rsidR="00BF170F" w:rsidRDefault="00BF170F" w:rsidP="00BF170F">
      <w:pPr>
        <w:pStyle w:val="NormalWeb"/>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Examples of DDL commands:</w:t>
      </w:r>
    </w:p>
    <w:p w14:paraId="0D4A6D32"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36" w:history="1">
        <w:r w:rsidR="00BF170F">
          <w:rPr>
            <w:rStyle w:val="Hyperlink"/>
            <w:rFonts w:ascii="Arial" w:hAnsi="Arial" w:cs="Arial"/>
            <w:spacing w:val="2"/>
            <w:sz w:val="26"/>
            <w:szCs w:val="26"/>
            <w:bdr w:val="none" w:sz="0" w:space="0" w:color="auto" w:frame="1"/>
          </w:rPr>
          <w:t>CREATE</w:t>
        </w:r>
      </w:hyperlink>
      <w:r w:rsidR="00BF170F">
        <w:rPr>
          <w:rFonts w:ascii="Arial" w:hAnsi="Arial" w:cs="Arial"/>
          <w:color w:val="40424E"/>
          <w:spacing w:val="2"/>
          <w:sz w:val="26"/>
          <w:szCs w:val="26"/>
        </w:rPr>
        <w:t> – is used to create the database or its objects (like table, index, function, views, store procedure and triggers).</w:t>
      </w:r>
    </w:p>
    <w:p w14:paraId="7B4BCCE2"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37" w:history="1">
        <w:r w:rsidR="00BF170F">
          <w:rPr>
            <w:rStyle w:val="Hyperlink"/>
            <w:rFonts w:ascii="Arial" w:hAnsi="Arial" w:cs="Arial"/>
            <w:spacing w:val="2"/>
            <w:sz w:val="26"/>
            <w:szCs w:val="26"/>
            <w:bdr w:val="none" w:sz="0" w:space="0" w:color="auto" w:frame="1"/>
          </w:rPr>
          <w:t>DROP</w:t>
        </w:r>
      </w:hyperlink>
      <w:r w:rsidR="00BF170F">
        <w:rPr>
          <w:rFonts w:ascii="Arial" w:hAnsi="Arial" w:cs="Arial"/>
          <w:color w:val="40424E"/>
          <w:spacing w:val="2"/>
          <w:sz w:val="26"/>
          <w:szCs w:val="26"/>
        </w:rPr>
        <w:t> – is used to delete objects from the database.</w:t>
      </w:r>
    </w:p>
    <w:p w14:paraId="2600035F"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38" w:history="1">
        <w:r w:rsidR="00BF170F">
          <w:rPr>
            <w:rStyle w:val="Hyperlink"/>
            <w:rFonts w:ascii="Arial" w:hAnsi="Arial" w:cs="Arial"/>
            <w:spacing w:val="2"/>
            <w:sz w:val="26"/>
            <w:szCs w:val="26"/>
            <w:bdr w:val="none" w:sz="0" w:space="0" w:color="auto" w:frame="1"/>
          </w:rPr>
          <w:t>ALTER</w:t>
        </w:r>
      </w:hyperlink>
      <w:r w:rsidR="00BF170F">
        <w:rPr>
          <w:rFonts w:ascii="Arial" w:hAnsi="Arial" w:cs="Arial"/>
          <w:color w:val="40424E"/>
          <w:spacing w:val="2"/>
          <w:sz w:val="26"/>
          <w:szCs w:val="26"/>
        </w:rPr>
        <w:t>-is used to alter the structure of the database.</w:t>
      </w:r>
    </w:p>
    <w:p w14:paraId="698E245B"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39" w:history="1">
        <w:r w:rsidR="00BF170F">
          <w:rPr>
            <w:rStyle w:val="Hyperlink"/>
            <w:rFonts w:ascii="Arial" w:hAnsi="Arial" w:cs="Arial"/>
            <w:spacing w:val="2"/>
            <w:sz w:val="26"/>
            <w:szCs w:val="26"/>
            <w:bdr w:val="none" w:sz="0" w:space="0" w:color="auto" w:frame="1"/>
          </w:rPr>
          <w:t>TRUNCATE</w:t>
        </w:r>
      </w:hyperlink>
      <w:r w:rsidR="00BF170F">
        <w:rPr>
          <w:rFonts w:ascii="Arial" w:hAnsi="Arial" w:cs="Arial"/>
          <w:color w:val="40424E"/>
          <w:spacing w:val="2"/>
          <w:sz w:val="26"/>
          <w:szCs w:val="26"/>
        </w:rPr>
        <w:t>–is used to remove all records from a table, including all spaces allocated for the records are removed.</w:t>
      </w:r>
    </w:p>
    <w:p w14:paraId="0D15B6E4"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0" w:history="1">
        <w:r w:rsidR="00BF170F">
          <w:rPr>
            <w:rStyle w:val="Hyperlink"/>
            <w:rFonts w:ascii="Arial" w:hAnsi="Arial" w:cs="Arial"/>
            <w:spacing w:val="2"/>
            <w:sz w:val="26"/>
            <w:szCs w:val="26"/>
            <w:bdr w:val="none" w:sz="0" w:space="0" w:color="auto" w:frame="1"/>
          </w:rPr>
          <w:t>COMMENT</w:t>
        </w:r>
      </w:hyperlink>
      <w:r w:rsidR="00BF170F">
        <w:rPr>
          <w:rFonts w:ascii="Arial" w:hAnsi="Arial" w:cs="Arial"/>
          <w:color w:val="40424E"/>
          <w:spacing w:val="2"/>
          <w:sz w:val="26"/>
          <w:szCs w:val="26"/>
        </w:rPr>
        <w:t> –is used to add comments to the data dictionary.</w:t>
      </w:r>
    </w:p>
    <w:p w14:paraId="1515F7A9"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1" w:history="1">
        <w:r w:rsidR="00BF170F">
          <w:rPr>
            <w:rStyle w:val="Hyperlink"/>
            <w:rFonts w:ascii="Arial" w:hAnsi="Arial" w:cs="Arial"/>
            <w:spacing w:val="2"/>
            <w:sz w:val="26"/>
            <w:szCs w:val="26"/>
            <w:bdr w:val="none" w:sz="0" w:space="0" w:color="auto" w:frame="1"/>
          </w:rPr>
          <w:t>RENAME </w:t>
        </w:r>
      </w:hyperlink>
      <w:r w:rsidR="00BF170F">
        <w:rPr>
          <w:rFonts w:ascii="Arial" w:hAnsi="Arial" w:cs="Arial"/>
          <w:color w:val="40424E"/>
          <w:spacing w:val="2"/>
          <w:sz w:val="26"/>
          <w:szCs w:val="26"/>
        </w:rPr>
        <w:t>–is used to rename an object existing in the database.</w:t>
      </w:r>
    </w:p>
    <w:p w14:paraId="06CAD608" w14:textId="77777777" w:rsidR="00BF170F" w:rsidRDefault="00BF170F" w:rsidP="00BF170F">
      <w:pPr>
        <w:pStyle w:val="NormalWeb"/>
        <w:numPr>
          <w:ilvl w:val="0"/>
          <w:numId w:val="25"/>
        </w:numPr>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DQL (Data Query Language</w:t>
      </w:r>
      <w:proofErr w:type="gramStart"/>
      <w:r>
        <w:rPr>
          <w:rStyle w:val="Strong"/>
          <w:rFonts w:ascii="Arial" w:eastAsiaTheme="majorEastAsia" w:hAnsi="Arial" w:cs="Arial"/>
          <w:color w:val="40424E"/>
          <w:spacing w:val="2"/>
          <w:sz w:val="26"/>
          <w:szCs w:val="26"/>
          <w:bdr w:val="none" w:sz="0" w:space="0" w:color="auto" w:frame="1"/>
        </w:rPr>
        <w:t>) :</w:t>
      </w:r>
      <w:proofErr w:type="gramEnd"/>
    </w:p>
    <w:p w14:paraId="2E8196E5" w14:textId="77777777" w:rsidR="00BF170F" w:rsidRDefault="00BF170F" w:rsidP="00BF170F">
      <w:pPr>
        <w:pStyle w:val="NormalWeb"/>
        <w:shd w:val="clear" w:color="auto" w:fill="FFFFFF"/>
        <w:spacing w:before="0" w:beforeAutospacing="0" w:after="150" w:afterAutospacing="0"/>
        <w:ind w:left="1080"/>
        <w:textAlignment w:val="baseline"/>
        <w:rPr>
          <w:rFonts w:ascii="Arial" w:hAnsi="Arial" w:cs="Arial"/>
          <w:color w:val="40424E"/>
          <w:spacing w:val="2"/>
          <w:sz w:val="26"/>
          <w:szCs w:val="26"/>
        </w:rPr>
      </w:pPr>
      <w:r>
        <w:rPr>
          <w:rFonts w:ascii="Arial" w:hAnsi="Arial" w:cs="Arial"/>
          <w:color w:val="40424E"/>
          <w:spacing w:val="2"/>
          <w:sz w:val="26"/>
          <w:szCs w:val="26"/>
        </w:rPr>
        <w:t>DML statements are used for performing queries on the data within schema objects. The purpose of DQL Command is to get some schema relation based on the query passed to it.</w:t>
      </w:r>
    </w:p>
    <w:p w14:paraId="3C86AC8D" w14:textId="77777777" w:rsidR="00BF170F" w:rsidRDefault="00BF170F" w:rsidP="00BF170F">
      <w:pPr>
        <w:pStyle w:val="NormalWeb"/>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Example of DQL:</w:t>
      </w:r>
    </w:p>
    <w:p w14:paraId="15968381"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2" w:history="1">
        <w:r w:rsidR="00BF170F">
          <w:rPr>
            <w:rStyle w:val="Hyperlink"/>
            <w:rFonts w:ascii="Arial" w:hAnsi="Arial" w:cs="Arial"/>
            <w:spacing w:val="2"/>
            <w:sz w:val="26"/>
            <w:szCs w:val="26"/>
            <w:bdr w:val="none" w:sz="0" w:space="0" w:color="auto" w:frame="1"/>
          </w:rPr>
          <w:t>SELECT</w:t>
        </w:r>
      </w:hyperlink>
      <w:r w:rsidR="00BF170F">
        <w:rPr>
          <w:rFonts w:ascii="Arial" w:hAnsi="Arial" w:cs="Arial"/>
          <w:color w:val="40424E"/>
          <w:spacing w:val="2"/>
          <w:sz w:val="26"/>
          <w:szCs w:val="26"/>
        </w:rPr>
        <w:t xml:space="preserve"> – is used to retrieve data from </w:t>
      </w:r>
      <w:proofErr w:type="gramStart"/>
      <w:r w:rsidR="00BF170F">
        <w:rPr>
          <w:rFonts w:ascii="Arial" w:hAnsi="Arial" w:cs="Arial"/>
          <w:color w:val="40424E"/>
          <w:spacing w:val="2"/>
          <w:sz w:val="26"/>
          <w:szCs w:val="26"/>
        </w:rPr>
        <w:t>the a</w:t>
      </w:r>
      <w:proofErr w:type="gramEnd"/>
      <w:r w:rsidR="00BF170F">
        <w:rPr>
          <w:rFonts w:ascii="Arial" w:hAnsi="Arial" w:cs="Arial"/>
          <w:color w:val="40424E"/>
          <w:spacing w:val="2"/>
          <w:sz w:val="26"/>
          <w:szCs w:val="26"/>
        </w:rPr>
        <w:t xml:space="preserve"> database.</w:t>
      </w:r>
    </w:p>
    <w:p w14:paraId="4A3F9D04" w14:textId="77777777" w:rsidR="00BF170F" w:rsidRDefault="00BF170F" w:rsidP="00BF170F">
      <w:pPr>
        <w:numPr>
          <w:ilvl w:val="0"/>
          <w:numId w:val="25"/>
        </w:numPr>
        <w:shd w:val="clear" w:color="auto" w:fill="FFFFFF"/>
        <w:spacing w:after="0" w:line="240" w:lineRule="auto"/>
        <w:ind w:left="1080"/>
        <w:textAlignment w:val="baseline"/>
        <w:rPr>
          <w:rFonts w:ascii="Arial" w:hAnsi="Arial" w:cs="Arial"/>
          <w:color w:val="40424E"/>
          <w:spacing w:val="2"/>
          <w:sz w:val="26"/>
          <w:szCs w:val="26"/>
        </w:rPr>
      </w:pPr>
      <w:proofErr w:type="gramStart"/>
      <w:r>
        <w:rPr>
          <w:rFonts w:ascii="Arial" w:hAnsi="Arial" w:cs="Arial"/>
          <w:b/>
          <w:bCs/>
          <w:color w:val="40424E"/>
          <w:spacing w:val="2"/>
          <w:sz w:val="26"/>
          <w:szCs w:val="26"/>
          <w:bdr w:val="none" w:sz="0" w:space="0" w:color="auto" w:frame="1"/>
        </w:rPr>
        <w:t>DML(</w:t>
      </w:r>
      <w:proofErr w:type="gramEnd"/>
      <w:r>
        <w:rPr>
          <w:rFonts w:ascii="Arial" w:hAnsi="Arial" w:cs="Arial"/>
          <w:b/>
          <w:bCs/>
          <w:color w:val="40424E"/>
          <w:spacing w:val="2"/>
          <w:sz w:val="26"/>
          <w:szCs w:val="26"/>
          <w:bdr w:val="none" w:sz="0" w:space="0" w:color="auto" w:frame="1"/>
        </w:rPr>
        <w:t>Data Manipulation Language) : </w:t>
      </w:r>
      <w:r>
        <w:rPr>
          <w:rFonts w:ascii="Arial" w:hAnsi="Arial" w:cs="Arial"/>
          <w:color w:val="40424E"/>
          <w:spacing w:val="2"/>
          <w:sz w:val="26"/>
          <w:szCs w:val="26"/>
        </w:rPr>
        <w:t>The SQL commands that deals with the manipulation of data present in the database belong to DML or Data Manipulation Language and this includes most of the SQL statements.</w:t>
      </w:r>
    </w:p>
    <w:p w14:paraId="0577824A" w14:textId="77777777" w:rsidR="00BF170F" w:rsidRDefault="00BF170F" w:rsidP="00BF170F">
      <w:pPr>
        <w:pStyle w:val="NormalWeb"/>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Examples of DML:</w:t>
      </w:r>
    </w:p>
    <w:p w14:paraId="54CE1092"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3" w:history="1">
        <w:r w:rsidR="00BF170F">
          <w:rPr>
            <w:rStyle w:val="Hyperlink"/>
            <w:rFonts w:ascii="Arial" w:hAnsi="Arial" w:cs="Arial"/>
            <w:spacing w:val="2"/>
            <w:sz w:val="26"/>
            <w:szCs w:val="26"/>
            <w:bdr w:val="none" w:sz="0" w:space="0" w:color="auto" w:frame="1"/>
          </w:rPr>
          <w:t>INSERT</w:t>
        </w:r>
      </w:hyperlink>
      <w:r w:rsidR="00BF170F">
        <w:rPr>
          <w:rFonts w:ascii="Arial" w:hAnsi="Arial" w:cs="Arial"/>
          <w:color w:val="40424E"/>
          <w:spacing w:val="2"/>
          <w:sz w:val="26"/>
          <w:szCs w:val="26"/>
        </w:rPr>
        <w:t> – is used to insert data into a table.</w:t>
      </w:r>
    </w:p>
    <w:p w14:paraId="005E9A05"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4" w:history="1">
        <w:r w:rsidR="00BF170F">
          <w:rPr>
            <w:rStyle w:val="Hyperlink"/>
            <w:rFonts w:ascii="Arial" w:hAnsi="Arial" w:cs="Arial"/>
            <w:spacing w:val="2"/>
            <w:sz w:val="26"/>
            <w:szCs w:val="26"/>
            <w:bdr w:val="none" w:sz="0" w:space="0" w:color="auto" w:frame="1"/>
          </w:rPr>
          <w:t>UPDATE</w:t>
        </w:r>
      </w:hyperlink>
      <w:r w:rsidR="00BF170F">
        <w:rPr>
          <w:rFonts w:ascii="Arial" w:hAnsi="Arial" w:cs="Arial"/>
          <w:color w:val="40424E"/>
          <w:spacing w:val="2"/>
          <w:sz w:val="26"/>
          <w:szCs w:val="26"/>
        </w:rPr>
        <w:t> – is used to update existing data within a table.</w:t>
      </w:r>
    </w:p>
    <w:p w14:paraId="48475149"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5" w:history="1">
        <w:r w:rsidR="00BF170F">
          <w:rPr>
            <w:rStyle w:val="Hyperlink"/>
            <w:rFonts w:ascii="Arial" w:hAnsi="Arial" w:cs="Arial"/>
            <w:spacing w:val="2"/>
            <w:sz w:val="26"/>
            <w:szCs w:val="26"/>
            <w:bdr w:val="none" w:sz="0" w:space="0" w:color="auto" w:frame="1"/>
          </w:rPr>
          <w:t>DELETE</w:t>
        </w:r>
      </w:hyperlink>
      <w:r w:rsidR="00BF170F">
        <w:rPr>
          <w:rFonts w:ascii="Arial" w:hAnsi="Arial" w:cs="Arial"/>
          <w:color w:val="40424E"/>
          <w:spacing w:val="2"/>
          <w:sz w:val="26"/>
          <w:szCs w:val="26"/>
        </w:rPr>
        <w:t> – is used to delete records from a database table.</w:t>
      </w:r>
    </w:p>
    <w:p w14:paraId="73064272" w14:textId="77777777" w:rsidR="00BF170F" w:rsidRDefault="00BF170F" w:rsidP="00BF170F">
      <w:pPr>
        <w:numPr>
          <w:ilvl w:val="0"/>
          <w:numId w:val="25"/>
        </w:numPr>
        <w:shd w:val="clear" w:color="auto" w:fill="FFFFFF"/>
        <w:spacing w:after="0" w:line="240" w:lineRule="auto"/>
        <w:ind w:left="1080"/>
        <w:textAlignment w:val="baseline"/>
        <w:rPr>
          <w:rFonts w:ascii="Arial" w:hAnsi="Arial" w:cs="Arial"/>
          <w:color w:val="40424E"/>
          <w:spacing w:val="2"/>
          <w:sz w:val="26"/>
          <w:szCs w:val="26"/>
        </w:rPr>
      </w:pPr>
      <w:proofErr w:type="gramStart"/>
      <w:r>
        <w:rPr>
          <w:rFonts w:ascii="Arial" w:hAnsi="Arial" w:cs="Arial"/>
          <w:b/>
          <w:bCs/>
          <w:color w:val="40424E"/>
          <w:spacing w:val="2"/>
          <w:sz w:val="26"/>
          <w:szCs w:val="26"/>
          <w:bdr w:val="none" w:sz="0" w:space="0" w:color="auto" w:frame="1"/>
        </w:rPr>
        <w:t>DCL(</w:t>
      </w:r>
      <w:proofErr w:type="gramEnd"/>
      <w:r>
        <w:rPr>
          <w:rFonts w:ascii="Arial" w:hAnsi="Arial" w:cs="Arial"/>
          <w:b/>
          <w:bCs/>
          <w:color w:val="40424E"/>
          <w:spacing w:val="2"/>
          <w:sz w:val="26"/>
          <w:szCs w:val="26"/>
          <w:bdr w:val="none" w:sz="0" w:space="0" w:color="auto" w:frame="1"/>
        </w:rPr>
        <w:t>Data Control Language) : </w:t>
      </w:r>
      <w:r>
        <w:rPr>
          <w:rFonts w:ascii="Arial" w:hAnsi="Arial" w:cs="Arial"/>
          <w:color w:val="40424E"/>
          <w:spacing w:val="2"/>
          <w:sz w:val="26"/>
          <w:szCs w:val="26"/>
        </w:rPr>
        <w:t>DCL includes commands such as GRANT and REVOKE which mainly deals with the rights, permissions and other controls of the database system.</w:t>
      </w:r>
    </w:p>
    <w:p w14:paraId="52301157" w14:textId="77777777" w:rsidR="00BF170F" w:rsidRDefault="00BF170F" w:rsidP="00BF170F">
      <w:pPr>
        <w:pStyle w:val="NormalWeb"/>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Examples of DCL commands:</w:t>
      </w:r>
    </w:p>
    <w:p w14:paraId="19160F40" w14:textId="77777777" w:rsidR="00BF170F" w:rsidRDefault="00BF170F"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GRANT</w:t>
      </w:r>
      <w:r>
        <w:rPr>
          <w:rFonts w:ascii="Arial" w:hAnsi="Arial" w:cs="Arial"/>
          <w:color w:val="40424E"/>
          <w:spacing w:val="2"/>
          <w:sz w:val="26"/>
          <w:szCs w:val="26"/>
        </w:rPr>
        <w:t>-gives user’s access privileges to database.</w:t>
      </w:r>
    </w:p>
    <w:p w14:paraId="7E53B927" w14:textId="77777777" w:rsidR="00BF170F" w:rsidRDefault="00BF170F"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REVOKE</w:t>
      </w:r>
      <w:r>
        <w:rPr>
          <w:rFonts w:ascii="Arial" w:hAnsi="Arial" w:cs="Arial"/>
          <w:color w:val="40424E"/>
          <w:spacing w:val="2"/>
          <w:sz w:val="26"/>
          <w:szCs w:val="26"/>
        </w:rPr>
        <w:t>-withdraw user’s access privileges given by using the GRANT command.</w:t>
      </w:r>
    </w:p>
    <w:p w14:paraId="6CF30221" w14:textId="77777777" w:rsidR="00BF170F" w:rsidRDefault="00BF170F" w:rsidP="00BF170F">
      <w:pPr>
        <w:numPr>
          <w:ilvl w:val="0"/>
          <w:numId w:val="25"/>
        </w:numPr>
        <w:shd w:val="clear" w:color="auto" w:fill="FFFFFF"/>
        <w:spacing w:after="0" w:line="240" w:lineRule="auto"/>
        <w:ind w:left="1080"/>
        <w:textAlignment w:val="baseline"/>
        <w:rPr>
          <w:rFonts w:ascii="Arial" w:hAnsi="Arial" w:cs="Arial"/>
          <w:color w:val="40424E"/>
          <w:spacing w:val="2"/>
          <w:sz w:val="26"/>
          <w:szCs w:val="26"/>
        </w:rPr>
      </w:pPr>
      <w:proofErr w:type="gramStart"/>
      <w:r>
        <w:rPr>
          <w:rFonts w:ascii="Arial" w:hAnsi="Arial" w:cs="Arial"/>
          <w:b/>
          <w:bCs/>
          <w:color w:val="40424E"/>
          <w:spacing w:val="2"/>
          <w:sz w:val="26"/>
          <w:szCs w:val="26"/>
          <w:bdr w:val="none" w:sz="0" w:space="0" w:color="auto" w:frame="1"/>
        </w:rPr>
        <w:t>TCL(</w:t>
      </w:r>
      <w:proofErr w:type="gramEnd"/>
      <w:r>
        <w:rPr>
          <w:rFonts w:ascii="Arial" w:hAnsi="Arial" w:cs="Arial"/>
          <w:b/>
          <w:bCs/>
          <w:color w:val="40424E"/>
          <w:spacing w:val="2"/>
          <w:sz w:val="26"/>
          <w:szCs w:val="26"/>
          <w:bdr w:val="none" w:sz="0" w:space="0" w:color="auto" w:frame="1"/>
        </w:rPr>
        <w:t>transaction Control Language) : </w:t>
      </w:r>
      <w:r>
        <w:rPr>
          <w:rFonts w:ascii="Arial" w:hAnsi="Arial" w:cs="Arial"/>
          <w:color w:val="40424E"/>
          <w:spacing w:val="2"/>
          <w:sz w:val="26"/>
          <w:szCs w:val="26"/>
        </w:rPr>
        <w:t>TCL commands deals with the </w:t>
      </w:r>
      <w:hyperlink r:id="rId46" w:history="1">
        <w:r>
          <w:rPr>
            <w:rStyle w:val="Hyperlink"/>
            <w:rFonts w:ascii="Arial" w:hAnsi="Arial" w:cs="Arial"/>
            <w:spacing w:val="2"/>
            <w:sz w:val="26"/>
            <w:szCs w:val="26"/>
            <w:bdr w:val="none" w:sz="0" w:space="0" w:color="auto" w:frame="1"/>
          </w:rPr>
          <w:t>transaction within the database</w:t>
        </w:r>
      </w:hyperlink>
      <w:r>
        <w:rPr>
          <w:rFonts w:ascii="Arial" w:hAnsi="Arial" w:cs="Arial"/>
          <w:color w:val="40424E"/>
          <w:spacing w:val="2"/>
          <w:sz w:val="26"/>
          <w:szCs w:val="26"/>
        </w:rPr>
        <w:t>.</w:t>
      </w:r>
    </w:p>
    <w:p w14:paraId="41A59AA8" w14:textId="77777777" w:rsidR="00BF170F" w:rsidRDefault="00BF170F" w:rsidP="00BF170F">
      <w:pPr>
        <w:pStyle w:val="NormalWeb"/>
        <w:shd w:val="clear" w:color="auto" w:fill="FFFFFF"/>
        <w:spacing w:before="0" w:beforeAutospacing="0" w:after="0" w:afterAutospacing="0"/>
        <w:ind w:left="1080"/>
        <w:textAlignment w:val="baseline"/>
        <w:rPr>
          <w:rFonts w:ascii="Arial" w:hAnsi="Arial" w:cs="Arial"/>
          <w:color w:val="40424E"/>
          <w:spacing w:val="2"/>
          <w:sz w:val="26"/>
          <w:szCs w:val="26"/>
        </w:rPr>
      </w:pPr>
      <w:r>
        <w:rPr>
          <w:rStyle w:val="Strong"/>
          <w:rFonts w:ascii="Arial" w:eastAsiaTheme="majorEastAsia" w:hAnsi="Arial" w:cs="Arial"/>
          <w:color w:val="40424E"/>
          <w:spacing w:val="2"/>
          <w:sz w:val="26"/>
          <w:szCs w:val="26"/>
          <w:bdr w:val="none" w:sz="0" w:space="0" w:color="auto" w:frame="1"/>
        </w:rPr>
        <w:t>Examples of TCL commands:</w:t>
      </w:r>
    </w:p>
    <w:p w14:paraId="092B03D0" w14:textId="77777777" w:rsidR="00BF170F" w:rsidRDefault="00BF170F"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COMMIT</w:t>
      </w:r>
      <w:r>
        <w:rPr>
          <w:rFonts w:ascii="Arial" w:hAnsi="Arial" w:cs="Arial"/>
          <w:color w:val="40424E"/>
          <w:spacing w:val="2"/>
          <w:sz w:val="26"/>
          <w:szCs w:val="26"/>
        </w:rPr>
        <w:t>– commits a Transaction.</w:t>
      </w:r>
    </w:p>
    <w:p w14:paraId="523E01CD" w14:textId="77777777" w:rsidR="00BF170F" w:rsidRDefault="000D55AD"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hyperlink r:id="rId47" w:history="1">
        <w:r w:rsidR="00BF170F">
          <w:rPr>
            <w:rStyle w:val="Hyperlink"/>
            <w:rFonts w:ascii="Arial" w:hAnsi="Arial" w:cs="Arial"/>
            <w:spacing w:val="2"/>
            <w:sz w:val="26"/>
            <w:szCs w:val="26"/>
            <w:bdr w:val="none" w:sz="0" w:space="0" w:color="auto" w:frame="1"/>
          </w:rPr>
          <w:t>ROLLBACK</w:t>
        </w:r>
      </w:hyperlink>
      <w:r w:rsidR="00BF170F">
        <w:rPr>
          <w:rFonts w:ascii="Arial" w:hAnsi="Arial" w:cs="Arial"/>
          <w:color w:val="40424E"/>
          <w:spacing w:val="2"/>
          <w:sz w:val="26"/>
          <w:szCs w:val="26"/>
        </w:rPr>
        <w:t>– rollbacks a transaction in case of any error occurs.</w:t>
      </w:r>
    </w:p>
    <w:p w14:paraId="2FD7FB00" w14:textId="77777777" w:rsidR="00BF170F" w:rsidRDefault="00BF170F"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SAVEPOINT</w:t>
      </w:r>
      <w:r>
        <w:rPr>
          <w:rFonts w:ascii="Arial" w:hAnsi="Arial" w:cs="Arial"/>
          <w:color w:val="40424E"/>
          <w:spacing w:val="2"/>
          <w:sz w:val="26"/>
          <w:szCs w:val="26"/>
        </w:rPr>
        <w:t xml:space="preserve">–sets a </w:t>
      </w:r>
      <w:proofErr w:type="spellStart"/>
      <w:r>
        <w:rPr>
          <w:rFonts w:ascii="Arial" w:hAnsi="Arial" w:cs="Arial"/>
          <w:color w:val="40424E"/>
          <w:spacing w:val="2"/>
          <w:sz w:val="26"/>
          <w:szCs w:val="26"/>
        </w:rPr>
        <w:t>savepoint</w:t>
      </w:r>
      <w:proofErr w:type="spellEnd"/>
      <w:r>
        <w:rPr>
          <w:rFonts w:ascii="Arial" w:hAnsi="Arial" w:cs="Arial"/>
          <w:color w:val="40424E"/>
          <w:spacing w:val="2"/>
          <w:sz w:val="26"/>
          <w:szCs w:val="26"/>
        </w:rPr>
        <w:t xml:space="preserve"> within a transaction.</w:t>
      </w:r>
    </w:p>
    <w:p w14:paraId="0BC50D90" w14:textId="77777777" w:rsidR="00BF170F" w:rsidRDefault="00BF170F" w:rsidP="00BF170F">
      <w:pPr>
        <w:numPr>
          <w:ilvl w:val="1"/>
          <w:numId w:val="25"/>
        </w:numPr>
        <w:shd w:val="clear" w:color="auto" w:fill="FFFFFF"/>
        <w:spacing w:after="0" w:line="240" w:lineRule="auto"/>
        <w:ind w:left="2160"/>
        <w:textAlignment w:val="baseline"/>
        <w:rPr>
          <w:rFonts w:ascii="Arial" w:hAnsi="Arial" w:cs="Arial"/>
          <w:color w:val="40424E"/>
          <w:spacing w:val="2"/>
          <w:sz w:val="26"/>
          <w:szCs w:val="26"/>
        </w:rPr>
      </w:pPr>
      <w:r>
        <w:rPr>
          <w:rFonts w:ascii="Arial" w:hAnsi="Arial" w:cs="Arial"/>
          <w:b/>
          <w:bCs/>
          <w:color w:val="40424E"/>
          <w:spacing w:val="2"/>
          <w:sz w:val="26"/>
          <w:szCs w:val="26"/>
          <w:bdr w:val="none" w:sz="0" w:space="0" w:color="auto" w:frame="1"/>
        </w:rPr>
        <w:t>SET TRANSACTION</w:t>
      </w:r>
      <w:r>
        <w:rPr>
          <w:rFonts w:ascii="Arial" w:hAnsi="Arial" w:cs="Arial"/>
          <w:color w:val="40424E"/>
          <w:spacing w:val="2"/>
          <w:sz w:val="26"/>
          <w:szCs w:val="26"/>
        </w:rPr>
        <w:t>–specify characteristics for the transaction.</w:t>
      </w:r>
    </w:p>
    <w:p w14:paraId="2C07026E" w14:textId="21A609A2" w:rsidR="00155AFA" w:rsidRDefault="00155AFA" w:rsidP="00BF170F">
      <w:pPr>
        <w:shd w:val="clear" w:color="auto" w:fill="FFFFFF"/>
        <w:spacing w:after="0" w:line="240" w:lineRule="auto"/>
        <w:textAlignment w:val="baseline"/>
        <w:rPr>
          <w:rFonts w:ascii="ArialMT" w:eastAsia="ArialMT" w:hAnsi="Arial-BoldMT" w:cs="ArialMT"/>
          <w:color w:val="222222"/>
          <w:sz w:val="29"/>
          <w:szCs w:val="29"/>
        </w:rPr>
      </w:pPr>
    </w:p>
    <w:p w14:paraId="79CC47CA" w14:textId="678DE296" w:rsidR="00BF170F" w:rsidRDefault="000D55AD" w:rsidP="00BF170F">
      <w:pPr>
        <w:shd w:val="clear" w:color="auto" w:fill="FFFFFF"/>
        <w:spacing w:after="0" w:line="240" w:lineRule="auto"/>
        <w:textAlignment w:val="baseline"/>
        <w:rPr>
          <w:rFonts w:ascii="Arial" w:hAnsi="Arial" w:cs="Arial"/>
          <w:color w:val="40424E"/>
          <w:spacing w:val="2"/>
          <w:sz w:val="26"/>
          <w:szCs w:val="26"/>
          <w:shd w:val="clear" w:color="auto" w:fill="FFFFFF"/>
        </w:rPr>
      </w:pPr>
      <w:hyperlink r:id="rId48" w:tgtFrame="_blank" w:history="1">
        <w:r w:rsidR="00BF170F">
          <w:rPr>
            <w:rStyle w:val="Hyperlink"/>
            <w:rFonts w:ascii="Arial" w:hAnsi="Arial" w:cs="Arial"/>
            <w:spacing w:val="2"/>
            <w:sz w:val="26"/>
            <w:szCs w:val="26"/>
            <w:bdr w:val="none" w:sz="0" w:space="0" w:color="auto" w:frame="1"/>
            <w:shd w:val="clear" w:color="auto" w:fill="FFFFFF"/>
          </w:rPr>
          <w:t>COMMIT</w:t>
        </w:r>
      </w:hyperlink>
      <w:r w:rsidR="00BF170F">
        <w:rPr>
          <w:rFonts w:ascii="Arial" w:hAnsi="Arial" w:cs="Arial"/>
          <w:b/>
          <w:bCs/>
          <w:color w:val="40424E"/>
          <w:spacing w:val="2"/>
          <w:sz w:val="26"/>
          <w:szCs w:val="26"/>
          <w:bdr w:val="none" w:sz="0" w:space="0" w:color="auto" w:frame="1"/>
          <w:shd w:val="clear" w:color="auto" w:fill="FFFFFF"/>
        </w:rPr>
        <w:t> :</w:t>
      </w:r>
      <w:r w:rsidR="00BF170F">
        <w:rPr>
          <w:rFonts w:ascii="Arial" w:hAnsi="Arial" w:cs="Arial"/>
          <w:color w:val="40424E"/>
          <w:spacing w:val="2"/>
          <w:sz w:val="26"/>
          <w:szCs w:val="26"/>
        </w:rPr>
        <w:br/>
      </w:r>
      <w:r w:rsidR="00BF170F">
        <w:rPr>
          <w:rFonts w:ascii="Arial" w:hAnsi="Arial" w:cs="Arial"/>
          <w:color w:val="40424E"/>
          <w:spacing w:val="2"/>
          <w:sz w:val="26"/>
          <w:szCs w:val="26"/>
          <w:shd w:val="clear" w:color="auto" w:fill="FFFFFF"/>
        </w:rPr>
        <w:t>COMMIT in SQL is a transaction control language which is used to permanently save the changes done in the transaction in tables/databases. The database cannot regain its previous state after the execution of it.</w:t>
      </w:r>
    </w:p>
    <w:p w14:paraId="493A876F" w14:textId="656A793A" w:rsidR="00BF170F" w:rsidRDefault="00BF170F" w:rsidP="00BF170F">
      <w:pPr>
        <w:shd w:val="clear" w:color="auto" w:fill="FFFFFF"/>
        <w:spacing w:after="0" w:line="240" w:lineRule="auto"/>
        <w:textAlignment w:val="baseline"/>
        <w:rPr>
          <w:rFonts w:ascii="Arial" w:hAnsi="Arial" w:cs="Arial"/>
          <w:color w:val="40424E"/>
          <w:spacing w:val="2"/>
          <w:sz w:val="26"/>
          <w:szCs w:val="26"/>
          <w:shd w:val="clear" w:color="auto" w:fill="FFFFFF"/>
        </w:rPr>
      </w:pPr>
    </w:p>
    <w:p w14:paraId="40B97FFC" w14:textId="59261F79" w:rsidR="00BF170F" w:rsidRDefault="00116A7C" w:rsidP="00BF170F">
      <w:pPr>
        <w:shd w:val="clear" w:color="auto" w:fill="FFFFFF"/>
        <w:spacing w:after="0" w:line="240" w:lineRule="auto"/>
        <w:textAlignment w:val="baseline"/>
        <w:rPr>
          <w:rFonts w:ascii="Arial" w:hAnsi="Arial" w:cs="Arial"/>
          <w:color w:val="40424E"/>
          <w:spacing w:val="2"/>
          <w:sz w:val="26"/>
          <w:szCs w:val="26"/>
          <w:shd w:val="clear" w:color="auto" w:fill="FFFFFF"/>
        </w:rPr>
      </w:pPr>
      <w:proofErr w:type="gramStart"/>
      <w:r>
        <w:rPr>
          <w:rFonts w:ascii="Arial" w:hAnsi="Arial" w:cs="Arial"/>
          <w:b/>
          <w:bCs/>
          <w:color w:val="40424E"/>
          <w:spacing w:val="2"/>
          <w:sz w:val="26"/>
          <w:szCs w:val="26"/>
          <w:u w:val="single"/>
          <w:bdr w:val="none" w:sz="0" w:space="0" w:color="auto" w:frame="1"/>
          <w:shd w:val="clear" w:color="auto" w:fill="FFFFFF"/>
        </w:rPr>
        <w:t>ROLLBACK</w:t>
      </w:r>
      <w:r>
        <w:rPr>
          <w:rFonts w:ascii="Arial" w:hAnsi="Arial" w:cs="Arial"/>
          <w:b/>
          <w:bCs/>
          <w:color w:val="40424E"/>
          <w:spacing w:val="2"/>
          <w:sz w:val="26"/>
          <w:szCs w:val="26"/>
          <w:bdr w:val="none" w:sz="0" w:space="0" w:color="auto" w:frame="1"/>
          <w:shd w:val="clear" w:color="auto" w:fill="FFFFFF"/>
        </w:rPr>
        <w:t> :</w:t>
      </w:r>
      <w:proofErr w:type="gramEnd"/>
      <w:r>
        <w:rPr>
          <w:rFonts w:ascii="Arial" w:hAnsi="Arial" w:cs="Arial"/>
          <w:color w:val="40424E"/>
          <w:spacing w:val="2"/>
          <w:sz w:val="26"/>
          <w:szCs w:val="26"/>
        </w:rPr>
        <w:br/>
      </w:r>
      <w:r>
        <w:rPr>
          <w:rFonts w:ascii="Arial" w:hAnsi="Arial" w:cs="Arial"/>
          <w:color w:val="40424E"/>
          <w:spacing w:val="2"/>
          <w:sz w:val="26"/>
          <w:szCs w:val="26"/>
          <w:shd w:val="clear" w:color="auto" w:fill="FFFFFF"/>
        </w:rPr>
        <w:t>ROLLBACK in SQL is a transactional control language which is used to undo the transactions that have not been saved in database. The command is only be used to undo changes since the last COMMIT.</w:t>
      </w:r>
    </w:p>
    <w:p w14:paraId="26924877" w14:textId="54F2B919" w:rsidR="00116A7C" w:rsidRDefault="00116A7C" w:rsidP="00BF170F">
      <w:pPr>
        <w:shd w:val="clear" w:color="auto" w:fill="FFFFFF"/>
        <w:spacing w:after="0" w:line="240" w:lineRule="auto"/>
        <w:textAlignment w:val="baseline"/>
        <w:rPr>
          <w:rFonts w:ascii="Arial" w:hAnsi="Arial" w:cs="Arial"/>
          <w:color w:val="40424E"/>
          <w:spacing w:val="2"/>
          <w:sz w:val="26"/>
          <w:szCs w:val="26"/>
          <w:shd w:val="clear" w:color="auto" w:fill="FFFFFF"/>
        </w:rPr>
      </w:pPr>
    </w:p>
    <w:p w14:paraId="2F953B58" w14:textId="77777777" w:rsidR="00116A7C" w:rsidRPr="00116A7C" w:rsidRDefault="00116A7C" w:rsidP="00116A7C">
      <w:pPr>
        <w:shd w:val="clear" w:color="auto" w:fill="FFFFFF"/>
        <w:spacing w:after="0" w:line="240" w:lineRule="auto"/>
        <w:textAlignment w:val="baseline"/>
        <w:rPr>
          <w:rFonts w:ascii="Arial" w:eastAsia="Times New Roman" w:hAnsi="Arial" w:cs="Arial"/>
          <w:color w:val="40424E"/>
          <w:spacing w:val="2"/>
          <w:sz w:val="26"/>
          <w:szCs w:val="26"/>
        </w:rPr>
      </w:pPr>
      <w:r w:rsidRPr="00116A7C">
        <w:rPr>
          <w:rFonts w:ascii="Arial" w:eastAsia="Times New Roman" w:hAnsi="Arial" w:cs="Arial"/>
          <w:b/>
          <w:bCs/>
          <w:color w:val="40424E"/>
          <w:spacing w:val="2"/>
          <w:sz w:val="26"/>
          <w:szCs w:val="26"/>
          <w:bdr w:val="none" w:sz="0" w:space="0" w:color="auto" w:frame="1"/>
        </w:rPr>
        <w:t xml:space="preserve">Difference between COMMIT and </w:t>
      </w:r>
      <w:proofErr w:type="gramStart"/>
      <w:r w:rsidRPr="00116A7C">
        <w:rPr>
          <w:rFonts w:ascii="Arial" w:eastAsia="Times New Roman" w:hAnsi="Arial" w:cs="Arial"/>
          <w:b/>
          <w:bCs/>
          <w:color w:val="40424E"/>
          <w:spacing w:val="2"/>
          <w:sz w:val="26"/>
          <w:szCs w:val="26"/>
          <w:bdr w:val="none" w:sz="0" w:space="0" w:color="auto" w:frame="1"/>
        </w:rPr>
        <w:t>ROLLBACK :</w:t>
      </w:r>
      <w:proofErr w:type="gramEnd"/>
    </w:p>
    <w:tbl>
      <w:tblPr>
        <w:tblStyle w:val="GridTable4-Accent1"/>
        <w:tblW w:w="10385" w:type="dxa"/>
        <w:tblLook w:val="04A0" w:firstRow="1" w:lastRow="0" w:firstColumn="1" w:lastColumn="0" w:noHBand="0" w:noVBand="1"/>
      </w:tblPr>
      <w:tblGrid>
        <w:gridCol w:w="5665"/>
        <w:gridCol w:w="4720"/>
      </w:tblGrid>
      <w:tr w:rsidR="00116A7C" w:rsidRPr="00116A7C" w14:paraId="44B4178C" w14:textId="77777777" w:rsidTr="00116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26794" w14:textId="77777777" w:rsidR="00116A7C" w:rsidRPr="00116A7C" w:rsidRDefault="00116A7C" w:rsidP="00116A7C">
            <w:pPr>
              <w:rPr>
                <w:rFonts w:ascii="Times New Roman" w:eastAsia="Times New Roman" w:hAnsi="Times New Roman" w:cs="Times New Roman"/>
                <w:sz w:val="28"/>
                <w:szCs w:val="28"/>
              </w:rPr>
            </w:pPr>
            <w:r w:rsidRPr="00116A7C">
              <w:rPr>
                <w:rFonts w:ascii="Times New Roman" w:eastAsia="Times New Roman" w:hAnsi="Times New Roman" w:cs="Times New Roman"/>
                <w:sz w:val="28"/>
                <w:szCs w:val="28"/>
              </w:rPr>
              <w:t>COMMIT</w:t>
            </w:r>
          </w:p>
        </w:tc>
        <w:tc>
          <w:tcPr>
            <w:tcW w:w="0" w:type="auto"/>
            <w:hideMark/>
          </w:tcPr>
          <w:p w14:paraId="5C1C4C9D" w14:textId="77777777" w:rsidR="00116A7C" w:rsidRPr="00116A7C" w:rsidRDefault="00116A7C" w:rsidP="00116A7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116A7C">
              <w:rPr>
                <w:rFonts w:ascii="Times New Roman" w:eastAsia="Times New Roman" w:hAnsi="Times New Roman" w:cs="Times New Roman"/>
                <w:sz w:val="28"/>
                <w:szCs w:val="28"/>
              </w:rPr>
              <w:t>ROLLBACK</w:t>
            </w:r>
          </w:p>
        </w:tc>
      </w:tr>
      <w:tr w:rsidR="00116A7C" w:rsidRPr="00116A7C" w14:paraId="4DFFB429" w14:textId="77777777" w:rsidTr="00116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84102" w14:textId="77777777" w:rsidR="00116A7C" w:rsidRPr="00116A7C" w:rsidRDefault="00116A7C" w:rsidP="00116A7C">
            <w:pPr>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COMMIT permanently saves the changes made by current transaction.</w:t>
            </w:r>
          </w:p>
        </w:tc>
        <w:tc>
          <w:tcPr>
            <w:tcW w:w="0" w:type="auto"/>
            <w:hideMark/>
          </w:tcPr>
          <w:p w14:paraId="0DE2B9D4" w14:textId="77777777" w:rsidR="00116A7C" w:rsidRPr="00116A7C" w:rsidRDefault="00116A7C" w:rsidP="00116A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ROLLBACK undo the changes made by current transaction.</w:t>
            </w:r>
          </w:p>
        </w:tc>
      </w:tr>
      <w:tr w:rsidR="00116A7C" w:rsidRPr="00116A7C" w14:paraId="2817F11C" w14:textId="77777777" w:rsidTr="00116A7C">
        <w:tc>
          <w:tcPr>
            <w:cnfStyle w:val="001000000000" w:firstRow="0" w:lastRow="0" w:firstColumn="1" w:lastColumn="0" w:oddVBand="0" w:evenVBand="0" w:oddHBand="0" w:evenHBand="0" w:firstRowFirstColumn="0" w:firstRowLastColumn="0" w:lastRowFirstColumn="0" w:lastRowLastColumn="0"/>
            <w:tcW w:w="0" w:type="auto"/>
            <w:hideMark/>
          </w:tcPr>
          <w:p w14:paraId="65AF60EF" w14:textId="77777777" w:rsidR="00116A7C" w:rsidRPr="00116A7C" w:rsidRDefault="00116A7C" w:rsidP="00116A7C">
            <w:pPr>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 xml:space="preserve">Transaction </w:t>
            </w:r>
            <w:proofErr w:type="spellStart"/>
            <w:r w:rsidRPr="00116A7C">
              <w:rPr>
                <w:rFonts w:ascii="Times New Roman" w:eastAsia="Times New Roman" w:hAnsi="Times New Roman" w:cs="Times New Roman"/>
                <w:sz w:val="25"/>
                <w:szCs w:val="25"/>
              </w:rPr>
              <w:t>can not</w:t>
            </w:r>
            <w:proofErr w:type="spellEnd"/>
            <w:r w:rsidRPr="00116A7C">
              <w:rPr>
                <w:rFonts w:ascii="Times New Roman" w:eastAsia="Times New Roman" w:hAnsi="Times New Roman" w:cs="Times New Roman"/>
                <w:sz w:val="25"/>
                <w:szCs w:val="25"/>
              </w:rPr>
              <w:t xml:space="preserve"> undo changes after COMMIT execution.</w:t>
            </w:r>
          </w:p>
        </w:tc>
        <w:tc>
          <w:tcPr>
            <w:tcW w:w="0" w:type="auto"/>
            <w:hideMark/>
          </w:tcPr>
          <w:p w14:paraId="14269B13" w14:textId="77777777" w:rsidR="00116A7C" w:rsidRPr="00116A7C" w:rsidRDefault="00116A7C" w:rsidP="00116A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Transaction reaches its previous state after ROLLBACK.</w:t>
            </w:r>
          </w:p>
        </w:tc>
      </w:tr>
      <w:tr w:rsidR="00116A7C" w:rsidRPr="00116A7C" w14:paraId="5B6E274C" w14:textId="77777777" w:rsidTr="00116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98468" w14:textId="77777777" w:rsidR="00116A7C" w:rsidRPr="00116A7C" w:rsidRDefault="00116A7C" w:rsidP="00116A7C">
            <w:pPr>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When transaction is successful, COMMIT is applied.</w:t>
            </w:r>
          </w:p>
        </w:tc>
        <w:tc>
          <w:tcPr>
            <w:tcW w:w="0" w:type="auto"/>
            <w:hideMark/>
          </w:tcPr>
          <w:p w14:paraId="6BA95D53" w14:textId="77777777" w:rsidR="00116A7C" w:rsidRPr="00116A7C" w:rsidRDefault="00116A7C" w:rsidP="00116A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5"/>
                <w:szCs w:val="25"/>
              </w:rPr>
            </w:pPr>
            <w:r w:rsidRPr="00116A7C">
              <w:rPr>
                <w:rFonts w:ascii="Times New Roman" w:eastAsia="Times New Roman" w:hAnsi="Times New Roman" w:cs="Times New Roman"/>
                <w:sz w:val="25"/>
                <w:szCs w:val="25"/>
              </w:rPr>
              <w:t>When transaction is aborted, ROLLBACK occurs.</w:t>
            </w:r>
          </w:p>
        </w:tc>
      </w:tr>
    </w:tbl>
    <w:p w14:paraId="7EB3D2F0" w14:textId="3BF474D4" w:rsidR="00116A7C" w:rsidRDefault="00116A7C" w:rsidP="00BF170F">
      <w:pPr>
        <w:shd w:val="clear" w:color="auto" w:fill="FFFFFF"/>
        <w:spacing w:after="0" w:line="240" w:lineRule="auto"/>
        <w:textAlignment w:val="baseline"/>
        <w:rPr>
          <w:rFonts w:ascii="ArialMT" w:eastAsia="ArialMT" w:hAnsi="Arial-BoldMT" w:cs="ArialMT"/>
          <w:color w:val="222222"/>
          <w:sz w:val="29"/>
          <w:szCs w:val="29"/>
        </w:rPr>
      </w:pPr>
    </w:p>
    <w:p w14:paraId="2C32C960" w14:textId="44C8C2D4" w:rsidR="00116A7C" w:rsidRDefault="00116A7C" w:rsidP="00BF170F">
      <w:pPr>
        <w:shd w:val="clear" w:color="auto" w:fill="FFFFFF"/>
        <w:spacing w:after="0" w:line="240" w:lineRule="auto"/>
        <w:textAlignment w:val="baseline"/>
        <w:rPr>
          <w:rFonts w:ascii="ArialMT" w:eastAsia="ArialMT" w:hAnsi="Arial-BoldMT" w:cs="ArialMT"/>
          <w:color w:val="222222"/>
          <w:sz w:val="29"/>
          <w:szCs w:val="29"/>
        </w:rPr>
      </w:pPr>
    </w:p>
    <w:p w14:paraId="4982FC23"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b/>
          <w:bCs/>
          <w:color w:val="333333"/>
          <w:sz w:val="20"/>
          <w:szCs w:val="20"/>
          <w:bdr w:val="none" w:sz="0" w:space="0" w:color="auto" w:frame="1"/>
          <w:lang w:val="en-PK" w:eastAsia="en-PK"/>
        </w:rPr>
        <w:t>COMMIT Command:</w:t>
      </w:r>
    </w:p>
    <w:p w14:paraId="410FA980"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A COMMIT is a database command used in transaction management to save all changes made to the transaction as final. Once Commit is applied the transaction can never be reverted. The syntax for commit is </w:t>
      </w:r>
      <w:proofErr w:type="gramStart"/>
      <w:r w:rsidRPr="00F61253">
        <w:rPr>
          <w:rFonts w:ascii="Helvetica" w:eastAsia="Times New Roman" w:hAnsi="Helvetica" w:cs="Times New Roman"/>
          <w:color w:val="333333"/>
          <w:sz w:val="20"/>
          <w:szCs w:val="20"/>
          <w:lang w:val="en-PK" w:eastAsia="en-PK"/>
        </w:rPr>
        <w:t>COMMIT;</w:t>
      </w:r>
      <w:proofErr w:type="gramEnd"/>
    </w:p>
    <w:p w14:paraId="10E664BA"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b/>
          <w:bCs/>
          <w:color w:val="333333"/>
          <w:sz w:val="20"/>
          <w:szCs w:val="20"/>
          <w:bdr w:val="none" w:sz="0" w:space="0" w:color="auto" w:frame="1"/>
          <w:lang w:val="en-PK" w:eastAsia="en-PK"/>
        </w:rPr>
        <w:t>Example:</w:t>
      </w:r>
    </w:p>
    <w:p w14:paraId="71B2E326"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SQL&gt; DELETE FROM STUDENTS</w:t>
      </w:r>
    </w:p>
    <w:p w14:paraId="76C10FC1"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WHERE </w:t>
      </w:r>
      <w:proofErr w:type="spellStart"/>
      <w:r w:rsidRPr="00F61253">
        <w:rPr>
          <w:rFonts w:ascii="Helvetica" w:eastAsia="Times New Roman" w:hAnsi="Helvetica" w:cs="Times New Roman"/>
          <w:color w:val="333333"/>
          <w:sz w:val="20"/>
          <w:szCs w:val="20"/>
          <w:lang w:val="en-PK" w:eastAsia="en-PK"/>
        </w:rPr>
        <w:t>Student_Id</w:t>
      </w:r>
      <w:proofErr w:type="spellEnd"/>
      <w:r w:rsidRPr="00F61253">
        <w:rPr>
          <w:rFonts w:ascii="Helvetica" w:eastAsia="Times New Roman" w:hAnsi="Helvetica" w:cs="Times New Roman"/>
          <w:color w:val="333333"/>
          <w:sz w:val="20"/>
          <w:szCs w:val="20"/>
          <w:lang w:val="en-PK" w:eastAsia="en-PK"/>
        </w:rPr>
        <w:t>=</w:t>
      </w:r>
      <w:proofErr w:type="gramStart"/>
      <w:r w:rsidRPr="00F61253">
        <w:rPr>
          <w:rFonts w:ascii="Helvetica" w:eastAsia="Times New Roman" w:hAnsi="Helvetica" w:cs="Times New Roman"/>
          <w:color w:val="333333"/>
          <w:sz w:val="20"/>
          <w:szCs w:val="20"/>
          <w:lang w:val="en-PK" w:eastAsia="en-PK"/>
        </w:rPr>
        <w:t>25;</w:t>
      </w:r>
      <w:proofErr w:type="gramEnd"/>
    </w:p>
    <w:p w14:paraId="67864F21"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SQL&gt; </w:t>
      </w:r>
      <w:proofErr w:type="gramStart"/>
      <w:r w:rsidRPr="00F61253">
        <w:rPr>
          <w:rFonts w:ascii="Helvetica" w:eastAsia="Times New Roman" w:hAnsi="Helvetica" w:cs="Times New Roman"/>
          <w:color w:val="333333"/>
          <w:sz w:val="20"/>
          <w:szCs w:val="20"/>
          <w:lang w:val="en-PK" w:eastAsia="en-PK"/>
        </w:rPr>
        <w:t>COMMIT;</w:t>
      </w:r>
      <w:proofErr w:type="gramEnd"/>
    </w:p>
    <w:p w14:paraId="2696941C"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b/>
          <w:bCs/>
          <w:color w:val="333333"/>
          <w:sz w:val="20"/>
          <w:szCs w:val="20"/>
          <w:bdr w:val="none" w:sz="0" w:space="0" w:color="auto" w:frame="1"/>
          <w:lang w:val="en-PK" w:eastAsia="en-PK"/>
        </w:rPr>
        <w:t>ROLLBACK Command:</w:t>
      </w:r>
    </w:p>
    <w:p w14:paraId="79BCB7F5"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A ROLLBACK is a database command used in transaction management to revert the previous changes on the transaction. This can be used to revert the changes on the transaction that are made only after the last COMMIT or ROLLBACK command. The syntax for rollback is </w:t>
      </w:r>
      <w:proofErr w:type="gramStart"/>
      <w:r w:rsidRPr="00F61253">
        <w:rPr>
          <w:rFonts w:ascii="Helvetica" w:eastAsia="Times New Roman" w:hAnsi="Helvetica" w:cs="Times New Roman"/>
          <w:color w:val="333333"/>
          <w:sz w:val="20"/>
          <w:szCs w:val="20"/>
          <w:lang w:val="en-PK" w:eastAsia="en-PK"/>
        </w:rPr>
        <w:t>ROLLBACK;</w:t>
      </w:r>
      <w:proofErr w:type="gramEnd"/>
    </w:p>
    <w:p w14:paraId="57EA1E46"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b/>
          <w:bCs/>
          <w:color w:val="333333"/>
          <w:sz w:val="20"/>
          <w:szCs w:val="20"/>
          <w:bdr w:val="none" w:sz="0" w:space="0" w:color="auto" w:frame="1"/>
          <w:lang w:val="en-PK" w:eastAsia="en-PK"/>
        </w:rPr>
        <w:t>Example:</w:t>
      </w:r>
    </w:p>
    <w:p w14:paraId="4B984F67"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SQL&gt; DELETE FROM STUDENTS</w:t>
      </w:r>
    </w:p>
    <w:p w14:paraId="2D2AF271"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WHERE </w:t>
      </w:r>
      <w:proofErr w:type="spellStart"/>
      <w:r w:rsidRPr="00F61253">
        <w:rPr>
          <w:rFonts w:ascii="Helvetica" w:eastAsia="Times New Roman" w:hAnsi="Helvetica" w:cs="Times New Roman"/>
          <w:color w:val="333333"/>
          <w:sz w:val="20"/>
          <w:szCs w:val="20"/>
          <w:lang w:val="en-PK" w:eastAsia="en-PK"/>
        </w:rPr>
        <w:t>Student_Id</w:t>
      </w:r>
      <w:proofErr w:type="spellEnd"/>
      <w:r w:rsidRPr="00F61253">
        <w:rPr>
          <w:rFonts w:ascii="Helvetica" w:eastAsia="Times New Roman" w:hAnsi="Helvetica" w:cs="Times New Roman"/>
          <w:color w:val="333333"/>
          <w:sz w:val="20"/>
          <w:szCs w:val="20"/>
          <w:lang w:val="en-PK" w:eastAsia="en-PK"/>
        </w:rPr>
        <w:t>=</w:t>
      </w:r>
      <w:proofErr w:type="gramStart"/>
      <w:r w:rsidRPr="00F61253">
        <w:rPr>
          <w:rFonts w:ascii="Helvetica" w:eastAsia="Times New Roman" w:hAnsi="Helvetica" w:cs="Times New Roman"/>
          <w:color w:val="333333"/>
          <w:sz w:val="20"/>
          <w:szCs w:val="20"/>
          <w:lang w:val="en-PK" w:eastAsia="en-PK"/>
        </w:rPr>
        <w:t>25;</w:t>
      </w:r>
      <w:proofErr w:type="gramEnd"/>
    </w:p>
    <w:p w14:paraId="63A3B297" w14:textId="77777777" w:rsidR="00F61253" w:rsidRPr="00F61253" w:rsidRDefault="00F61253" w:rsidP="00F61253">
      <w:pPr>
        <w:shd w:val="clear" w:color="auto" w:fill="FFFFFF"/>
        <w:spacing w:after="0" w:line="240" w:lineRule="auto"/>
        <w:textAlignment w:val="baseline"/>
        <w:rPr>
          <w:rFonts w:ascii="Helvetica" w:eastAsia="Times New Roman" w:hAnsi="Helvetica" w:cs="Times New Roman"/>
          <w:color w:val="333333"/>
          <w:sz w:val="20"/>
          <w:szCs w:val="20"/>
          <w:lang w:val="en-PK" w:eastAsia="en-PK"/>
        </w:rPr>
      </w:pPr>
      <w:r w:rsidRPr="00F61253">
        <w:rPr>
          <w:rFonts w:ascii="Helvetica" w:eastAsia="Times New Roman" w:hAnsi="Helvetica" w:cs="Times New Roman"/>
          <w:color w:val="333333"/>
          <w:sz w:val="20"/>
          <w:szCs w:val="20"/>
          <w:lang w:val="en-PK" w:eastAsia="en-PK"/>
        </w:rPr>
        <w:t xml:space="preserve">SQL&gt; </w:t>
      </w:r>
      <w:proofErr w:type="gramStart"/>
      <w:r w:rsidRPr="00F61253">
        <w:rPr>
          <w:rFonts w:ascii="Helvetica" w:eastAsia="Times New Roman" w:hAnsi="Helvetica" w:cs="Times New Roman"/>
          <w:color w:val="333333"/>
          <w:sz w:val="20"/>
          <w:szCs w:val="20"/>
          <w:lang w:val="en-PK" w:eastAsia="en-PK"/>
        </w:rPr>
        <w:t>ROLLBACK;</w:t>
      </w:r>
      <w:proofErr w:type="gramEnd"/>
    </w:p>
    <w:p w14:paraId="64E71FBF" w14:textId="5453826A" w:rsidR="00F61253" w:rsidRDefault="00F61253" w:rsidP="00BF170F">
      <w:pPr>
        <w:shd w:val="clear" w:color="auto" w:fill="FFFFFF"/>
        <w:spacing w:after="0" w:line="240" w:lineRule="auto"/>
        <w:textAlignment w:val="baseline"/>
        <w:rPr>
          <w:rFonts w:ascii="ArialMT" w:eastAsia="ArialMT" w:hAnsi="Arial-BoldMT" w:cs="ArialMT"/>
          <w:color w:val="222222"/>
          <w:sz w:val="29"/>
          <w:szCs w:val="29"/>
        </w:rPr>
      </w:pPr>
    </w:p>
    <w:p w14:paraId="22BF0EA0" w14:textId="16A0DC1B" w:rsidR="00A61C49" w:rsidRDefault="00A61C49" w:rsidP="00BF170F">
      <w:pPr>
        <w:shd w:val="clear" w:color="auto" w:fill="FFFFFF"/>
        <w:spacing w:after="0" w:line="240" w:lineRule="auto"/>
        <w:textAlignment w:val="baseline"/>
        <w:rPr>
          <w:rFonts w:ascii="ArialMT" w:eastAsia="ArialMT" w:hAnsi="Arial-BoldMT" w:cs="ArialMT"/>
          <w:color w:val="222222"/>
          <w:sz w:val="29"/>
          <w:szCs w:val="29"/>
        </w:rPr>
      </w:pPr>
    </w:p>
    <w:p w14:paraId="3428B254" w14:textId="184E150A" w:rsidR="00A61C49" w:rsidRDefault="00A61C49" w:rsidP="00BF170F">
      <w:pPr>
        <w:shd w:val="clear" w:color="auto" w:fill="FFFFFF"/>
        <w:spacing w:after="0" w:line="240" w:lineRule="auto"/>
        <w:textAlignment w:val="baseline"/>
        <w:rPr>
          <w:rFonts w:ascii="ArialMT" w:eastAsia="ArialMT" w:hAnsi="Arial-BoldMT" w:cs="ArialMT"/>
          <w:color w:val="222222"/>
          <w:sz w:val="29"/>
          <w:szCs w:val="29"/>
        </w:rPr>
      </w:pPr>
    </w:p>
    <w:p w14:paraId="6B80D3B9" w14:textId="77777777" w:rsidR="00A61C49" w:rsidRPr="00A61C49" w:rsidRDefault="00A61C49" w:rsidP="00A61C49">
      <w:pPr>
        <w:spacing w:before="100" w:beforeAutospacing="1" w:after="100" w:afterAutospacing="1" w:line="240" w:lineRule="auto"/>
        <w:rPr>
          <w:rFonts w:ascii="Segoe UI" w:eastAsia="Times New Roman" w:hAnsi="Segoe UI" w:cs="Segoe UI"/>
          <w:color w:val="000000"/>
          <w:sz w:val="23"/>
          <w:szCs w:val="23"/>
          <w:lang w:val="en-PK" w:eastAsia="en-PK"/>
        </w:rPr>
      </w:pPr>
      <w:r w:rsidRPr="00A61C49">
        <w:rPr>
          <w:rFonts w:ascii="Segoe UI" w:eastAsia="Times New Roman" w:hAnsi="Segoe UI" w:cs="Segoe UI"/>
          <w:color w:val="000000"/>
          <w:sz w:val="23"/>
          <w:szCs w:val="23"/>
          <w:lang w:val="en-PK" w:eastAsia="en-PK"/>
        </w:rPr>
        <w:t>In the database, </w:t>
      </w:r>
      <w:r w:rsidRPr="00A61C49">
        <w:rPr>
          <w:rFonts w:ascii="Segoe UI" w:eastAsia="Times New Roman" w:hAnsi="Segoe UI" w:cs="Segoe UI"/>
          <w:b/>
          <w:bCs/>
          <w:color w:val="000000"/>
          <w:sz w:val="23"/>
          <w:szCs w:val="23"/>
          <w:lang w:val="en-PK" w:eastAsia="en-PK"/>
        </w:rPr>
        <w:t>View is a virtual table that combines the result set of a stored query</w:t>
      </w:r>
      <w:r w:rsidRPr="00A61C49">
        <w:rPr>
          <w:rFonts w:ascii="Segoe UI" w:eastAsia="Times New Roman" w:hAnsi="Segoe UI" w:cs="Segoe UI"/>
          <w:color w:val="000000"/>
          <w:sz w:val="23"/>
          <w:szCs w:val="23"/>
          <w:lang w:val="en-PK" w:eastAsia="en-PK"/>
        </w:rPr>
        <w:t>. It is very important when we want to restrict a certain user from accessing the entire database. </w:t>
      </w:r>
      <w:r w:rsidRPr="00A61C49">
        <w:rPr>
          <w:rFonts w:ascii="Segoe UI" w:eastAsia="Times New Roman" w:hAnsi="Segoe UI" w:cs="Segoe UI"/>
          <w:b/>
          <w:bCs/>
          <w:color w:val="000000"/>
          <w:sz w:val="23"/>
          <w:szCs w:val="23"/>
          <w:lang w:val="en-PK" w:eastAsia="en-PK"/>
        </w:rPr>
        <w:t>View</w:t>
      </w:r>
      <w:r w:rsidRPr="00A61C49">
        <w:rPr>
          <w:rFonts w:ascii="Segoe UI" w:eastAsia="Times New Roman" w:hAnsi="Segoe UI" w:cs="Segoe UI"/>
          <w:color w:val="000000"/>
          <w:sz w:val="23"/>
          <w:szCs w:val="23"/>
          <w:lang w:val="en-PK" w:eastAsia="en-PK"/>
        </w:rPr>
        <w:t> is dynamic and can be computed from the data in the database. Changing the data in a table alters the data shown in the </w:t>
      </w:r>
      <w:r w:rsidRPr="00A61C49">
        <w:rPr>
          <w:rFonts w:ascii="Segoe UI" w:eastAsia="Times New Roman" w:hAnsi="Segoe UI" w:cs="Segoe UI"/>
          <w:b/>
          <w:bCs/>
          <w:color w:val="000000"/>
          <w:sz w:val="23"/>
          <w:szCs w:val="23"/>
          <w:lang w:val="en-PK" w:eastAsia="en-PK"/>
        </w:rPr>
        <w:t>view</w:t>
      </w:r>
      <w:r w:rsidRPr="00A61C49">
        <w:rPr>
          <w:rFonts w:ascii="Segoe UI" w:eastAsia="Times New Roman" w:hAnsi="Segoe UI" w:cs="Segoe UI"/>
          <w:color w:val="000000"/>
          <w:sz w:val="23"/>
          <w:szCs w:val="23"/>
          <w:lang w:val="en-PK" w:eastAsia="en-PK"/>
        </w:rPr>
        <w:t> as well.</w:t>
      </w:r>
    </w:p>
    <w:p w14:paraId="48475818" w14:textId="77777777" w:rsidR="00A61C49" w:rsidRPr="00A61C49" w:rsidRDefault="00A61C49" w:rsidP="00A61C49">
      <w:pPr>
        <w:spacing w:before="100" w:beforeAutospacing="1" w:after="100" w:afterAutospacing="1" w:line="240" w:lineRule="auto"/>
        <w:rPr>
          <w:rFonts w:ascii="Segoe UI" w:eastAsia="Times New Roman" w:hAnsi="Segoe UI" w:cs="Segoe UI"/>
          <w:color w:val="000000"/>
          <w:sz w:val="23"/>
          <w:szCs w:val="23"/>
          <w:lang w:val="en-PK" w:eastAsia="en-PK"/>
        </w:rPr>
      </w:pPr>
      <w:r w:rsidRPr="00A61C49">
        <w:rPr>
          <w:rFonts w:ascii="Segoe UI" w:eastAsia="Times New Roman" w:hAnsi="Segoe UI" w:cs="Segoe UI"/>
          <w:color w:val="000000"/>
          <w:sz w:val="23"/>
          <w:szCs w:val="23"/>
          <w:lang w:val="en-PK" w:eastAsia="en-PK"/>
        </w:rPr>
        <w:t>When the Professor applies this technique, the student got to see their marks only and thus create a positive impact on the students as they are now competing with the one person only, themselves.</w:t>
      </w:r>
    </w:p>
    <w:p w14:paraId="740B5C2B" w14:textId="77777777" w:rsidR="00A61C49" w:rsidRPr="00A61C49" w:rsidRDefault="00A61C49" w:rsidP="00A61C49">
      <w:pPr>
        <w:spacing w:before="100" w:beforeAutospacing="1" w:after="100" w:afterAutospacing="1" w:line="240" w:lineRule="auto"/>
        <w:rPr>
          <w:rFonts w:ascii="Segoe UI" w:eastAsia="Times New Roman" w:hAnsi="Segoe UI" w:cs="Segoe UI"/>
          <w:color w:val="000000"/>
          <w:sz w:val="23"/>
          <w:szCs w:val="23"/>
          <w:lang w:val="en-PK" w:eastAsia="en-PK"/>
        </w:rPr>
      </w:pPr>
      <w:r w:rsidRPr="00A61C49">
        <w:rPr>
          <w:rFonts w:ascii="Segoe UI" w:eastAsia="Times New Roman" w:hAnsi="Segoe UI" w:cs="Segoe UI"/>
          <w:color w:val="000000"/>
          <w:sz w:val="23"/>
          <w:szCs w:val="23"/>
          <w:lang w:val="en-PK" w:eastAsia="en-PK"/>
        </w:rPr>
        <w:t>In a relational database, a </w:t>
      </w:r>
      <w:r w:rsidRPr="00A61C49">
        <w:rPr>
          <w:rFonts w:ascii="Segoe UI" w:eastAsia="Times New Roman" w:hAnsi="Segoe UI" w:cs="Segoe UI"/>
          <w:b/>
          <w:bCs/>
          <w:color w:val="000000"/>
          <w:sz w:val="23"/>
          <w:szCs w:val="23"/>
          <w:lang w:val="en-PK" w:eastAsia="en-PK"/>
        </w:rPr>
        <w:t>view</w:t>
      </w:r>
      <w:r w:rsidRPr="00A61C49">
        <w:rPr>
          <w:rFonts w:ascii="Segoe UI" w:eastAsia="Times New Roman" w:hAnsi="Segoe UI" w:cs="Segoe UI"/>
          <w:color w:val="000000"/>
          <w:sz w:val="23"/>
          <w:szCs w:val="23"/>
          <w:lang w:val="en-PK" w:eastAsia="en-PK"/>
        </w:rPr>
        <w:t> is not the part of a relational schema.</w:t>
      </w:r>
    </w:p>
    <w:p w14:paraId="0689CFEB" w14:textId="72DBDA73" w:rsidR="00A61C49" w:rsidRDefault="00A61C49" w:rsidP="00BF170F">
      <w:pPr>
        <w:shd w:val="clear" w:color="auto" w:fill="FFFFFF"/>
        <w:spacing w:after="0" w:line="240" w:lineRule="auto"/>
        <w:textAlignment w:val="baseline"/>
        <w:rPr>
          <w:rFonts w:ascii="ArialMT" w:eastAsia="ArialMT" w:hAnsi="Arial-BoldMT" w:cs="ArialMT"/>
          <w:color w:val="222222"/>
          <w:sz w:val="29"/>
          <w:szCs w:val="29"/>
        </w:rPr>
      </w:pPr>
    </w:p>
    <w:p w14:paraId="77585F4A" w14:textId="144CA148" w:rsidR="00A61C49" w:rsidRDefault="00A61C49" w:rsidP="00BF170F">
      <w:pPr>
        <w:shd w:val="clear" w:color="auto" w:fill="FFFFFF"/>
        <w:spacing w:after="0" w:line="240" w:lineRule="auto"/>
        <w:textAlignment w:val="baseline"/>
        <w:rPr>
          <w:rFonts w:ascii="ArialMT" w:eastAsia="ArialMT" w:hAnsi="Arial-BoldMT" w:cs="ArialMT"/>
          <w:color w:val="222222"/>
          <w:sz w:val="29"/>
          <w:szCs w:val="29"/>
        </w:rPr>
      </w:pPr>
    </w:p>
    <w:p w14:paraId="747E8CFF" w14:textId="77777777" w:rsidR="00A61C49" w:rsidRPr="00A61C49" w:rsidRDefault="00A61C49" w:rsidP="00A61C49">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val="en-PK" w:eastAsia="en-PK"/>
        </w:rPr>
      </w:pPr>
      <w:r w:rsidRPr="00A61C49">
        <w:rPr>
          <w:rFonts w:ascii="Courier New" w:eastAsia="Times New Roman" w:hAnsi="Courier New" w:cs="Courier New"/>
          <w:b/>
          <w:bCs/>
          <w:color w:val="800000"/>
          <w:sz w:val="23"/>
          <w:szCs w:val="23"/>
          <w:lang w:val="en-PK" w:eastAsia="en-PK"/>
        </w:rPr>
        <w:t>create</w:t>
      </w:r>
    </w:p>
    <w:p w14:paraId="35F411DE" w14:textId="77777777" w:rsidR="00A61C49" w:rsidRPr="00A61C49" w:rsidRDefault="00A61C49" w:rsidP="00A61C49">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val="en-PK" w:eastAsia="en-PK"/>
        </w:rPr>
      </w:pPr>
      <w:r w:rsidRPr="00A61C49">
        <w:rPr>
          <w:rFonts w:ascii="Courier New" w:eastAsia="Times New Roman" w:hAnsi="Courier New" w:cs="Courier New"/>
          <w:b/>
          <w:bCs/>
          <w:color w:val="800000"/>
          <w:sz w:val="23"/>
          <w:szCs w:val="23"/>
          <w:lang w:val="en-PK" w:eastAsia="en-PK"/>
        </w:rPr>
        <w:t>view</w:t>
      </w:r>
      <w:r w:rsidRPr="00A61C49">
        <w:rPr>
          <w:rFonts w:ascii="Courier New" w:eastAsia="Times New Roman" w:hAnsi="Courier New" w:cs="Courier New"/>
          <w:color w:val="000000"/>
          <w:sz w:val="23"/>
          <w:szCs w:val="23"/>
          <w:lang w:val="en-PK" w:eastAsia="en-PK"/>
        </w:rPr>
        <w:t xml:space="preserve"> view10</w:t>
      </w:r>
    </w:p>
    <w:p w14:paraId="6F5E359B" w14:textId="77777777" w:rsidR="00A61C49" w:rsidRPr="00A61C49" w:rsidRDefault="00A61C49" w:rsidP="00A61C49">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val="en-PK" w:eastAsia="en-PK"/>
        </w:rPr>
      </w:pPr>
      <w:r w:rsidRPr="00A61C49">
        <w:rPr>
          <w:rFonts w:ascii="Courier New" w:eastAsia="Times New Roman" w:hAnsi="Courier New" w:cs="Courier New"/>
          <w:b/>
          <w:bCs/>
          <w:color w:val="800000"/>
          <w:sz w:val="23"/>
          <w:szCs w:val="23"/>
          <w:lang w:val="en-PK" w:eastAsia="en-PK"/>
        </w:rPr>
        <w:t>select</w:t>
      </w:r>
      <w:r w:rsidRPr="00A61C49">
        <w:rPr>
          <w:rFonts w:ascii="Courier New" w:eastAsia="Times New Roman" w:hAnsi="Courier New" w:cs="Courier New"/>
          <w:color w:val="000000"/>
          <w:sz w:val="23"/>
          <w:szCs w:val="23"/>
          <w:lang w:val="en-PK" w:eastAsia="en-PK"/>
        </w:rPr>
        <w:t xml:space="preserve"> marks </w:t>
      </w:r>
      <w:r w:rsidRPr="00A61C49">
        <w:rPr>
          <w:rFonts w:ascii="Courier New" w:eastAsia="Times New Roman" w:hAnsi="Courier New" w:cs="Courier New"/>
          <w:b/>
          <w:bCs/>
          <w:color w:val="800000"/>
          <w:sz w:val="23"/>
          <w:szCs w:val="23"/>
          <w:lang w:val="en-PK" w:eastAsia="en-PK"/>
        </w:rPr>
        <w:t>from</w:t>
      </w:r>
      <w:r w:rsidRPr="00A61C49">
        <w:rPr>
          <w:rFonts w:ascii="Courier New" w:eastAsia="Times New Roman" w:hAnsi="Courier New" w:cs="Courier New"/>
          <w:color w:val="000000"/>
          <w:sz w:val="23"/>
          <w:szCs w:val="23"/>
          <w:lang w:val="en-PK" w:eastAsia="en-PK"/>
        </w:rPr>
        <w:t xml:space="preserve"> student</w:t>
      </w:r>
    </w:p>
    <w:p w14:paraId="0C3B71D9" w14:textId="77777777" w:rsidR="00A61C49" w:rsidRPr="00A61C49" w:rsidRDefault="00A61C49" w:rsidP="00A61C49">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val="en-PK" w:eastAsia="en-PK"/>
        </w:rPr>
      </w:pPr>
      <w:r w:rsidRPr="00A61C49">
        <w:rPr>
          <w:rFonts w:ascii="Courier New" w:eastAsia="Times New Roman" w:hAnsi="Courier New" w:cs="Courier New"/>
          <w:b/>
          <w:bCs/>
          <w:color w:val="800000"/>
          <w:sz w:val="23"/>
          <w:szCs w:val="23"/>
          <w:lang w:val="en-PK" w:eastAsia="en-PK"/>
        </w:rPr>
        <w:t>where</w:t>
      </w:r>
      <w:r w:rsidRPr="00A61C49">
        <w:rPr>
          <w:rFonts w:ascii="Courier New" w:eastAsia="Times New Roman" w:hAnsi="Courier New" w:cs="Courier New"/>
          <w:color w:val="000000"/>
          <w:sz w:val="23"/>
          <w:szCs w:val="23"/>
          <w:lang w:val="en-PK" w:eastAsia="en-PK"/>
        </w:rPr>
        <w:t xml:space="preserve"> </w:t>
      </w:r>
      <w:proofErr w:type="spellStart"/>
      <w:r w:rsidRPr="00A61C49">
        <w:rPr>
          <w:rFonts w:ascii="Courier New" w:eastAsia="Times New Roman" w:hAnsi="Courier New" w:cs="Courier New"/>
          <w:color w:val="000000"/>
          <w:sz w:val="23"/>
          <w:szCs w:val="23"/>
          <w:lang w:val="en-PK" w:eastAsia="en-PK"/>
        </w:rPr>
        <w:t>rollno</w:t>
      </w:r>
      <w:proofErr w:type="spellEnd"/>
      <w:r w:rsidRPr="00A61C49">
        <w:rPr>
          <w:rFonts w:ascii="Courier New" w:eastAsia="Times New Roman" w:hAnsi="Courier New" w:cs="Courier New"/>
          <w:color w:val="000000"/>
          <w:sz w:val="23"/>
          <w:szCs w:val="23"/>
          <w:lang w:val="en-PK" w:eastAsia="en-PK"/>
        </w:rPr>
        <w:t xml:space="preserve"> </w:t>
      </w:r>
      <w:r w:rsidRPr="00A61C49">
        <w:rPr>
          <w:rFonts w:ascii="Courier New" w:eastAsia="Times New Roman" w:hAnsi="Courier New" w:cs="Courier New"/>
          <w:color w:val="808030"/>
          <w:sz w:val="23"/>
          <w:szCs w:val="23"/>
          <w:lang w:val="en-PK" w:eastAsia="en-PK"/>
        </w:rPr>
        <w:t>=</w:t>
      </w:r>
      <w:r w:rsidRPr="00A61C49">
        <w:rPr>
          <w:rFonts w:ascii="Courier New" w:eastAsia="Times New Roman" w:hAnsi="Courier New" w:cs="Courier New"/>
          <w:color w:val="000000"/>
          <w:sz w:val="23"/>
          <w:szCs w:val="23"/>
          <w:lang w:val="en-PK" w:eastAsia="en-PK"/>
        </w:rPr>
        <w:t xml:space="preserve"> </w:t>
      </w:r>
      <w:proofErr w:type="gramStart"/>
      <w:r w:rsidRPr="00A61C49">
        <w:rPr>
          <w:rFonts w:ascii="Courier New" w:eastAsia="Times New Roman" w:hAnsi="Courier New" w:cs="Courier New"/>
          <w:color w:val="008C00"/>
          <w:sz w:val="23"/>
          <w:szCs w:val="23"/>
          <w:lang w:val="en-PK" w:eastAsia="en-PK"/>
        </w:rPr>
        <w:t>10</w:t>
      </w:r>
      <w:r w:rsidRPr="00A61C49">
        <w:rPr>
          <w:rFonts w:ascii="Courier New" w:eastAsia="Times New Roman" w:hAnsi="Courier New" w:cs="Courier New"/>
          <w:color w:val="808030"/>
          <w:sz w:val="23"/>
          <w:szCs w:val="23"/>
          <w:lang w:val="en-PK" w:eastAsia="en-PK"/>
        </w:rPr>
        <w:t>;</w:t>
      </w:r>
      <w:proofErr w:type="gramEnd"/>
    </w:p>
    <w:p w14:paraId="58362A4F" w14:textId="77777777" w:rsidR="00A61C49" w:rsidRDefault="00A61C49" w:rsidP="00A61C49">
      <w:pPr>
        <w:pStyle w:val="Heading3"/>
        <w:spacing w:before="75" w:after="75"/>
        <w:rPr>
          <w:rFonts w:ascii="Segoe UI" w:hAnsi="Segoe UI" w:cs="Segoe UI"/>
          <w:color w:val="222222"/>
          <w:sz w:val="36"/>
          <w:szCs w:val="36"/>
        </w:rPr>
      </w:pPr>
      <w:r>
        <w:rPr>
          <w:rFonts w:ascii="Segoe UI" w:hAnsi="Segoe UI" w:cs="Segoe UI"/>
          <w:b/>
          <w:bCs/>
          <w:color w:val="222222"/>
          <w:sz w:val="36"/>
          <w:szCs w:val="36"/>
        </w:rPr>
        <w:t>Advantages of a view in DBMS</w:t>
      </w:r>
    </w:p>
    <w:p w14:paraId="3101F709"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can subset the data in a table.</w:t>
      </w:r>
    </w:p>
    <w:p w14:paraId="336EE20C"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can join and simplify the tables in a virtual table.</w:t>
      </w:r>
    </w:p>
    <w:p w14:paraId="3FE2AEAA"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do not require additional storage.</w:t>
      </w:r>
    </w:p>
    <w:p w14:paraId="76539475"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can hide the complexity of the database and the data the user must hide that.</w:t>
      </w:r>
    </w:p>
    <w:p w14:paraId="7F735180"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can act as aggregated tables where aggregated data (sum, average, etc.) are calculated and presented as part of data.</w:t>
      </w:r>
    </w:p>
    <w:p w14:paraId="060A853A" w14:textId="77777777" w:rsidR="00A61C49" w:rsidRDefault="00A61C49" w:rsidP="00A61C49">
      <w:pPr>
        <w:numPr>
          <w:ilvl w:val="0"/>
          <w:numId w:val="26"/>
        </w:numPr>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Views can provide additional security from unauthorized users and unauthorized access.</w:t>
      </w:r>
    </w:p>
    <w:p w14:paraId="5AD40353" w14:textId="77777777" w:rsidR="00A61C49" w:rsidRPr="00155AFA" w:rsidRDefault="00A61C49" w:rsidP="00BF170F">
      <w:pPr>
        <w:shd w:val="clear" w:color="auto" w:fill="FFFFFF"/>
        <w:spacing w:after="0" w:line="240" w:lineRule="auto"/>
        <w:textAlignment w:val="baseline"/>
        <w:rPr>
          <w:rFonts w:ascii="ArialMT" w:eastAsia="ArialMT" w:hAnsi="Arial-BoldMT" w:cs="ArialMT"/>
          <w:color w:val="222222"/>
          <w:sz w:val="29"/>
          <w:szCs w:val="29"/>
        </w:rPr>
      </w:pPr>
    </w:p>
    <w:sectPr w:rsidR="00A61C49" w:rsidRPr="00155AFA" w:rsidSect="0021270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var(--font-din)">
    <w:altName w:val="Cambria"/>
    <w:panose1 w:val="00000000000000000000"/>
    <w:charset w:val="00"/>
    <w:family w:val="roman"/>
    <w:notTrueType/>
    <w:pitch w:val="default"/>
  </w:font>
  <w:font w:name="Arial-BoldMT">
    <w:altName w:val="Arial"/>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325"/>
    <w:multiLevelType w:val="multilevel"/>
    <w:tmpl w:val="F7AABF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A2263"/>
    <w:multiLevelType w:val="multilevel"/>
    <w:tmpl w:val="EE5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84B8F"/>
    <w:multiLevelType w:val="multilevel"/>
    <w:tmpl w:val="C73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105A0"/>
    <w:multiLevelType w:val="multilevel"/>
    <w:tmpl w:val="018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97F50"/>
    <w:multiLevelType w:val="multilevel"/>
    <w:tmpl w:val="D3E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14DC8"/>
    <w:multiLevelType w:val="multilevel"/>
    <w:tmpl w:val="913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E4324"/>
    <w:multiLevelType w:val="multilevel"/>
    <w:tmpl w:val="21C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36444"/>
    <w:multiLevelType w:val="multilevel"/>
    <w:tmpl w:val="8EB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63501"/>
    <w:multiLevelType w:val="multilevel"/>
    <w:tmpl w:val="4DD0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8B4B7A"/>
    <w:multiLevelType w:val="multilevel"/>
    <w:tmpl w:val="9D5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01A76"/>
    <w:multiLevelType w:val="multilevel"/>
    <w:tmpl w:val="978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04AB9"/>
    <w:multiLevelType w:val="multilevel"/>
    <w:tmpl w:val="DC2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D3202"/>
    <w:multiLevelType w:val="multilevel"/>
    <w:tmpl w:val="865C1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72FD1"/>
    <w:multiLevelType w:val="multilevel"/>
    <w:tmpl w:val="1DD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27B8A"/>
    <w:multiLevelType w:val="multilevel"/>
    <w:tmpl w:val="83FE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D5902"/>
    <w:multiLevelType w:val="multilevel"/>
    <w:tmpl w:val="CAA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4276D6"/>
    <w:multiLevelType w:val="multilevel"/>
    <w:tmpl w:val="866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07D83"/>
    <w:multiLevelType w:val="hybridMultilevel"/>
    <w:tmpl w:val="A2A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B0AD7"/>
    <w:multiLevelType w:val="multilevel"/>
    <w:tmpl w:val="377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7273A8"/>
    <w:multiLevelType w:val="multilevel"/>
    <w:tmpl w:val="9188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51A7E"/>
    <w:multiLevelType w:val="multilevel"/>
    <w:tmpl w:val="323C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0401D"/>
    <w:multiLevelType w:val="multilevel"/>
    <w:tmpl w:val="9888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E97863"/>
    <w:multiLevelType w:val="multilevel"/>
    <w:tmpl w:val="5EB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15699"/>
    <w:multiLevelType w:val="multilevel"/>
    <w:tmpl w:val="F9724D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07208B"/>
    <w:multiLevelType w:val="multilevel"/>
    <w:tmpl w:val="4F0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6773F"/>
    <w:multiLevelType w:val="multilevel"/>
    <w:tmpl w:val="DF9E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00053">
    <w:abstractNumId w:val="11"/>
  </w:num>
  <w:num w:numId="2" w16cid:durableId="517819160">
    <w:abstractNumId w:val="19"/>
  </w:num>
  <w:num w:numId="3" w16cid:durableId="988560746">
    <w:abstractNumId w:val="16"/>
  </w:num>
  <w:num w:numId="4" w16cid:durableId="2062511545">
    <w:abstractNumId w:val="13"/>
  </w:num>
  <w:num w:numId="5" w16cid:durableId="785857470">
    <w:abstractNumId w:val="25"/>
  </w:num>
  <w:num w:numId="6" w16cid:durableId="63770411">
    <w:abstractNumId w:val="3"/>
  </w:num>
  <w:num w:numId="7" w16cid:durableId="1607275297">
    <w:abstractNumId w:val="9"/>
  </w:num>
  <w:num w:numId="8" w16cid:durableId="1311790478">
    <w:abstractNumId w:val="24"/>
  </w:num>
  <w:num w:numId="9" w16cid:durableId="27490445">
    <w:abstractNumId w:val="2"/>
  </w:num>
  <w:num w:numId="10" w16cid:durableId="970208051">
    <w:abstractNumId w:val="6"/>
  </w:num>
  <w:num w:numId="11" w16cid:durableId="1380668950">
    <w:abstractNumId w:val="5"/>
  </w:num>
  <w:num w:numId="12" w16cid:durableId="309595400">
    <w:abstractNumId w:val="10"/>
  </w:num>
  <w:num w:numId="13" w16cid:durableId="553397340">
    <w:abstractNumId w:val="4"/>
  </w:num>
  <w:num w:numId="14" w16cid:durableId="448550417">
    <w:abstractNumId w:val="14"/>
  </w:num>
  <w:num w:numId="15" w16cid:durableId="1808159607">
    <w:abstractNumId w:val="22"/>
  </w:num>
  <w:num w:numId="16" w16cid:durableId="1587955420">
    <w:abstractNumId w:val="15"/>
  </w:num>
  <w:num w:numId="17" w16cid:durableId="1758093664">
    <w:abstractNumId w:val="1"/>
  </w:num>
  <w:num w:numId="18" w16cid:durableId="1312709313">
    <w:abstractNumId w:val="18"/>
  </w:num>
  <w:num w:numId="19" w16cid:durableId="1219167462">
    <w:abstractNumId w:val="20"/>
  </w:num>
  <w:num w:numId="20" w16cid:durableId="1657954218">
    <w:abstractNumId w:val="7"/>
  </w:num>
  <w:num w:numId="21" w16cid:durableId="1012101316">
    <w:abstractNumId w:val="17"/>
  </w:num>
  <w:num w:numId="22" w16cid:durableId="991176502">
    <w:abstractNumId w:val="21"/>
  </w:num>
  <w:num w:numId="23" w16cid:durableId="1421368677">
    <w:abstractNumId w:val="12"/>
  </w:num>
  <w:num w:numId="24" w16cid:durableId="890918447">
    <w:abstractNumId w:val="0"/>
  </w:num>
  <w:num w:numId="25" w16cid:durableId="1879196545">
    <w:abstractNumId w:val="23"/>
  </w:num>
  <w:num w:numId="26" w16cid:durableId="1677154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DB"/>
    <w:rsid w:val="000076CE"/>
    <w:rsid w:val="00046874"/>
    <w:rsid w:val="0008027F"/>
    <w:rsid w:val="00092747"/>
    <w:rsid w:val="0009603D"/>
    <w:rsid w:val="00097A8E"/>
    <w:rsid w:val="000D55AD"/>
    <w:rsid w:val="001068B9"/>
    <w:rsid w:val="00116A7C"/>
    <w:rsid w:val="00145768"/>
    <w:rsid w:val="00155AFA"/>
    <w:rsid w:val="00156C39"/>
    <w:rsid w:val="00184782"/>
    <w:rsid w:val="001A5A7B"/>
    <w:rsid w:val="001E643C"/>
    <w:rsid w:val="00212704"/>
    <w:rsid w:val="0033522D"/>
    <w:rsid w:val="00352A5D"/>
    <w:rsid w:val="003B42F2"/>
    <w:rsid w:val="004328F5"/>
    <w:rsid w:val="00454E57"/>
    <w:rsid w:val="004615A5"/>
    <w:rsid w:val="004651D8"/>
    <w:rsid w:val="00512ED8"/>
    <w:rsid w:val="00533382"/>
    <w:rsid w:val="005D59A0"/>
    <w:rsid w:val="005D79AB"/>
    <w:rsid w:val="006432F9"/>
    <w:rsid w:val="0065474F"/>
    <w:rsid w:val="00677EDB"/>
    <w:rsid w:val="00685D3E"/>
    <w:rsid w:val="006C4740"/>
    <w:rsid w:val="006D7382"/>
    <w:rsid w:val="00714FEC"/>
    <w:rsid w:val="00721082"/>
    <w:rsid w:val="007279EB"/>
    <w:rsid w:val="007A21D4"/>
    <w:rsid w:val="008821AF"/>
    <w:rsid w:val="0096003D"/>
    <w:rsid w:val="009D46D7"/>
    <w:rsid w:val="00A019BE"/>
    <w:rsid w:val="00A04E50"/>
    <w:rsid w:val="00A53628"/>
    <w:rsid w:val="00A61C49"/>
    <w:rsid w:val="00AF0F03"/>
    <w:rsid w:val="00BC2225"/>
    <w:rsid w:val="00BF170F"/>
    <w:rsid w:val="00C36C0E"/>
    <w:rsid w:val="00C47BD3"/>
    <w:rsid w:val="00C67905"/>
    <w:rsid w:val="00CB0939"/>
    <w:rsid w:val="00CD29E4"/>
    <w:rsid w:val="00CD529B"/>
    <w:rsid w:val="00D2014A"/>
    <w:rsid w:val="00D533B4"/>
    <w:rsid w:val="00DA5B92"/>
    <w:rsid w:val="00E553DC"/>
    <w:rsid w:val="00E97CB5"/>
    <w:rsid w:val="00EF1E89"/>
    <w:rsid w:val="00F0069B"/>
    <w:rsid w:val="00F60FDD"/>
    <w:rsid w:val="00F61253"/>
    <w:rsid w:val="00F65879"/>
    <w:rsid w:val="00F92EF4"/>
    <w:rsid w:val="00FA24B6"/>
    <w:rsid w:val="00FB27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1B29"/>
  <w15:chartTrackingRefBased/>
  <w15:docId w15:val="{FA981AEB-90A7-43E7-A87C-6A7CE784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47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85D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47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474F"/>
    <w:rPr>
      <w:rFonts w:ascii="Times New Roman" w:eastAsia="Times New Roman" w:hAnsi="Times New Roman" w:cs="Times New Roman"/>
      <w:b/>
      <w:bCs/>
      <w:sz w:val="36"/>
      <w:szCs w:val="36"/>
    </w:rPr>
  </w:style>
  <w:style w:type="paragraph" w:styleId="NormalWeb">
    <w:name w:val="Normal (Web)"/>
    <w:basedOn w:val="Normal"/>
    <w:uiPriority w:val="99"/>
    <w:unhideWhenUsed/>
    <w:rsid w:val="006547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85D3E"/>
    <w:rPr>
      <w:rFonts w:asciiTheme="majorHAnsi" w:eastAsiaTheme="majorEastAsia" w:hAnsiTheme="majorHAnsi" w:cstheme="majorBidi"/>
      <w:color w:val="1F3763" w:themeColor="accent1" w:themeShade="7F"/>
      <w:sz w:val="24"/>
      <w:szCs w:val="24"/>
    </w:rPr>
  </w:style>
  <w:style w:type="character" w:customStyle="1" w:styleId="sqlcolor">
    <w:name w:val="sqlcolor"/>
    <w:basedOn w:val="DefaultParagraphFont"/>
    <w:rsid w:val="00685D3E"/>
  </w:style>
  <w:style w:type="character" w:customStyle="1" w:styleId="sqlkeywordcolor">
    <w:name w:val="sqlkeywordcolor"/>
    <w:basedOn w:val="DefaultParagraphFont"/>
    <w:rsid w:val="00685D3E"/>
  </w:style>
  <w:style w:type="character" w:styleId="Emphasis">
    <w:name w:val="Emphasis"/>
    <w:basedOn w:val="DefaultParagraphFont"/>
    <w:uiPriority w:val="20"/>
    <w:qFormat/>
    <w:rsid w:val="00685D3E"/>
    <w:rPr>
      <w:i/>
      <w:iCs/>
    </w:rPr>
  </w:style>
  <w:style w:type="character" w:customStyle="1" w:styleId="sqlstringcolor">
    <w:name w:val="sqlstringcolor"/>
    <w:basedOn w:val="DefaultParagraphFont"/>
    <w:rsid w:val="00685D3E"/>
  </w:style>
  <w:style w:type="character" w:customStyle="1" w:styleId="sqlnumbercolor">
    <w:name w:val="sqlnumbercolor"/>
    <w:basedOn w:val="DefaultParagraphFont"/>
    <w:rsid w:val="0009603D"/>
  </w:style>
  <w:style w:type="character" w:styleId="Hyperlink">
    <w:name w:val="Hyperlink"/>
    <w:basedOn w:val="DefaultParagraphFont"/>
    <w:uiPriority w:val="99"/>
    <w:unhideWhenUsed/>
    <w:rsid w:val="0009603D"/>
    <w:rPr>
      <w:color w:val="0000FF"/>
      <w:u w:val="single"/>
    </w:rPr>
  </w:style>
  <w:style w:type="character" w:styleId="Strong">
    <w:name w:val="Strong"/>
    <w:basedOn w:val="DefaultParagraphFont"/>
    <w:uiPriority w:val="22"/>
    <w:qFormat/>
    <w:rsid w:val="006432F9"/>
    <w:rPr>
      <w:b/>
      <w:bCs/>
    </w:rPr>
  </w:style>
  <w:style w:type="character" w:styleId="UnresolvedMention">
    <w:name w:val="Unresolved Mention"/>
    <w:basedOn w:val="DefaultParagraphFont"/>
    <w:uiPriority w:val="99"/>
    <w:semiHidden/>
    <w:unhideWhenUsed/>
    <w:rsid w:val="008821AF"/>
    <w:rPr>
      <w:color w:val="605E5C"/>
      <w:shd w:val="clear" w:color="auto" w:fill="E1DFDD"/>
    </w:rPr>
  </w:style>
  <w:style w:type="paragraph" w:styleId="HTMLPreformatted">
    <w:name w:val="HTML Preformatted"/>
    <w:basedOn w:val="Normal"/>
    <w:link w:val="HTMLPreformattedChar"/>
    <w:uiPriority w:val="99"/>
    <w:semiHidden/>
    <w:unhideWhenUsed/>
    <w:rsid w:val="00352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2A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7382"/>
    <w:rPr>
      <w:rFonts w:ascii="Courier New" w:eastAsia="Times New Roman" w:hAnsi="Courier New" w:cs="Courier New"/>
      <w:sz w:val="20"/>
      <w:szCs w:val="20"/>
    </w:rPr>
  </w:style>
  <w:style w:type="character" w:customStyle="1" w:styleId="hljs-keyword">
    <w:name w:val="hljs-keyword"/>
    <w:basedOn w:val="DefaultParagraphFont"/>
    <w:rsid w:val="006D7382"/>
  </w:style>
  <w:style w:type="character" w:customStyle="1" w:styleId="hljs-number">
    <w:name w:val="hljs-number"/>
    <w:basedOn w:val="DefaultParagraphFont"/>
    <w:rsid w:val="006D7382"/>
  </w:style>
  <w:style w:type="character" w:customStyle="1" w:styleId="Heading4Char">
    <w:name w:val="Heading 4 Char"/>
    <w:basedOn w:val="DefaultParagraphFont"/>
    <w:link w:val="Heading4"/>
    <w:uiPriority w:val="9"/>
    <w:rsid w:val="00184782"/>
    <w:rPr>
      <w:rFonts w:asciiTheme="majorHAnsi" w:eastAsiaTheme="majorEastAsia" w:hAnsiTheme="majorHAnsi" w:cstheme="majorBidi"/>
      <w:i/>
      <w:iCs/>
      <w:color w:val="2F5496" w:themeColor="accent1" w:themeShade="BF"/>
    </w:rPr>
  </w:style>
  <w:style w:type="paragraph" w:customStyle="1" w:styleId="imgcaption">
    <w:name w:val="img_caption"/>
    <w:basedOn w:val="Normal"/>
    <w:rsid w:val="001847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E553DC"/>
  </w:style>
  <w:style w:type="paragraph" w:styleId="ListParagraph">
    <w:name w:val="List Paragraph"/>
    <w:basedOn w:val="Normal"/>
    <w:uiPriority w:val="34"/>
    <w:qFormat/>
    <w:rsid w:val="00454E57"/>
    <w:pPr>
      <w:ind w:left="720"/>
      <w:contextualSpacing/>
    </w:pPr>
  </w:style>
  <w:style w:type="character" w:customStyle="1" w:styleId="hgkelc">
    <w:name w:val="hgkelc"/>
    <w:basedOn w:val="DefaultParagraphFont"/>
    <w:rsid w:val="00BF170F"/>
  </w:style>
  <w:style w:type="character" w:customStyle="1" w:styleId="textreddisc">
    <w:name w:val="textred_disc"/>
    <w:basedOn w:val="DefaultParagraphFont"/>
    <w:rsid w:val="00BF170F"/>
  </w:style>
  <w:style w:type="table" w:styleId="GridTable4-Accent1">
    <w:name w:val="Grid Table 4 Accent 1"/>
    <w:basedOn w:val="TableNormal"/>
    <w:uiPriority w:val="49"/>
    <w:rsid w:val="00116A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EF1E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9732">
      <w:bodyDiv w:val="1"/>
      <w:marLeft w:val="0"/>
      <w:marRight w:val="0"/>
      <w:marTop w:val="0"/>
      <w:marBottom w:val="0"/>
      <w:divBdr>
        <w:top w:val="none" w:sz="0" w:space="0" w:color="auto"/>
        <w:left w:val="none" w:sz="0" w:space="0" w:color="auto"/>
        <w:bottom w:val="none" w:sz="0" w:space="0" w:color="auto"/>
        <w:right w:val="none" w:sz="0" w:space="0" w:color="auto"/>
      </w:divBdr>
    </w:div>
    <w:div w:id="31810507">
      <w:bodyDiv w:val="1"/>
      <w:marLeft w:val="0"/>
      <w:marRight w:val="0"/>
      <w:marTop w:val="0"/>
      <w:marBottom w:val="0"/>
      <w:divBdr>
        <w:top w:val="none" w:sz="0" w:space="0" w:color="auto"/>
        <w:left w:val="none" w:sz="0" w:space="0" w:color="auto"/>
        <w:bottom w:val="none" w:sz="0" w:space="0" w:color="auto"/>
        <w:right w:val="none" w:sz="0" w:space="0" w:color="auto"/>
      </w:divBdr>
      <w:divsChild>
        <w:div w:id="1549028504">
          <w:marLeft w:val="-300"/>
          <w:marRight w:val="-300"/>
          <w:marTop w:val="360"/>
          <w:marBottom w:val="360"/>
          <w:divBdr>
            <w:top w:val="none" w:sz="0" w:space="0" w:color="auto"/>
            <w:left w:val="none" w:sz="0" w:space="0" w:color="auto"/>
            <w:bottom w:val="none" w:sz="0" w:space="0" w:color="auto"/>
            <w:right w:val="none" w:sz="0" w:space="0" w:color="auto"/>
          </w:divBdr>
          <w:divsChild>
            <w:div w:id="157315787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8631232">
      <w:bodyDiv w:val="1"/>
      <w:marLeft w:val="0"/>
      <w:marRight w:val="0"/>
      <w:marTop w:val="0"/>
      <w:marBottom w:val="0"/>
      <w:divBdr>
        <w:top w:val="none" w:sz="0" w:space="0" w:color="auto"/>
        <w:left w:val="none" w:sz="0" w:space="0" w:color="auto"/>
        <w:bottom w:val="none" w:sz="0" w:space="0" w:color="auto"/>
        <w:right w:val="none" w:sz="0" w:space="0" w:color="auto"/>
      </w:divBdr>
    </w:div>
    <w:div w:id="114058406">
      <w:bodyDiv w:val="1"/>
      <w:marLeft w:val="0"/>
      <w:marRight w:val="0"/>
      <w:marTop w:val="0"/>
      <w:marBottom w:val="0"/>
      <w:divBdr>
        <w:top w:val="none" w:sz="0" w:space="0" w:color="auto"/>
        <w:left w:val="none" w:sz="0" w:space="0" w:color="auto"/>
        <w:bottom w:val="none" w:sz="0" w:space="0" w:color="auto"/>
        <w:right w:val="none" w:sz="0" w:space="0" w:color="auto"/>
      </w:divBdr>
    </w:div>
    <w:div w:id="114982201">
      <w:bodyDiv w:val="1"/>
      <w:marLeft w:val="0"/>
      <w:marRight w:val="0"/>
      <w:marTop w:val="0"/>
      <w:marBottom w:val="0"/>
      <w:divBdr>
        <w:top w:val="none" w:sz="0" w:space="0" w:color="auto"/>
        <w:left w:val="none" w:sz="0" w:space="0" w:color="auto"/>
        <w:bottom w:val="none" w:sz="0" w:space="0" w:color="auto"/>
        <w:right w:val="none" w:sz="0" w:space="0" w:color="auto"/>
      </w:divBdr>
      <w:divsChild>
        <w:div w:id="1761220389">
          <w:marLeft w:val="0"/>
          <w:marRight w:val="0"/>
          <w:marTop w:val="0"/>
          <w:marBottom w:val="0"/>
          <w:divBdr>
            <w:top w:val="none" w:sz="0" w:space="0" w:color="auto"/>
            <w:left w:val="none" w:sz="0" w:space="0" w:color="auto"/>
            <w:bottom w:val="none" w:sz="0" w:space="0" w:color="auto"/>
            <w:right w:val="none" w:sz="0" w:space="0" w:color="auto"/>
          </w:divBdr>
        </w:div>
        <w:div w:id="1912733823">
          <w:marLeft w:val="0"/>
          <w:marRight w:val="0"/>
          <w:marTop w:val="0"/>
          <w:marBottom w:val="0"/>
          <w:divBdr>
            <w:top w:val="none" w:sz="0" w:space="0" w:color="auto"/>
            <w:left w:val="none" w:sz="0" w:space="0" w:color="auto"/>
            <w:bottom w:val="none" w:sz="0" w:space="0" w:color="auto"/>
            <w:right w:val="none" w:sz="0" w:space="0" w:color="auto"/>
          </w:divBdr>
        </w:div>
      </w:divsChild>
    </w:div>
    <w:div w:id="155078395">
      <w:bodyDiv w:val="1"/>
      <w:marLeft w:val="0"/>
      <w:marRight w:val="0"/>
      <w:marTop w:val="0"/>
      <w:marBottom w:val="0"/>
      <w:divBdr>
        <w:top w:val="none" w:sz="0" w:space="0" w:color="auto"/>
        <w:left w:val="none" w:sz="0" w:space="0" w:color="auto"/>
        <w:bottom w:val="none" w:sz="0" w:space="0" w:color="auto"/>
        <w:right w:val="none" w:sz="0" w:space="0" w:color="auto"/>
      </w:divBdr>
      <w:divsChild>
        <w:div w:id="1613782927">
          <w:marLeft w:val="-300"/>
          <w:marRight w:val="-300"/>
          <w:marTop w:val="360"/>
          <w:marBottom w:val="360"/>
          <w:divBdr>
            <w:top w:val="none" w:sz="0" w:space="0" w:color="auto"/>
            <w:left w:val="none" w:sz="0" w:space="0" w:color="auto"/>
            <w:bottom w:val="none" w:sz="0" w:space="0" w:color="auto"/>
            <w:right w:val="none" w:sz="0" w:space="0" w:color="auto"/>
          </w:divBdr>
          <w:divsChild>
            <w:div w:id="142680913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5051212">
      <w:bodyDiv w:val="1"/>
      <w:marLeft w:val="0"/>
      <w:marRight w:val="0"/>
      <w:marTop w:val="0"/>
      <w:marBottom w:val="0"/>
      <w:divBdr>
        <w:top w:val="none" w:sz="0" w:space="0" w:color="auto"/>
        <w:left w:val="none" w:sz="0" w:space="0" w:color="auto"/>
        <w:bottom w:val="none" w:sz="0" w:space="0" w:color="auto"/>
        <w:right w:val="none" w:sz="0" w:space="0" w:color="auto"/>
      </w:divBdr>
    </w:div>
    <w:div w:id="195823406">
      <w:bodyDiv w:val="1"/>
      <w:marLeft w:val="0"/>
      <w:marRight w:val="0"/>
      <w:marTop w:val="0"/>
      <w:marBottom w:val="0"/>
      <w:divBdr>
        <w:top w:val="none" w:sz="0" w:space="0" w:color="auto"/>
        <w:left w:val="none" w:sz="0" w:space="0" w:color="auto"/>
        <w:bottom w:val="none" w:sz="0" w:space="0" w:color="auto"/>
        <w:right w:val="none" w:sz="0" w:space="0" w:color="auto"/>
      </w:divBdr>
    </w:div>
    <w:div w:id="212154182">
      <w:bodyDiv w:val="1"/>
      <w:marLeft w:val="0"/>
      <w:marRight w:val="0"/>
      <w:marTop w:val="0"/>
      <w:marBottom w:val="0"/>
      <w:divBdr>
        <w:top w:val="none" w:sz="0" w:space="0" w:color="auto"/>
        <w:left w:val="none" w:sz="0" w:space="0" w:color="auto"/>
        <w:bottom w:val="none" w:sz="0" w:space="0" w:color="auto"/>
        <w:right w:val="none" w:sz="0" w:space="0" w:color="auto"/>
      </w:divBdr>
    </w:div>
    <w:div w:id="251013510">
      <w:bodyDiv w:val="1"/>
      <w:marLeft w:val="0"/>
      <w:marRight w:val="0"/>
      <w:marTop w:val="0"/>
      <w:marBottom w:val="0"/>
      <w:divBdr>
        <w:top w:val="none" w:sz="0" w:space="0" w:color="auto"/>
        <w:left w:val="none" w:sz="0" w:space="0" w:color="auto"/>
        <w:bottom w:val="none" w:sz="0" w:space="0" w:color="auto"/>
        <w:right w:val="none" w:sz="0" w:space="0" w:color="auto"/>
      </w:divBdr>
    </w:div>
    <w:div w:id="253056772">
      <w:bodyDiv w:val="1"/>
      <w:marLeft w:val="0"/>
      <w:marRight w:val="0"/>
      <w:marTop w:val="0"/>
      <w:marBottom w:val="0"/>
      <w:divBdr>
        <w:top w:val="none" w:sz="0" w:space="0" w:color="auto"/>
        <w:left w:val="none" w:sz="0" w:space="0" w:color="auto"/>
        <w:bottom w:val="none" w:sz="0" w:space="0" w:color="auto"/>
        <w:right w:val="none" w:sz="0" w:space="0" w:color="auto"/>
      </w:divBdr>
    </w:div>
    <w:div w:id="259803289">
      <w:bodyDiv w:val="1"/>
      <w:marLeft w:val="0"/>
      <w:marRight w:val="0"/>
      <w:marTop w:val="0"/>
      <w:marBottom w:val="0"/>
      <w:divBdr>
        <w:top w:val="none" w:sz="0" w:space="0" w:color="auto"/>
        <w:left w:val="none" w:sz="0" w:space="0" w:color="auto"/>
        <w:bottom w:val="none" w:sz="0" w:space="0" w:color="auto"/>
        <w:right w:val="none" w:sz="0" w:space="0" w:color="auto"/>
      </w:divBdr>
      <w:divsChild>
        <w:div w:id="1581408016">
          <w:marLeft w:val="-300"/>
          <w:marRight w:val="-300"/>
          <w:marTop w:val="360"/>
          <w:marBottom w:val="360"/>
          <w:divBdr>
            <w:top w:val="none" w:sz="0" w:space="0" w:color="auto"/>
            <w:left w:val="none" w:sz="0" w:space="0" w:color="auto"/>
            <w:bottom w:val="none" w:sz="0" w:space="0" w:color="auto"/>
            <w:right w:val="none" w:sz="0" w:space="0" w:color="auto"/>
          </w:divBdr>
          <w:divsChild>
            <w:div w:id="18252502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64920544">
      <w:bodyDiv w:val="1"/>
      <w:marLeft w:val="0"/>
      <w:marRight w:val="0"/>
      <w:marTop w:val="0"/>
      <w:marBottom w:val="0"/>
      <w:divBdr>
        <w:top w:val="none" w:sz="0" w:space="0" w:color="auto"/>
        <w:left w:val="none" w:sz="0" w:space="0" w:color="auto"/>
        <w:bottom w:val="none" w:sz="0" w:space="0" w:color="auto"/>
        <w:right w:val="none" w:sz="0" w:space="0" w:color="auto"/>
      </w:divBdr>
    </w:div>
    <w:div w:id="275602948">
      <w:bodyDiv w:val="1"/>
      <w:marLeft w:val="0"/>
      <w:marRight w:val="0"/>
      <w:marTop w:val="0"/>
      <w:marBottom w:val="0"/>
      <w:divBdr>
        <w:top w:val="none" w:sz="0" w:space="0" w:color="auto"/>
        <w:left w:val="none" w:sz="0" w:space="0" w:color="auto"/>
        <w:bottom w:val="none" w:sz="0" w:space="0" w:color="auto"/>
        <w:right w:val="none" w:sz="0" w:space="0" w:color="auto"/>
      </w:divBdr>
      <w:divsChild>
        <w:div w:id="1647516230">
          <w:marLeft w:val="0"/>
          <w:marRight w:val="0"/>
          <w:marTop w:val="0"/>
          <w:marBottom w:val="0"/>
          <w:divBdr>
            <w:top w:val="none" w:sz="0" w:space="0" w:color="auto"/>
            <w:left w:val="none" w:sz="0" w:space="0" w:color="auto"/>
            <w:bottom w:val="none" w:sz="0" w:space="0" w:color="auto"/>
            <w:right w:val="none" w:sz="0" w:space="0" w:color="auto"/>
          </w:divBdr>
        </w:div>
        <w:div w:id="194200366">
          <w:marLeft w:val="0"/>
          <w:marRight w:val="0"/>
          <w:marTop w:val="0"/>
          <w:marBottom w:val="0"/>
          <w:divBdr>
            <w:top w:val="none" w:sz="0" w:space="0" w:color="auto"/>
            <w:left w:val="none" w:sz="0" w:space="0" w:color="auto"/>
            <w:bottom w:val="none" w:sz="0" w:space="0" w:color="auto"/>
            <w:right w:val="none" w:sz="0" w:space="0" w:color="auto"/>
          </w:divBdr>
        </w:div>
        <w:div w:id="1257248464">
          <w:marLeft w:val="0"/>
          <w:marRight w:val="0"/>
          <w:marTop w:val="0"/>
          <w:marBottom w:val="0"/>
          <w:divBdr>
            <w:top w:val="none" w:sz="0" w:space="0" w:color="auto"/>
            <w:left w:val="none" w:sz="0" w:space="0" w:color="auto"/>
            <w:bottom w:val="none" w:sz="0" w:space="0" w:color="auto"/>
            <w:right w:val="none" w:sz="0" w:space="0" w:color="auto"/>
          </w:divBdr>
        </w:div>
        <w:div w:id="681472150">
          <w:marLeft w:val="0"/>
          <w:marRight w:val="0"/>
          <w:marTop w:val="0"/>
          <w:marBottom w:val="0"/>
          <w:divBdr>
            <w:top w:val="none" w:sz="0" w:space="0" w:color="auto"/>
            <w:left w:val="none" w:sz="0" w:space="0" w:color="auto"/>
            <w:bottom w:val="none" w:sz="0" w:space="0" w:color="auto"/>
            <w:right w:val="none" w:sz="0" w:space="0" w:color="auto"/>
          </w:divBdr>
        </w:div>
        <w:div w:id="1649626535">
          <w:marLeft w:val="0"/>
          <w:marRight w:val="0"/>
          <w:marTop w:val="0"/>
          <w:marBottom w:val="0"/>
          <w:divBdr>
            <w:top w:val="none" w:sz="0" w:space="0" w:color="auto"/>
            <w:left w:val="none" w:sz="0" w:space="0" w:color="auto"/>
            <w:bottom w:val="none" w:sz="0" w:space="0" w:color="auto"/>
            <w:right w:val="none" w:sz="0" w:space="0" w:color="auto"/>
          </w:divBdr>
        </w:div>
        <w:div w:id="310016246">
          <w:marLeft w:val="0"/>
          <w:marRight w:val="0"/>
          <w:marTop w:val="0"/>
          <w:marBottom w:val="0"/>
          <w:divBdr>
            <w:top w:val="none" w:sz="0" w:space="0" w:color="auto"/>
            <w:left w:val="none" w:sz="0" w:space="0" w:color="auto"/>
            <w:bottom w:val="none" w:sz="0" w:space="0" w:color="auto"/>
            <w:right w:val="none" w:sz="0" w:space="0" w:color="auto"/>
          </w:divBdr>
        </w:div>
        <w:div w:id="640034958">
          <w:marLeft w:val="0"/>
          <w:marRight w:val="0"/>
          <w:marTop w:val="0"/>
          <w:marBottom w:val="0"/>
          <w:divBdr>
            <w:top w:val="none" w:sz="0" w:space="0" w:color="auto"/>
            <w:left w:val="none" w:sz="0" w:space="0" w:color="auto"/>
            <w:bottom w:val="none" w:sz="0" w:space="0" w:color="auto"/>
            <w:right w:val="none" w:sz="0" w:space="0" w:color="auto"/>
          </w:divBdr>
        </w:div>
        <w:div w:id="1569925675">
          <w:marLeft w:val="0"/>
          <w:marRight w:val="0"/>
          <w:marTop w:val="0"/>
          <w:marBottom w:val="0"/>
          <w:divBdr>
            <w:top w:val="none" w:sz="0" w:space="0" w:color="auto"/>
            <w:left w:val="none" w:sz="0" w:space="0" w:color="auto"/>
            <w:bottom w:val="none" w:sz="0" w:space="0" w:color="auto"/>
            <w:right w:val="none" w:sz="0" w:space="0" w:color="auto"/>
          </w:divBdr>
        </w:div>
        <w:div w:id="1091194757">
          <w:marLeft w:val="0"/>
          <w:marRight w:val="0"/>
          <w:marTop w:val="0"/>
          <w:marBottom w:val="0"/>
          <w:divBdr>
            <w:top w:val="none" w:sz="0" w:space="0" w:color="auto"/>
            <w:left w:val="none" w:sz="0" w:space="0" w:color="auto"/>
            <w:bottom w:val="none" w:sz="0" w:space="0" w:color="auto"/>
            <w:right w:val="none" w:sz="0" w:space="0" w:color="auto"/>
          </w:divBdr>
        </w:div>
        <w:div w:id="1102266072">
          <w:marLeft w:val="0"/>
          <w:marRight w:val="0"/>
          <w:marTop w:val="0"/>
          <w:marBottom w:val="0"/>
          <w:divBdr>
            <w:top w:val="none" w:sz="0" w:space="0" w:color="auto"/>
            <w:left w:val="none" w:sz="0" w:space="0" w:color="auto"/>
            <w:bottom w:val="none" w:sz="0" w:space="0" w:color="auto"/>
            <w:right w:val="none" w:sz="0" w:space="0" w:color="auto"/>
          </w:divBdr>
        </w:div>
        <w:div w:id="2091271375">
          <w:marLeft w:val="0"/>
          <w:marRight w:val="0"/>
          <w:marTop w:val="0"/>
          <w:marBottom w:val="0"/>
          <w:divBdr>
            <w:top w:val="none" w:sz="0" w:space="0" w:color="auto"/>
            <w:left w:val="none" w:sz="0" w:space="0" w:color="auto"/>
            <w:bottom w:val="none" w:sz="0" w:space="0" w:color="auto"/>
            <w:right w:val="none" w:sz="0" w:space="0" w:color="auto"/>
          </w:divBdr>
        </w:div>
        <w:div w:id="1303773801">
          <w:marLeft w:val="0"/>
          <w:marRight w:val="0"/>
          <w:marTop w:val="0"/>
          <w:marBottom w:val="0"/>
          <w:divBdr>
            <w:top w:val="none" w:sz="0" w:space="0" w:color="auto"/>
            <w:left w:val="none" w:sz="0" w:space="0" w:color="auto"/>
            <w:bottom w:val="none" w:sz="0" w:space="0" w:color="auto"/>
            <w:right w:val="none" w:sz="0" w:space="0" w:color="auto"/>
          </w:divBdr>
        </w:div>
        <w:div w:id="1868641013">
          <w:marLeft w:val="0"/>
          <w:marRight w:val="0"/>
          <w:marTop w:val="0"/>
          <w:marBottom w:val="0"/>
          <w:divBdr>
            <w:top w:val="none" w:sz="0" w:space="0" w:color="auto"/>
            <w:left w:val="none" w:sz="0" w:space="0" w:color="auto"/>
            <w:bottom w:val="none" w:sz="0" w:space="0" w:color="auto"/>
            <w:right w:val="none" w:sz="0" w:space="0" w:color="auto"/>
          </w:divBdr>
        </w:div>
        <w:div w:id="1836604410">
          <w:marLeft w:val="0"/>
          <w:marRight w:val="0"/>
          <w:marTop w:val="0"/>
          <w:marBottom w:val="0"/>
          <w:divBdr>
            <w:top w:val="none" w:sz="0" w:space="0" w:color="auto"/>
            <w:left w:val="none" w:sz="0" w:space="0" w:color="auto"/>
            <w:bottom w:val="none" w:sz="0" w:space="0" w:color="auto"/>
            <w:right w:val="none" w:sz="0" w:space="0" w:color="auto"/>
          </w:divBdr>
        </w:div>
        <w:div w:id="863445184">
          <w:marLeft w:val="0"/>
          <w:marRight w:val="0"/>
          <w:marTop w:val="0"/>
          <w:marBottom w:val="0"/>
          <w:divBdr>
            <w:top w:val="none" w:sz="0" w:space="0" w:color="auto"/>
            <w:left w:val="none" w:sz="0" w:space="0" w:color="auto"/>
            <w:bottom w:val="none" w:sz="0" w:space="0" w:color="auto"/>
            <w:right w:val="none" w:sz="0" w:space="0" w:color="auto"/>
          </w:divBdr>
        </w:div>
        <w:div w:id="1845168036">
          <w:marLeft w:val="0"/>
          <w:marRight w:val="0"/>
          <w:marTop w:val="0"/>
          <w:marBottom w:val="0"/>
          <w:divBdr>
            <w:top w:val="none" w:sz="0" w:space="0" w:color="auto"/>
            <w:left w:val="none" w:sz="0" w:space="0" w:color="auto"/>
            <w:bottom w:val="none" w:sz="0" w:space="0" w:color="auto"/>
            <w:right w:val="none" w:sz="0" w:space="0" w:color="auto"/>
          </w:divBdr>
        </w:div>
        <w:div w:id="490952867">
          <w:marLeft w:val="0"/>
          <w:marRight w:val="0"/>
          <w:marTop w:val="0"/>
          <w:marBottom w:val="0"/>
          <w:divBdr>
            <w:top w:val="none" w:sz="0" w:space="0" w:color="auto"/>
            <w:left w:val="none" w:sz="0" w:space="0" w:color="auto"/>
            <w:bottom w:val="none" w:sz="0" w:space="0" w:color="auto"/>
            <w:right w:val="none" w:sz="0" w:space="0" w:color="auto"/>
          </w:divBdr>
        </w:div>
        <w:div w:id="2081175553">
          <w:marLeft w:val="0"/>
          <w:marRight w:val="0"/>
          <w:marTop w:val="0"/>
          <w:marBottom w:val="0"/>
          <w:divBdr>
            <w:top w:val="none" w:sz="0" w:space="0" w:color="auto"/>
            <w:left w:val="none" w:sz="0" w:space="0" w:color="auto"/>
            <w:bottom w:val="none" w:sz="0" w:space="0" w:color="auto"/>
            <w:right w:val="none" w:sz="0" w:space="0" w:color="auto"/>
          </w:divBdr>
        </w:div>
        <w:div w:id="652683678">
          <w:marLeft w:val="0"/>
          <w:marRight w:val="0"/>
          <w:marTop w:val="0"/>
          <w:marBottom w:val="0"/>
          <w:divBdr>
            <w:top w:val="none" w:sz="0" w:space="0" w:color="auto"/>
            <w:left w:val="none" w:sz="0" w:space="0" w:color="auto"/>
            <w:bottom w:val="none" w:sz="0" w:space="0" w:color="auto"/>
            <w:right w:val="none" w:sz="0" w:space="0" w:color="auto"/>
          </w:divBdr>
        </w:div>
        <w:div w:id="564413983">
          <w:marLeft w:val="0"/>
          <w:marRight w:val="0"/>
          <w:marTop w:val="0"/>
          <w:marBottom w:val="0"/>
          <w:divBdr>
            <w:top w:val="none" w:sz="0" w:space="0" w:color="auto"/>
            <w:left w:val="none" w:sz="0" w:space="0" w:color="auto"/>
            <w:bottom w:val="none" w:sz="0" w:space="0" w:color="auto"/>
            <w:right w:val="none" w:sz="0" w:space="0" w:color="auto"/>
          </w:divBdr>
        </w:div>
        <w:div w:id="1005284995">
          <w:marLeft w:val="0"/>
          <w:marRight w:val="0"/>
          <w:marTop w:val="0"/>
          <w:marBottom w:val="0"/>
          <w:divBdr>
            <w:top w:val="none" w:sz="0" w:space="0" w:color="auto"/>
            <w:left w:val="none" w:sz="0" w:space="0" w:color="auto"/>
            <w:bottom w:val="none" w:sz="0" w:space="0" w:color="auto"/>
            <w:right w:val="none" w:sz="0" w:space="0" w:color="auto"/>
          </w:divBdr>
        </w:div>
        <w:div w:id="812604000">
          <w:marLeft w:val="0"/>
          <w:marRight w:val="0"/>
          <w:marTop w:val="0"/>
          <w:marBottom w:val="0"/>
          <w:divBdr>
            <w:top w:val="none" w:sz="0" w:space="0" w:color="auto"/>
            <w:left w:val="none" w:sz="0" w:space="0" w:color="auto"/>
            <w:bottom w:val="none" w:sz="0" w:space="0" w:color="auto"/>
            <w:right w:val="none" w:sz="0" w:space="0" w:color="auto"/>
          </w:divBdr>
        </w:div>
        <w:div w:id="1142431975">
          <w:marLeft w:val="0"/>
          <w:marRight w:val="0"/>
          <w:marTop w:val="0"/>
          <w:marBottom w:val="0"/>
          <w:divBdr>
            <w:top w:val="none" w:sz="0" w:space="0" w:color="auto"/>
            <w:left w:val="none" w:sz="0" w:space="0" w:color="auto"/>
            <w:bottom w:val="none" w:sz="0" w:space="0" w:color="auto"/>
            <w:right w:val="none" w:sz="0" w:space="0" w:color="auto"/>
          </w:divBdr>
        </w:div>
        <w:div w:id="1237547779">
          <w:marLeft w:val="0"/>
          <w:marRight w:val="0"/>
          <w:marTop w:val="0"/>
          <w:marBottom w:val="0"/>
          <w:divBdr>
            <w:top w:val="none" w:sz="0" w:space="0" w:color="auto"/>
            <w:left w:val="none" w:sz="0" w:space="0" w:color="auto"/>
            <w:bottom w:val="none" w:sz="0" w:space="0" w:color="auto"/>
            <w:right w:val="none" w:sz="0" w:space="0" w:color="auto"/>
          </w:divBdr>
        </w:div>
        <w:div w:id="1027366946">
          <w:marLeft w:val="0"/>
          <w:marRight w:val="0"/>
          <w:marTop w:val="0"/>
          <w:marBottom w:val="0"/>
          <w:divBdr>
            <w:top w:val="none" w:sz="0" w:space="0" w:color="auto"/>
            <w:left w:val="none" w:sz="0" w:space="0" w:color="auto"/>
            <w:bottom w:val="none" w:sz="0" w:space="0" w:color="auto"/>
            <w:right w:val="none" w:sz="0" w:space="0" w:color="auto"/>
          </w:divBdr>
        </w:div>
        <w:div w:id="455106759">
          <w:marLeft w:val="0"/>
          <w:marRight w:val="0"/>
          <w:marTop w:val="0"/>
          <w:marBottom w:val="0"/>
          <w:divBdr>
            <w:top w:val="none" w:sz="0" w:space="0" w:color="auto"/>
            <w:left w:val="none" w:sz="0" w:space="0" w:color="auto"/>
            <w:bottom w:val="none" w:sz="0" w:space="0" w:color="auto"/>
            <w:right w:val="none" w:sz="0" w:space="0" w:color="auto"/>
          </w:divBdr>
        </w:div>
        <w:div w:id="1623150211">
          <w:marLeft w:val="0"/>
          <w:marRight w:val="0"/>
          <w:marTop w:val="0"/>
          <w:marBottom w:val="0"/>
          <w:divBdr>
            <w:top w:val="none" w:sz="0" w:space="0" w:color="auto"/>
            <w:left w:val="none" w:sz="0" w:space="0" w:color="auto"/>
            <w:bottom w:val="none" w:sz="0" w:space="0" w:color="auto"/>
            <w:right w:val="none" w:sz="0" w:space="0" w:color="auto"/>
          </w:divBdr>
        </w:div>
        <w:div w:id="393941224">
          <w:marLeft w:val="0"/>
          <w:marRight w:val="0"/>
          <w:marTop w:val="0"/>
          <w:marBottom w:val="0"/>
          <w:divBdr>
            <w:top w:val="none" w:sz="0" w:space="0" w:color="auto"/>
            <w:left w:val="none" w:sz="0" w:space="0" w:color="auto"/>
            <w:bottom w:val="none" w:sz="0" w:space="0" w:color="auto"/>
            <w:right w:val="none" w:sz="0" w:space="0" w:color="auto"/>
          </w:divBdr>
        </w:div>
        <w:div w:id="628248963">
          <w:marLeft w:val="0"/>
          <w:marRight w:val="0"/>
          <w:marTop w:val="0"/>
          <w:marBottom w:val="0"/>
          <w:divBdr>
            <w:top w:val="none" w:sz="0" w:space="0" w:color="auto"/>
            <w:left w:val="none" w:sz="0" w:space="0" w:color="auto"/>
            <w:bottom w:val="none" w:sz="0" w:space="0" w:color="auto"/>
            <w:right w:val="none" w:sz="0" w:space="0" w:color="auto"/>
          </w:divBdr>
        </w:div>
        <w:div w:id="904757124">
          <w:marLeft w:val="0"/>
          <w:marRight w:val="0"/>
          <w:marTop w:val="0"/>
          <w:marBottom w:val="0"/>
          <w:divBdr>
            <w:top w:val="none" w:sz="0" w:space="0" w:color="auto"/>
            <w:left w:val="none" w:sz="0" w:space="0" w:color="auto"/>
            <w:bottom w:val="none" w:sz="0" w:space="0" w:color="auto"/>
            <w:right w:val="none" w:sz="0" w:space="0" w:color="auto"/>
          </w:divBdr>
        </w:div>
        <w:div w:id="146635768">
          <w:marLeft w:val="0"/>
          <w:marRight w:val="0"/>
          <w:marTop w:val="0"/>
          <w:marBottom w:val="0"/>
          <w:divBdr>
            <w:top w:val="none" w:sz="0" w:space="0" w:color="auto"/>
            <w:left w:val="none" w:sz="0" w:space="0" w:color="auto"/>
            <w:bottom w:val="none" w:sz="0" w:space="0" w:color="auto"/>
            <w:right w:val="none" w:sz="0" w:space="0" w:color="auto"/>
          </w:divBdr>
        </w:div>
        <w:div w:id="167865417">
          <w:marLeft w:val="0"/>
          <w:marRight w:val="0"/>
          <w:marTop w:val="0"/>
          <w:marBottom w:val="0"/>
          <w:divBdr>
            <w:top w:val="none" w:sz="0" w:space="0" w:color="auto"/>
            <w:left w:val="none" w:sz="0" w:space="0" w:color="auto"/>
            <w:bottom w:val="none" w:sz="0" w:space="0" w:color="auto"/>
            <w:right w:val="none" w:sz="0" w:space="0" w:color="auto"/>
          </w:divBdr>
        </w:div>
        <w:div w:id="1309822262">
          <w:marLeft w:val="0"/>
          <w:marRight w:val="0"/>
          <w:marTop w:val="0"/>
          <w:marBottom w:val="0"/>
          <w:divBdr>
            <w:top w:val="none" w:sz="0" w:space="0" w:color="auto"/>
            <w:left w:val="none" w:sz="0" w:space="0" w:color="auto"/>
            <w:bottom w:val="none" w:sz="0" w:space="0" w:color="auto"/>
            <w:right w:val="none" w:sz="0" w:space="0" w:color="auto"/>
          </w:divBdr>
        </w:div>
        <w:div w:id="610162404">
          <w:marLeft w:val="0"/>
          <w:marRight w:val="0"/>
          <w:marTop w:val="0"/>
          <w:marBottom w:val="0"/>
          <w:divBdr>
            <w:top w:val="none" w:sz="0" w:space="0" w:color="auto"/>
            <w:left w:val="none" w:sz="0" w:space="0" w:color="auto"/>
            <w:bottom w:val="none" w:sz="0" w:space="0" w:color="auto"/>
            <w:right w:val="none" w:sz="0" w:space="0" w:color="auto"/>
          </w:divBdr>
        </w:div>
      </w:divsChild>
    </w:div>
    <w:div w:id="295529647">
      <w:bodyDiv w:val="1"/>
      <w:marLeft w:val="0"/>
      <w:marRight w:val="0"/>
      <w:marTop w:val="0"/>
      <w:marBottom w:val="0"/>
      <w:divBdr>
        <w:top w:val="none" w:sz="0" w:space="0" w:color="auto"/>
        <w:left w:val="none" w:sz="0" w:space="0" w:color="auto"/>
        <w:bottom w:val="none" w:sz="0" w:space="0" w:color="auto"/>
        <w:right w:val="none" w:sz="0" w:space="0" w:color="auto"/>
      </w:divBdr>
    </w:div>
    <w:div w:id="298917722">
      <w:bodyDiv w:val="1"/>
      <w:marLeft w:val="0"/>
      <w:marRight w:val="0"/>
      <w:marTop w:val="0"/>
      <w:marBottom w:val="0"/>
      <w:divBdr>
        <w:top w:val="none" w:sz="0" w:space="0" w:color="auto"/>
        <w:left w:val="none" w:sz="0" w:space="0" w:color="auto"/>
        <w:bottom w:val="none" w:sz="0" w:space="0" w:color="auto"/>
        <w:right w:val="none" w:sz="0" w:space="0" w:color="auto"/>
      </w:divBdr>
    </w:div>
    <w:div w:id="309142576">
      <w:bodyDiv w:val="1"/>
      <w:marLeft w:val="0"/>
      <w:marRight w:val="0"/>
      <w:marTop w:val="0"/>
      <w:marBottom w:val="0"/>
      <w:divBdr>
        <w:top w:val="none" w:sz="0" w:space="0" w:color="auto"/>
        <w:left w:val="none" w:sz="0" w:space="0" w:color="auto"/>
        <w:bottom w:val="none" w:sz="0" w:space="0" w:color="auto"/>
        <w:right w:val="none" w:sz="0" w:space="0" w:color="auto"/>
      </w:divBdr>
    </w:div>
    <w:div w:id="323626154">
      <w:bodyDiv w:val="1"/>
      <w:marLeft w:val="0"/>
      <w:marRight w:val="0"/>
      <w:marTop w:val="0"/>
      <w:marBottom w:val="0"/>
      <w:divBdr>
        <w:top w:val="none" w:sz="0" w:space="0" w:color="auto"/>
        <w:left w:val="none" w:sz="0" w:space="0" w:color="auto"/>
        <w:bottom w:val="none" w:sz="0" w:space="0" w:color="auto"/>
        <w:right w:val="none" w:sz="0" w:space="0" w:color="auto"/>
      </w:divBdr>
    </w:div>
    <w:div w:id="368528712">
      <w:bodyDiv w:val="1"/>
      <w:marLeft w:val="0"/>
      <w:marRight w:val="0"/>
      <w:marTop w:val="0"/>
      <w:marBottom w:val="0"/>
      <w:divBdr>
        <w:top w:val="none" w:sz="0" w:space="0" w:color="auto"/>
        <w:left w:val="none" w:sz="0" w:space="0" w:color="auto"/>
        <w:bottom w:val="none" w:sz="0" w:space="0" w:color="auto"/>
        <w:right w:val="none" w:sz="0" w:space="0" w:color="auto"/>
      </w:divBdr>
      <w:divsChild>
        <w:div w:id="465196769">
          <w:marLeft w:val="-300"/>
          <w:marRight w:val="-300"/>
          <w:marTop w:val="360"/>
          <w:marBottom w:val="360"/>
          <w:divBdr>
            <w:top w:val="none" w:sz="0" w:space="0" w:color="auto"/>
            <w:left w:val="none" w:sz="0" w:space="0" w:color="auto"/>
            <w:bottom w:val="none" w:sz="0" w:space="0" w:color="auto"/>
            <w:right w:val="none" w:sz="0" w:space="0" w:color="auto"/>
          </w:divBdr>
          <w:divsChild>
            <w:div w:id="8854850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71031972">
      <w:bodyDiv w:val="1"/>
      <w:marLeft w:val="0"/>
      <w:marRight w:val="0"/>
      <w:marTop w:val="0"/>
      <w:marBottom w:val="0"/>
      <w:divBdr>
        <w:top w:val="none" w:sz="0" w:space="0" w:color="auto"/>
        <w:left w:val="none" w:sz="0" w:space="0" w:color="auto"/>
        <w:bottom w:val="none" w:sz="0" w:space="0" w:color="auto"/>
        <w:right w:val="none" w:sz="0" w:space="0" w:color="auto"/>
      </w:divBdr>
      <w:divsChild>
        <w:div w:id="2032140832">
          <w:marLeft w:val="-300"/>
          <w:marRight w:val="-300"/>
          <w:marTop w:val="360"/>
          <w:marBottom w:val="360"/>
          <w:divBdr>
            <w:top w:val="none" w:sz="0" w:space="0" w:color="auto"/>
            <w:left w:val="none" w:sz="0" w:space="0" w:color="auto"/>
            <w:bottom w:val="none" w:sz="0" w:space="0" w:color="auto"/>
            <w:right w:val="none" w:sz="0" w:space="0" w:color="auto"/>
          </w:divBdr>
          <w:divsChild>
            <w:div w:id="101931182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80708960">
      <w:bodyDiv w:val="1"/>
      <w:marLeft w:val="0"/>
      <w:marRight w:val="0"/>
      <w:marTop w:val="0"/>
      <w:marBottom w:val="0"/>
      <w:divBdr>
        <w:top w:val="none" w:sz="0" w:space="0" w:color="auto"/>
        <w:left w:val="none" w:sz="0" w:space="0" w:color="auto"/>
        <w:bottom w:val="none" w:sz="0" w:space="0" w:color="auto"/>
        <w:right w:val="none" w:sz="0" w:space="0" w:color="auto"/>
      </w:divBdr>
    </w:div>
    <w:div w:id="418141890">
      <w:bodyDiv w:val="1"/>
      <w:marLeft w:val="0"/>
      <w:marRight w:val="0"/>
      <w:marTop w:val="0"/>
      <w:marBottom w:val="0"/>
      <w:divBdr>
        <w:top w:val="none" w:sz="0" w:space="0" w:color="auto"/>
        <w:left w:val="none" w:sz="0" w:space="0" w:color="auto"/>
        <w:bottom w:val="none" w:sz="0" w:space="0" w:color="auto"/>
        <w:right w:val="none" w:sz="0" w:space="0" w:color="auto"/>
      </w:divBdr>
    </w:div>
    <w:div w:id="419328805">
      <w:bodyDiv w:val="1"/>
      <w:marLeft w:val="0"/>
      <w:marRight w:val="0"/>
      <w:marTop w:val="0"/>
      <w:marBottom w:val="0"/>
      <w:divBdr>
        <w:top w:val="none" w:sz="0" w:space="0" w:color="auto"/>
        <w:left w:val="none" w:sz="0" w:space="0" w:color="auto"/>
        <w:bottom w:val="none" w:sz="0" w:space="0" w:color="auto"/>
        <w:right w:val="none" w:sz="0" w:space="0" w:color="auto"/>
      </w:divBdr>
    </w:div>
    <w:div w:id="425423340">
      <w:bodyDiv w:val="1"/>
      <w:marLeft w:val="0"/>
      <w:marRight w:val="0"/>
      <w:marTop w:val="0"/>
      <w:marBottom w:val="0"/>
      <w:divBdr>
        <w:top w:val="none" w:sz="0" w:space="0" w:color="auto"/>
        <w:left w:val="none" w:sz="0" w:space="0" w:color="auto"/>
        <w:bottom w:val="none" w:sz="0" w:space="0" w:color="auto"/>
        <w:right w:val="none" w:sz="0" w:space="0" w:color="auto"/>
      </w:divBdr>
      <w:divsChild>
        <w:div w:id="698505735">
          <w:marLeft w:val="-300"/>
          <w:marRight w:val="-300"/>
          <w:marTop w:val="360"/>
          <w:marBottom w:val="360"/>
          <w:divBdr>
            <w:top w:val="none" w:sz="0" w:space="0" w:color="auto"/>
            <w:left w:val="none" w:sz="0" w:space="0" w:color="auto"/>
            <w:bottom w:val="none" w:sz="0" w:space="0" w:color="auto"/>
            <w:right w:val="none" w:sz="0" w:space="0" w:color="auto"/>
          </w:divBdr>
          <w:divsChild>
            <w:div w:id="1087994940">
              <w:marLeft w:val="0"/>
              <w:marRight w:val="0"/>
              <w:marTop w:val="0"/>
              <w:marBottom w:val="0"/>
              <w:divBdr>
                <w:top w:val="none" w:sz="0" w:space="0" w:color="auto"/>
                <w:left w:val="single" w:sz="24" w:space="9" w:color="4CAF50"/>
                <w:bottom w:val="none" w:sz="0" w:space="0" w:color="auto"/>
                <w:right w:val="none" w:sz="0" w:space="0" w:color="auto"/>
              </w:divBdr>
            </w:div>
          </w:divsChild>
        </w:div>
        <w:div w:id="832141087">
          <w:marLeft w:val="-300"/>
          <w:marRight w:val="-300"/>
          <w:marTop w:val="360"/>
          <w:marBottom w:val="360"/>
          <w:divBdr>
            <w:top w:val="none" w:sz="0" w:space="0" w:color="auto"/>
            <w:left w:val="none" w:sz="0" w:space="0" w:color="auto"/>
            <w:bottom w:val="none" w:sz="0" w:space="0" w:color="auto"/>
            <w:right w:val="none" w:sz="0" w:space="0" w:color="auto"/>
          </w:divBdr>
          <w:divsChild>
            <w:div w:id="14441538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33669211">
      <w:bodyDiv w:val="1"/>
      <w:marLeft w:val="0"/>
      <w:marRight w:val="0"/>
      <w:marTop w:val="0"/>
      <w:marBottom w:val="0"/>
      <w:divBdr>
        <w:top w:val="none" w:sz="0" w:space="0" w:color="auto"/>
        <w:left w:val="none" w:sz="0" w:space="0" w:color="auto"/>
        <w:bottom w:val="none" w:sz="0" w:space="0" w:color="auto"/>
        <w:right w:val="none" w:sz="0" w:space="0" w:color="auto"/>
      </w:divBdr>
      <w:divsChild>
        <w:div w:id="216088096">
          <w:marLeft w:val="0"/>
          <w:marRight w:val="0"/>
          <w:marTop w:val="225"/>
          <w:marBottom w:val="225"/>
          <w:divBdr>
            <w:top w:val="none" w:sz="0" w:space="0" w:color="auto"/>
            <w:left w:val="none" w:sz="0" w:space="0" w:color="auto"/>
            <w:bottom w:val="none" w:sz="0" w:space="0" w:color="auto"/>
            <w:right w:val="none" w:sz="0" w:space="0" w:color="auto"/>
          </w:divBdr>
          <w:divsChild>
            <w:div w:id="322858612">
              <w:marLeft w:val="0"/>
              <w:marRight w:val="0"/>
              <w:marTop w:val="100"/>
              <w:marBottom w:val="100"/>
              <w:divBdr>
                <w:top w:val="none" w:sz="0" w:space="0" w:color="auto"/>
                <w:left w:val="none" w:sz="0" w:space="0" w:color="auto"/>
                <w:bottom w:val="none" w:sz="0" w:space="0" w:color="auto"/>
                <w:right w:val="none" w:sz="0" w:space="0" w:color="auto"/>
              </w:divBdr>
            </w:div>
          </w:divsChild>
        </w:div>
        <w:div w:id="1760983760">
          <w:marLeft w:val="0"/>
          <w:marRight w:val="0"/>
          <w:marTop w:val="600"/>
          <w:marBottom w:val="0"/>
          <w:divBdr>
            <w:top w:val="none" w:sz="0" w:space="0" w:color="auto"/>
            <w:left w:val="none" w:sz="0" w:space="0" w:color="auto"/>
            <w:bottom w:val="none" w:sz="0" w:space="0" w:color="auto"/>
            <w:right w:val="none" w:sz="0" w:space="0" w:color="auto"/>
          </w:divBdr>
        </w:div>
      </w:divsChild>
    </w:div>
    <w:div w:id="444694446">
      <w:bodyDiv w:val="1"/>
      <w:marLeft w:val="0"/>
      <w:marRight w:val="0"/>
      <w:marTop w:val="0"/>
      <w:marBottom w:val="0"/>
      <w:divBdr>
        <w:top w:val="none" w:sz="0" w:space="0" w:color="auto"/>
        <w:left w:val="none" w:sz="0" w:space="0" w:color="auto"/>
        <w:bottom w:val="none" w:sz="0" w:space="0" w:color="auto"/>
        <w:right w:val="none" w:sz="0" w:space="0" w:color="auto"/>
      </w:divBdr>
      <w:divsChild>
        <w:div w:id="461536072">
          <w:marLeft w:val="-300"/>
          <w:marRight w:val="-300"/>
          <w:marTop w:val="360"/>
          <w:marBottom w:val="360"/>
          <w:divBdr>
            <w:top w:val="none" w:sz="0" w:space="0" w:color="auto"/>
            <w:left w:val="none" w:sz="0" w:space="0" w:color="auto"/>
            <w:bottom w:val="none" w:sz="0" w:space="0" w:color="auto"/>
            <w:right w:val="none" w:sz="0" w:space="0" w:color="auto"/>
          </w:divBdr>
          <w:divsChild>
            <w:div w:id="1442408239">
              <w:marLeft w:val="0"/>
              <w:marRight w:val="0"/>
              <w:marTop w:val="0"/>
              <w:marBottom w:val="0"/>
              <w:divBdr>
                <w:top w:val="none" w:sz="0" w:space="0" w:color="auto"/>
                <w:left w:val="single" w:sz="24" w:space="9" w:color="4CAF50"/>
                <w:bottom w:val="none" w:sz="0" w:space="0" w:color="auto"/>
                <w:right w:val="none" w:sz="0" w:space="0" w:color="auto"/>
              </w:divBdr>
            </w:div>
          </w:divsChild>
        </w:div>
        <w:div w:id="1993022727">
          <w:marLeft w:val="-300"/>
          <w:marRight w:val="-300"/>
          <w:marTop w:val="360"/>
          <w:marBottom w:val="360"/>
          <w:divBdr>
            <w:top w:val="none" w:sz="0" w:space="0" w:color="auto"/>
            <w:left w:val="none" w:sz="0" w:space="0" w:color="auto"/>
            <w:bottom w:val="none" w:sz="0" w:space="0" w:color="auto"/>
            <w:right w:val="none" w:sz="0" w:space="0" w:color="auto"/>
          </w:divBdr>
          <w:divsChild>
            <w:div w:id="855342325">
              <w:marLeft w:val="0"/>
              <w:marRight w:val="0"/>
              <w:marTop w:val="0"/>
              <w:marBottom w:val="0"/>
              <w:divBdr>
                <w:top w:val="none" w:sz="0" w:space="0" w:color="auto"/>
                <w:left w:val="single" w:sz="24" w:space="9" w:color="4CAF50"/>
                <w:bottom w:val="none" w:sz="0" w:space="0" w:color="auto"/>
                <w:right w:val="none" w:sz="0" w:space="0" w:color="auto"/>
              </w:divBdr>
            </w:div>
          </w:divsChild>
        </w:div>
        <w:div w:id="1227109664">
          <w:marLeft w:val="-300"/>
          <w:marRight w:val="-300"/>
          <w:marTop w:val="360"/>
          <w:marBottom w:val="360"/>
          <w:divBdr>
            <w:top w:val="none" w:sz="0" w:space="0" w:color="auto"/>
            <w:left w:val="none" w:sz="0" w:space="0" w:color="auto"/>
            <w:bottom w:val="none" w:sz="0" w:space="0" w:color="auto"/>
            <w:right w:val="none" w:sz="0" w:space="0" w:color="auto"/>
          </w:divBdr>
          <w:divsChild>
            <w:div w:id="48077697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78696681">
      <w:bodyDiv w:val="1"/>
      <w:marLeft w:val="0"/>
      <w:marRight w:val="0"/>
      <w:marTop w:val="0"/>
      <w:marBottom w:val="0"/>
      <w:divBdr>
        <w:top w:val="none" w:sz="0" w:space="0" w:color="auto"/>
        <w:left w:val="none" w:sz="0" w:space="0" w:color="auto"/>
        <w:bottom w:val="none" w:sz="0" w:space="0" w:color="auto"/>
        <w:right w:val="none" w:sz="0" w:space="0" w:color="auto"/>
      </w:divBdr>
    </w:div>
    <w:div w:id="538854998">
      <w:bodyDiv w:val="1"/>
      <w:marLeft w:val="0"/>
      <w:marRight w:val="0"/>
      <w:marTop w:val="0"/>
      <w:marBottom w:val="0"/>
      <w:divBdr>
        <w:top w:val="none" w:sz="0" w:space="0" w:color="auto"/>
        <w:left w:val="none" w:sz="0" w:space="0" w:color="auto"/>
        <w:bottom w:val="none" w:sz="0" w:space="0" w:color="auto"/>
        <w:right w:val="none" w:sz="0" w:space="0" w:color="auto"/>
      </w:divBdr>
    </w:div>
    <w:div w:id="597442023">
      <w:bodyDiv w:val="1"/>
      <w:marLeft w:val="0"/>
      <w:marRight w:val="0"/>
      <w:marTop w:val="0"/>
      <w:marBottom w:val="0"/>
      <w:divBdr>
        <w:top w:val="none" w:sz="0" w:space="0" w:color="auto"/>
        <w:left w:val="none" w:sz="0" w:space="0" w:color="auto"/>
        <w:bottom w:val="none" w:sz="0" w:space="0" w:color="auto"/>
        <w:right w:val="none" w:sz="0" w:space="0" w:color="auto"/>
      </w:divBdr>
    </w:div>
    <w:div w:id="635137669">
      <w:bodyDiv w:val="1"/>
      <w:marLeft w:val="0"/>
      <w:marRight w:val="0"/>
      <w:marTop w:val="0"/>
      <w:marBottom w:val="0"/>
      <w:divBdr>
        <w:top w:val="none" w:sz="0" w:space="0" w:color="auto"/>
        <w:left w:val="none" w:sz="0" w:space="0" w:color="auto"/>
        <w:bottom w:val="none" w:sz="0" w:space="0" w:color="auto"/>
        <w:right w:val="none" w:sz="0" w:space="0" w:color="auto"/>
      </w:divBdr>
      <w:divsChild>
        <w:div w:id="535697978">
          <w:marLeft w:val="-300"/>
          <w:marRight w:val="-300"/>
          <w:marTop w:val="360"/>
          <w:marBottom w:val="360"/>
          <w:divBdr>
            <w:top w:val="none" w:sz="0" w:space="0" w:color="auto"/>
            <w:left w:val="none" w:sz="0" w:space="0" w:color="auto"/>
            <w:bottom w:val="none" w:sz="0" w:space="0" w:color="auto"/>
            <w:right w:val="none" w:sz="0" w:space="0" w:color="auto"/>
          </w:divBdr>
          <w:divsChild>
            <w:div w:id="192645181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54918933">
      <w:bodyDiv w:val="1"/>
      <w:marLeft w:val="0"/>
      <w:marRight w:val="0"/>
      <w:marTop w:val="0"/>
      <w:marBottom w:val="0"/>
      <w:divBdr>
        <w:top w:val="none" w:sz="0" w:space="0" w:color="auto"/>
        <w:left w:val="none" w:sz="0" w:space="0" w:color="auto"/>
        <w:bottom w:val="none" w:sz="0" w:space="0" w:color="auto"/>
        <w:right w:val="none" w:sz="0" w:space="0" w:color="auto"/>
      </w:divBdr>
    </w:div>
    <w:div w:id="661393260">
      <w:bodyDiv w:val="1"/>
      <w:marLeft w:val="0"/>
      <w:marRight w:val="0"/>
      <w:marTop w:val="0"/>
      <w:marBottom w:val="0"/>
      <w:divBdr>
        <w:top w:val="none" w:sz="0" w:space="0" w:color="auto"/>
        <w:left w:val="none" w:sz="0" w:space="0" w:color="auto"/>
        <w:bottom w:val="none" w:sz="0" w:space="0" w:color="auto"/>
        <w:right w:val="none" w:sz="0" w:space="0" w:color="auto"/>
      </w:divBdr>
    </w:div>
    <w:div w:id="666133150">
      <w:bodyDiv w:val="1"/>
      <w:marLeft w:val="0"/>
      <w:marRight w:val="0"/>
      <w:marTop w:val="0"/>
      <w:marBottom w:val="0"/>
      <w:divBdr>
        <w:top w:val="none" w:sz="0" w:space="0" w:color="auto"/>
        <w:left w:val="none" w:sz="0" w:space="0" w:color="auto"/>
        <w:bottom w:val="none" w:sz="0" w:space="0" w:color="auto"/>
        <w:right w:val="none" w:sz="0" w:space="0" w:color="auto"/>
      </w:divBdr>
      <w:divsChild>
        <w:div w:id="830561661">
          <w:marLeft w:val="-300"/>
          <w:marRight w:val="-300"/>
          <w:marTop w:val="360"/>
          <w:marBottom w:val="360"/>
          <w:divBdr>
            <w:top w:val="none" w:sz="0" w:space="0" w:color="auto"/>
            <w:left w:val="none" w:sz="0" w:space="0" w:color="auto"/>
            <w:bottom w:val="none" w:sz="0" w:space="0" w:color="auto"/>
            <w:right w:val="none" w:sz="0" w:space="0" w:color="auto"/>
          </w:divBdr>
          <w:divsChild>
            <w:div w:id="3081752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99035855">
      <w:bodyDiv w:val="1"/>
      <w:marLeft w:val="0"/>
      <w:marRight w:val="0"/>
      <w:marTop w:val="0"/>
      <w:marBottom w:val="0"/>
      <w:divBdr>
        <w:top w:val="none" w:sz="0" w:space="0" w:color="auto"/>
        <w:left w:val="none" w:sz="0" w:space="0" w:color="auto"/>
        <w:bottom w:val="none" w:sz="0" w:space="0" w:color="auto"/>
        <w:right w:val="none" w:sz="0" w:space="0" w:color="auto"/>
      </w:divBdr>
    </w:div>
    <w:div w:id="860360510">
      <w:bodyDiv w:val="1"/>
      <w:marLeft w:val="0"/>
      <w:marRight w:val="0"/>
      <w:marTop w:val="0"/>
      <w:marBottom w:val="0"/>
      <w:divBdr>
        <w:top w:val="none" w:sz="0" w:space="0" w:color="auto"/>
        <w:left w:val="none" w:sz="0" w:space="0" w:color="auto"/>
        <w:bottom w:val="none" w:sz="0" w:space="0" w:color="auto"/>
        <w:right w:val="none" w:sz="0" w:space="0" w:color="auto"/>
      </w:divBdr>
    </w:div>
    <w:div w:id="902637396">
      <w:bodyDiv w:val="1"/>
      <w:marLeft w:val="0"/>
      <w:marRight w:val="0"/>
      <w:marTop w:val="0"/>
      <w:marBottom w:val="0"/>
      <w:divBdr>
        <w:top w:val="none" w:sz="0" w:space="0" w:color="auto"/>
        <w:left w:val="none" w:sz="0" w:space="0" w:color="auto"/>
        <w:bottom w:val="none" w:sz="0" w:space="0" w:color="auto"/>
        <w:right w:val="none" w:sz="0" w:space="0" w:color="auto"/>
      </w:divBdr>
    </w:div>
    <w:div w:id="910431395">
      <w:bodyDiv w:val="1"/>
      <w:marLeft w:val="0"/>
      <w:marRight w:val="0"/>
      <w:marTop w:val="0"/>
      <w:marBottom w:val="0"/>
      <w:divBdr>
        <w:top w:val="none" w:sz="0" w:space="0" w:color="auto"/>
        <w:left w:val="none" w:sz="0" w:space="0" w:color="auto"/>
        <w:bottom w:val="none" w:sz="0" w:space="0" w:color="auto"/>
        <w:right w:val="none" w:sz="0" w:space="0" w:color="auto"/>
      </w:divBdr>
    </w:div>
    <w:div w:id="920522745">
      <w:bodyDiv w:val="1"/>
      <w:marLeft w:val="0"/>
      <w:marRight w:val="0"/>
      <w:marTop w:val="0"/>
      <w:marBottom w:val="0"/>
      <w:divBdr>
        <w:top w:val="none" w:sz="0" w:space="0" w:color="auto"/>
        <w:left w:val="none" w:sz="0" w:space="0" w:color="auto"/>
        <w:bottom w:val="none" w:sz="0" w:space="0" w:color="auto"/>
        <w:right w:val="none" w:sz="0" w:space="0" w:color="auto"/>
      </w:divBdr>
    </w:div>
    <w:div w:id="926840419">
      <w:bodyDiv w:val="1"/>
      <w:marLeft w:val="0"/>
      <w:marRight w:val="0"/>
      <w:marTop w:val="0"/>
      <w:marBottom w:val="0"/>
      <w:divBdr>
        <w:top w:val="none" w:sz="0" w:space="0" w:color="auto"/>
        <w:left w:val="none" w:sz="0" w:space="0" w:color="auto"/>
        <w:bottom w:val="none" w:sz="0" w:space="0" w:color="auto"/>
        <w:right w:val="none" w:sz="0" w:space="0" w:color="auto"/>
      </w:divBdr>
      <w:divsChild>
        <w:div w:id="501435238">
          <w:marLeft w:val="-300"/>
          <w:marRight w:val="-300"/>
          <w:marTop w:val="360"/>
          <w:marBottom w:val="360"/>
          <w:divBdr>
            <w:top w:val="none" w:sz="0" w:space="0" w:color="auto"/>
            <w:left w:val="none" w:sz="0" w:space="0" w:color="auto"/>
            <w:bottom w:val="none" w:sz="0" w:space="0" w:color="auto"/>
            <w:right w:val="none" w:sz="0" w:space="0" w:color="auto"/>
          </w:divBdr>
          <w:divsChild>
            <w:div w:id="150663406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37566405">
      <w:bodyDiv w:val="1"/>
      <w:marLeft w:val="0"/>
      <w:marRight w:val="0"/>
      <w:marTop w:val="0"/>
      <w:marBottom w:val="0"/>
      <w:divBdr>
        <w:top w:val="none" w:sz="0" w:space="0" w:color="auto"/>
        <w:left w:val="none" w:sz="0" w:space="0" w:color="auto"/>
        <w:bottom w:val="none" w:sz="0" w:space="0" w:color="auto"/>
        <w:right w:val="none" w:sz="0" w:space="0" w:color="auto"/>
      </w:divBdr>
      <w:divsChild>
        <w:div w:id="652104354">
          <w:marLeft w:val="-300"/>
          <w:marRight w:val="-300"/>
          <w:marTop w:val="360"/>
          <w:marBottom w:val="360"/>
          <w:divBdr>
            <w:top w:val="none" w:sz="0" w:space="0" w:color="auto"/>
            <w:left w:val="none" w:sz="0" w:space="0" w:color="auto"/>
            <w:bottom w:val="none" w:sz="0" w:space="0" w:color="auto"/>
            <w:right w:val="none" w:sz="0" w:space="0" w:color="auto"/>
          </w:divBdr>
          <w:divsChild>
            <w:div w:id="149548994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53709370">
      <w:bodyDiv w:val="1"/>
      <w:marLeft w:val="0"/>
      <w:marRight w:val="0"/>
      <w:marTop w:val="0"/>
      <w:marBottom w:val="0"/>
      <w:divBdr>
        <w:top w:val="none" w:sz="0" w:space="0" w:color="auto"/>
        <w:left w:val="none" w:sz="0" w:space="0" w:color="auto"/>
        <w:bottom w:val="none" w:sz="0" w:space="0" w:color="auto"/>
        <w:right w:val="none" w:sz="0" w:space="0" w:color="auto"/>
      </w:divBdr>
      <w:divsChild>
        <w:div w:id="1914509739">
          <w:marLeft w:val="-300"/>
          <w:marRight w:val="-300"/>
          <w:marTop w:val="360"/>
          <w:marBottom w:val="360"/>
          <w:divBdr>
            <w:top w:val="none" w:sz="0" w:space="0" w:color="auto"/>
            <w:left w:val="none" w:sz="0" w:space="0" w:color="auto"/>
            <w:bottom w:val="none" w:sz="0" w:space="0" w:color="auto"/>
            <w:right w:val="none" w:sz="0" w:space="0" w:color="auto"/>
          </w:divBdr>
          <w:divsChild>
            <w:div w:id="143335457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73676072">
      <w:bodyDiv w:val="1"/>
      <w:marLeft w:val="0"/>
      <w:marRight w:val="0"/>
      <w:marTop w:val="0"/>
      <w:marBottom w:val="0"/>
      <w:divBdr>
        <w:top w:val="none" w:sz="0" w:space="0" w:color="auto"/>
        <w:left w:val="none" w:sz="0" w:space="0" w:color="auto"/>
        <w:bottom w:val="none" w:sz="0" w:space="0" w:color="auto"/>
        <w:right w:val="none" w:sz="0" w:space="0" w:color="auto"/>
      </w:divBdr>
      <w:divsChild>
        <w:div w:id="1892837328">
          <w:marLeft w:val="-300"/>
          <w:marRight w:val="-300"/>
          <w:marTop w:val="360"/>
          <w:marBottom w:val="360"/>
          <w:divBdr>
            <w:top w:val="none" w:sz="0" w:space="0" w:color="auto"/>
            <w:left w:val="none" w:sz="0" w:space="0" w:color="auto"/>
            <w:bottom w:val="none" w:sz="0" w:space="0" w:color="auto"/>
            <w:right w:val="none" w:sz="0" w:space="0" w:color="auto"/>
          </w:divBdr>
          <w:divsChild>
            <w:div w:id="934442709">
              <w:marLeft w:val="0"/>
              <w:marRight w:val="0"/>
              <w:marTop w:val="0"/>
              <w:marBottom w:val="0"/>
              <w:divBdr>
                <w:top w:val="none" w:sz="0" w:space="0" w:color="auto"/>
                <w:left w:val="single" w:sz="24" w:space="9" w:color="4CAF50"/>
                <w:bottom w:val="none" w:sz="0" w:space="0" w:color="auto"/>
                <w:right w:val="none" w:sz="0" w:space="0" w:color="auto"/>
              </w:divBdr>
            </w:div>
          </w:divsChild>
        </w:div>
        <w:div w:id="2122455607">
          <w:marLeft w:val="-300"/>
          <w:marRight w:val="-300"/>
          <w:marTop w:val="360"/>
          <w:marBottom w:val="360"/>
          <w:divBdr>
            <w:top w:val="none" w:sz="0" w:space="0" w:color="auto"/>
            <w:left w:val="none" w:sz="0" w:space="0" w:color="auto"/>
            <w:bottom w:val="none" w:sz="0" w:space="0" w:color="auto"/>
            <w:right w:val="none" w:sz="0" w:space="0" w:color="auto"/>
          </w:divBdr>
          <w:divsChild>
            <w:div w:id="106726601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02850748">
      <w:bodyDiv w:val="1"/>
      <w:marLeft w:val="0"/>
      <w:marRight w:val="0"/>
      <w:marTop w:val="0"/>
      <w:marBottom w:val="0"/>
      <w:divBdr>
        <w:top w:val="none" w:sz="0" w:space="0" w:color="auto"/>
        <w:left w:val="none" w:sz="0" w:space="0" w:color="auto"/>
        <w:bottom w:val="none" w:sz="0" w:space="0" w:color="auto"/>
        <w:right w:val="none" w:sz="0" w:space="0" w:color="auto"/>
      </w:divBdr>
    </w:div>
    <w:div w:id="1061295493">
      <w:bodyDiv w:val="1"/>
      <w:marLeft w:val="0"/>
      <w:marRight w:val="0"/>
      <w:marTop w:val="0"/>
      <w:marBottom w:val="0"/>
      <w:divBdr>
        <w:top w:val="none" w:sz="0" w:space="0" w:color="auto"/>
        <w:left w:val="none" w:sz="0" w:space="0" w:color="auto"/>
        <w:bottom w:val="none" w:sz="0" w:space="0" w:color="auto"/>
        <w:right w:val="none" w:sz="0" w:space="0" w:color="auto"/>
      </w:divBdr>
      <w:divsChild>
        <w:div w:id="2071688035">
          <w:marLeft w:val="-300"/>
          <w:marRight w:val="-300"/>
          <w:marTop w:val="360"/>
          <w:marBottom w:val="360"/>
          <w:divBdr>
            <w:top w:val="none" w:sz="0" w:space="0" w:color="auto"/>
            <w:left w:val="none" w:sz="0" w:space="0" w:color="auto"/>
            <w:bottom w:val="none" w:sz="0" w:space="0" w:color="auto"/>
            <w:right w:val="none" w:sz="0" w:space="0" w:color="auto"/>
          </w:divBdr>
          <w:divsChild>
            <w:div w:id="7392534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80983314">
      <w:bodyDiv w:val="1"/>
      <w:marLeft w:val="0"/>
      <w:marRight w:val="0"/>
      <w:marTop w:val="0"/>
      <w:marBottom w:val="0"/>
      <w:divBdr>
        <w:top w:val="none" w:sz="0" w:space="0" w:color="auto"/>
        <w:left w:val="none" w:sz="0" w:space="0" w:color="auto"/>
        <w:bottom w:val="none" w:sz="0" w:space="0" w:color="auto"/>
        <w:right w:val="none" w:sz="0" w:space="0" w:color="auto"/>
      </w:divBdr>
      <w:divsChild>
        <w:div w:id="320734997">
          <w:marLeft w:val="-300"/>
          <w:marRight w:val="-300"/>
          <w:marTop w:val="360"/>
          <w:marBottom w:val="360"/>
          <w:divBdr>
            <w:top w:val="none" w:sz="0" w:space="0" w:color="auto"/>
            <w:left w:val="none" w:sz="0" w:space="0" w:color="auto"/>
            <w:bottom w:val="none" w:sz="0" w:space="0" w:color="auto"/>
            <w:right w:val="none" w:sz="0" w:space="0" w:color="auto"/>
          </w:divBdr>
          <w:divsChild>
            <w:div w:id="2005281168">
              <w:marLeft w:val="0"/>
              <w:marRight w:val="0"/>
              <w:marTop w:val="0"/>
              <w:marBottom w:val="0"/>
              <w:divBdr>
                <w:top w:val="none" w:sz="0" w:space="0" w:color="auto"/>
                <w:left w:val="single" w:sz="24" w:space="9" w:color="4CAF50"/>
                <w:bottom w:val="none" w:sz="0" w:space="0" w:color="auto"/>
                <w:right w:val="none" w:sz="0" w:space="0" w:color="auto"/>
              </w:divBdr>
            </w:div>
          </w:divsChild>
        </w:div>
        <w:div w:id="1928154146">
          <w:marLeft w:val="-300"/>
          <w:marRight w:val="-300"/>
          <w:marTop w:val="360"/>
          <w:marBottom w:val="360"/>
          <w:divBdr>
            <w:top w:val="none" w:sz="0" w:space="0" w:color="auto"/>
            <w:left w:val="none" w:sz="0" w:space="0" w:color="auto"/>
            <w:bottom w:val="none" w:sz="0" w:space="0" w:color="auto"/>
            <w:right w:val="none" w:sz="0" w:space="0" w:color="auto"/>
          </w:divBdr>
          <w:divsChild>
            <w:div w:id="12242228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82993699">
      <w:bodyDiv w:val="1"/>
      <w:marLeft w:val="0"/>
      <w:marRight w:val="0"/>
      <w:marTop w:val="0"/>
      <w:marBottom w:val="0"/>
      <w:divBdr>
        <w:top w:val="none" w:sz="0" w:space="0" w:color="auto"/>
        <w:left w:val="none" w:sz="0" w:space="0" w:color="auto"/>
        <w:bottom w:val="none" w:sz="0" w:space="0" w:color="auto"/>
        <w:right w:val="none" w:sz="0" w:space="0" w:color="auto"/>
      </w:divBdr>
      <w:divsChild>
        <w:div w:id="1272468743">
          <w:marLeft w:val="0"/>
          <w:marRight w:val="0"/>
          <w:marTop w:val="0"/>
          <w:marBottom w:val="0"/>
          <w:divBdr>
            <w:top w:val="none" w:sz="0" w:space="0" w:color="auto"/>
            <w:left w:val="none" w:sz="0" w:space="0" w:color="auto"/>
            <w:bottom w:val="none" w:sz="0" w:space="0" w:color="auto"/>
            <w:right w:val="none" w:sz="0" w:space="0" w:color="auto"/>
          </w:divBdr>
        </w:div>
        <w:div w:id="809513222">
          <w:marLeft w:val="0"/>
          <w:marRight w:val="0"/>
          <w:marTop w:val="0"/>
          <w:marBottom w:val="0"/>
          <w:divBdr>
            <w:top w:val="none" w:sz="0" w:space="0" w:color="auto"/>
            <w:left w:val="none" w:sz="0" w:space="0" w:color="auto"/>
            <w:bottom w:val="none" w:sz="0" w:space="0" w:color="auto"/>
            <w:right w:val="none" w:sz="0" w:space="0" w:color="auto"/>
          </w:divBdr>
        </w:div>
        <w:div w:id="134834625">
          <w:marLeft w:val="0"/>
          <w:marRight w:val="0"/>
          <w:marTop w:val="0"/>
          <w:marBottom w:val="0"/>
          <w:divBdr>
            <w:top w:val="none" w:sz="0" w:space="0" w:color="auto"/>
            <w:left w:val="none" w:sz="0" w:space="0" w:color="auto"/>
            <w:bottom w:val="none" w:sz="0" w:space="0" w:color="auto"/>
            <w:right w:val="none" w:sz="0" w:space="0" w:color="auto"/>
          </w:divBdr>
        </w:div>
      </w:divsChild>
    </w:div>
    <w:div w:id="1121996269">
      <w:bodyDiv w:val="1"/>
      <w:marLeft w:val="0"/>
      <w:marRight w:val="0"/>
      <w:marTop w:val="0"/>
      <w:marBottom w:val="0"/>
      <w:divBdr>
        <w:top w:val="none" w:sz="0" w:space="0" w:color="auto"/>
        <w:left w:val="none" w:sz="0" w:space="0" w:color="auto"/>
        <w:bottom w:val="none" w:sz="0" w:space="0" w:color="auto"/>
        <w:right w:val="none" w:sz="0" w:space="0" w:color="auto"/>
      </w:divBdr>
    </w:div>
    <w:div w:id="1133446557">
      <w:bodyDiv w:val="1"/>
      <w:marLeft w:val="0"/>
      <w:marRight w:val="0"/>
      <w:marTop w:val="0"/>
      <w:marBottom w:val="0"/>
      <w:divBdr>
        <w:top w:val="none" w:sz="0" w:space="0" w:color="auto"/>
        <w:left w:val="none" w:sz="0" w:space="0" w:color="auto"/>
        <w:bottom w:val="none" w:sz="0" w:space="0" w:color="auto"/>
        <w:right w:val="none" w:sz="0" w:space="0" w:color="auto"/>
      </w:divBdr>
    </w:div>
    <w:div w:id="1138769247">
      <w:bodyDiv w:val="1"/>
      <w:marLeft w:val="0"/>
      <w:marRight w:val="0"/>
      <w:marTop w:val="0"/>
      <w:marBottom w:val="0"/>
      <w:divBdr>
        <w:top w:val="none" w:sz="0" w:space="0" w:color="auto"/>
        <w:left w:val="none" w:sz="0" w:space="0" w:color="auto"/>
        <w:bottom w:val="none" w:sz="0" w:space="0" w:color="auto"/>
        <w:right w:val="none" w:sz="0" w:space="0" w:color="auto"/>
      </w:divBdr>
      <w:divsChild>
        <w:div w:id="311063428">
          <w:marLeft w:val="-300"/>
          <w:marRight w:val="-300"/>
          <w:marTop w:val="360"/>
          <w:marBottom w:val="360"/>
          <w:divBdr>
            <w:top w:val="none" w:sz="0" w:space="0" w:color="auto"/>
            <w:left w:val="none" w:sz="0" w:space="0" w:color="auto"/>
            <w:bottom w:val="none" w:sz="0" w:space="0" w:color="auto"/>
            <w:right w:val="none" w:sz="0" w:space="0" w:color="auto"/>
          </w:divBdr>
          <w:divsChild>
            <w:div w:id="180368889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43691479">
      <w:bodyDiv w:val="1"/>
      <w:marLeft w:val="0"/>
      <w:marRight w:val="0"/>
      <w:marTop w:val="0"/>
      <w:marBottom w:val="0"/>
      <w:divBdr>
        <w:top w:val="none" w:sz="0" w:space="0" w:color="auto"/>
        <w:left w:val="none" w:sz="0" w:space="0" w:color="auto"/>
        <w:bottom w:val="none" w:sz="0" w:space="0" w:color="auto"/>
        <w:right w:val="none" w:sz="0" w:space="0" w:color="auto"/>
      </w:divBdr>
      <w:divsChild>
        <w:div w:id="1585920650">
          <w:marLeft w:val="0"/>
          <w:marRight w:val="0"/>
          <w:marTop w:val="225"/>
          <w:marBottom w:val="225"/>
          <w:divBdr>
            <w:top w:val="none" w:sz="0" w:space="0" w:color="auto"/>
            <w:left w:val="none" w:sz="0" w:space="0" w:color="auto"/>
            <w:bottom w:val="none" w:sz="0" w:space="0" w:color="auto"/>
            <w:right w:val="none" w:sz="0" w:space="0" w:color="auto"/>
          </w:divBdr>
          <w:divsChild>
            <w:div w:id="268318319">
              <w:marLeft w:val="0"/>
              <w:marRight w:val="0"/>
              <w:marTop w:val="100"/>
              <w:marBottom w:val="100"/>
              <w:divBdr>
                <w:top w:val="none" w:sz="0" w:space="0" w:color="auto"/>
                <w:left w:val="none" w:sz="0" w:space="0" w:color="auto"/>
                <w:bottom w:val="none" w:sz="0" w:space="0" w:color="auto"/>
                <w:right w:val="none" w:sz="0" w:space="0" w:color="auto"/>
              </w:divBdr>
            </w:div>
          </w:divsChild>
        </w:div>
        <w:div w:id="1495341530">
          <w:marLeft w:val="0"/>
          <w:marRight w:val="0"/>
          <w:marTop w:val="600"/>
          <w:marBottom w:val="0"/>
          <w:divBdr>
            <w:top w:val="none" w:sz="0" w:space="0" w:color="auto"/>
            <w:left w:val="none" w:sz="0" w:space="0" w:color="auto"/>
            <w:bottom w:val="none" w:sz="0" w:space="0" w:color="auto"/>
            <w:right w:val="none" w:sz="0" w:space="0" w:color="auto"/>
          </w:divBdr>
        </w:div>
      </w:divsChild>
    </w:div>
    <w:div w:id="1159542748">
      <w:bodyDiv w:val="1"/>
      <w:marLeft w:val="0"/>
      <w:marRight w:val="0"/>
      <w:marTop w:val="0"/>
      <w:marBottom w:val="0"/>
      <w:divBdr>
        <w:top w:val="none" w:sz="0" w:space="0" w:color="auto"/>
        <w:left w:val="none" w:sz="0" w:space="0" w:color="auto"/>
        <w:bottom w:val="none" w:sz="0" w:space="0" w:color="auto"/>
        <w:right w:val="none" w:sz="0" w:space="0" w:color="auto"/>
      </w:divBdr>
    </w:div>
    <w:div w:id="1176459770">
      <w:bodyDiv w:val="1"/>
      <w:marLeft w:val="0"/>
      <w:marRight w:val="0"/>
      <w:marTop w:val="0"/>
      <w:marBottom w:val="0"/>
      <w:divBdr>
        <w:top w:val="none" w:sz="0" w:space="0" w:color="auto"/>
        <w:left w:val="none" w:sz="0" w:space="0" w:color="auto"/>
        <w:bottom w:val="none" w:sz="0" w:space="0" w:color="auto"/>
        <w:right w:val="none" w:sz="0" w:space="0" w:color="auto"/>
      </w:divBdr>
    </w:div>
    <w:div w:id="1224020261">
      <w:bodyDiv w:val="1"/>
      <w:marLeft w:val="0"/>
      <w:marRight w:val="0"/>
      <w:marTop w:val="0"/>
      <w:marBottom w:val="0"/>
      <w:divBdr>
        <w:top w:val="none" w:sz="0" w:space="0" w:color="auto"/>
        <w:left w:val="none" w:sz="0" w:space="0" w:color="auto"/>
        <w:bottom w:val="none" w:sz="0" w:space="0" w:color="auto"/>
        <w:right w:val="none" w:sz="0" w:space="0" w:color="auto"/>
      </w:divBdr>
      <w:divsChild>
        <w:div w:id="907229593">
          <w:marLeft w:val="-300"/>
          <w:marRight w:val="-300"/>
          <w:marTop w:val="360"/>
          <w:marBottom w:val="360"/>
          <w:divBdr>
            <w:top w:val="none" w:sz="0" w:space="0" w:color="auto"/>
            <w:left w:val="none" w:sz="0" w:space="0" w:color="auto"/>
            <w:bottom w:val="none" w:sz="0" w:space="0" w:color="auto"/>
            <w:right w:val="none" w:sz="0" w:space="0" w:color="auto"/>
          </w:divBdr>
          <w:divsChild>
            <w:div w:id="19296562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41913808">
      <w:bodyDiv w:val="1"/>
      <w:marLeft w:val="0"/>
      <w:marRight w:val="0"/>
      <w:marTop w:val="0"/>
      <w:marBottom w:val="0"/>
      <w:divBdr>
        <w:top w:val="none" w:sz="0" w:space="0" w:color="auto"/>
        <w:left w:val="none" w:sz="0" w:space="0" w:color="auto"/>
        <w:bottom w:val="none" w:sz="0" w:space="0" w:color="auto"/>
        <w:right w:val="none" w:sz="0" w:space="0" w:color="auto"/>
      </w:divBdr>
    </w:div>
    <w:div w:id="1242562886">
      <w:bodyDiv w:val="1"/>
      <w:marLeft w:val="0"/>
      <w:marRight w:val="0"/>
      <w:marTop w:val="0"/>
      <w:marBottom w:val="0"/>
      <w:divBdr>
        <w:top w:val="none" w:sz="0" w:space="0" w:color="auto"/>
        <w:left w:val="none" w:sz="0" w:space="0" w:color="auto"/>
        <w:bottom w:val="none" w:sz="0" w:space="0" w:color="auto"/>
        <w:right w:val="none" w:sz="0" w:space="0" w:color="auto"/>
      </w:divBdr>
      <w:divsChild>
        <w:div w:id="998193635">
          <w:marLeft w:val="-300"/>
          <w:marRight w:val="-300"/>
          <w:marTop w:val="360"/>
          <w:marBottom w:val="360"/>
          <w:divBdr>
            <w:top w:val="none" w:sz="0" w:space="0" w:color="auto"/>
            <w:left w:val="none" w:sz="0" w:space="0" w:color="auto"/>
            <w:bottom w:val="none" w:sz="0" w:space="0" w:color="auto"/>
            <w:right w:val="none" w:sz="0" w:space="0" w:color="auto"/>
          </w:divBdr>
          <w:divsChild>
            <w:div w:id="13660612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57128721">
      <w:bodyDiv w:val="1"/>
      <w:marLeft w:val="0"/>
      <w:marRight w:val="0"/>
      <w:marTop w:val="0"/>
      <w:marBottom w:val="0"/>
      <w:divBdr>
        <w:top w:val="none" w:sz="0" w:space="0" w:color="auto"/>
        <w:left w:val="none" w:sz="0" w:space="0" w:color="auto"/>
        <w:bottom w:val="none" w:sz="0" w:space="0" w:color="auto"/>
        <w:right w:val="none" w:sz="0" w:space="0" w:color="auto"/>
      </w:divBdr>
      <w:divsChild>
        <w:div w:id="375667331">
          <w:marLeft w:val="-300"/>
          <w:marRight w:val="-300"/>
          <w:marTop w:val="360"/>
          <w:marBottom w:val="360"/>
          <w:divBdr>
            <w:top w:val="none" w:sz="0" w:space="0" w:color="auto"/>
            <w:left w:val="none" w:sz="0" w:space="0" w:color="auto"/>
            <w:bottom w:val="none" w:sz="0" w:space="0" w:color="auto"/>
            <w:right w:val="none" w:sz="0" w:space="0" w:color="auto"/>
          </w:divBdr>
          <w:divsChild>
            <w:div w:id="108252982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79141116">
      <w:bodyDiv w:val="1"/>
      <w:marLeft w:val="0"/>
      <w:marRight w:val="0"/>
      <w:marTop w:val="0"/>
      <w:marBottom w:val="0"/>
      <w:divBdr>
        <w:top w:val="none" w:sz="0" w:space="0" w:color="auto"/>
        <w:left w:val="none" w:sz="0" w:space="0" w:color="auto"/>
        <w:bottom w:val="none" w:sz="0" w:space="0" w:color="auto"/>
        <w:right w:val="none" w:sz="0" w:space="0" w:color="auto"/>
      </w:divBdr>
    </w:div>
    <w:div w:id="1284730314">
      <w:bodyDiv w:val="1"/>
      <w:marLeft w:val="0"/>
      <w:marRight w:val="0"/>
      <w:marTop w:val="0"/>
      <w:marBottom w:val="0"/>
      <w:divBdr>
        <w:top w:val="none" w:sz="0" w:space="0" w:color="auto"/>
        <w:left w:val="none" w:sz="0" w:space="0" w:color="auto"/>
        <w:bottom w:val="none" w:sz="0" w:space="0" w:color="auto"/>
        <w:right w:val="none" w:sz="0" w:space="0" w:color="auto"/>
      </w:divBdr>
    </w:div>
    <w:div w:id="1349015892">
      <w:bodyDiv w:val="1"/>
      <w:marLeft w:val="0"/>
      <w:marRight w:val="0"/>
      <w:marTop w:val="0"/>
      <w:marBottom w:val="0"/>
      <w:divBdr>
        <w:top w:val="none" w:sz="0" w:space="0" w:color="auto"/>
        <w:left w:val="none" w:sz="0" w:space="0" w:color="auto"/>
        <w:bottom w:val="none" w:sz="0" w:space="0" w:color="auto"/>
        <w:right w:val="none" w:sz="0" w:space="0" w:color="auto"/>
      </w:divBdr>
    </w:div>
    <w:div w:id="1374111146">
      <w:bodyDiv w:val="1"/>
      <w:marLeft w:val="0"/>
      <w:marRight w:val="0"/>
      <w:marTop w:val="0"/>
      <w:marBottom w:val="0"/>
      <w:divBdr>
        <w:top w:val="none" w:sz="0" w:space="0" w:color="auto"/>
        <w:left w:val="none" w:sz="0" w:space="0" w:color="auto"/>
        <w:bottom w:val="none" w:sz="0" w:space="0" w:color="auto"/>
        <w:right w:val="none" w:sz="0" w:space="0" w:color="auto"/>
      </w:divBdr>
    </w:div>
    <w:div w:id="1407268911">
      <w:bodyDiv w:val="1"/>
      <w:marLeft w:val="0"/>
      <w:marRight w:val="0"/>
      <w:marTop w:val="0"/>
      <w:marBottom w:val="0"/>
      <w:divBdr>
        <w:top w:val="none" w:sz="0" w:space="0" w:color="auto"/>
        <w:left w:val="none" w:sz="0" w:space="0" w:color="auto"/>
        <w:bottom w:val="none" w:sz="0" w:space="0" w:color="auto"/>
        <w:right w:val="none" w:sz="0" w:space="0" w:color="auto"/>
      </w:divBdr>
    </w:div>
    <w:div w:id="1420520867">
      <w:bodyDiv w:val="1"/>
      <w:marLeft w:val="0"/>
      <w:marRight w:val="0"/>
      <w:marTop w:val="0"/>
      <w:marBottom w:val="0"/>
      <w:divBdr>
        <w:top w:val="none" w:sz="0" w:space="0" w:color="auto"/>
        <w:left w:val="none" w:sz="0" w:space="0" w:color="auto"/>
        <w:bottom w:val="none" w:sz="0" w:space="0" w:color="auto"/>
        <w:right w:val="none" w:sz="0" w:space="0" w:color="auto"/>
      </w:divBdr>
    </w:div>
    <w:div w:id="1430345776">
      <w:bodyDiv w:val="1"/>
      <w:marLeft w:val="0"/>
      <w:marRight w:val="0"/>
      <w:marTop w:val="0"/>
      <w:marBottom w:val="0"/>
      <w:divBdr>
        <w:top w:val="none" w:sz="0" w:space="0" w:color="auto"/>
        <w:left w:val="none" w:sz="0" w:space="0" w:color="auto"/>
        <w:bottom w:val="none" w:sz="0" w:space="0" w:color="auto"/>
        <w:right w:val="none" w:sz="0" w:space="0" w:color="auto"/>
      </w:divBdr>
      <w:divsChild>
        <w:div w:id="1764060884">
          <w:marLeft w:val="-300"/>
          <w:marRight w:val="-300"/>
          <w:marTop w:val="360"/>
          <w:marBottom w:val="360"/>
          <w:divBdr>
            <w:top w:val="none" w:sz="0" w:space="0" w:color="auto"/>
            <w:left w:val="none" w:sz="0" w:space="0" w:color="auto"/>
            <w:bottom w:val="none" w:sz="0" w:space="0" w:color="auto"/>
            <w:right w:val="none" w:sz="0" w:space="0" w:color="auto"/>
          </w:divBdr>
          <w:divsChild>
            <w:div w:id="41166000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39645660">
      <w:bodyDiv w:val="1"/>
      <w:marLeft w:val="0"/>
      <w:marRight w:val="0"/>
      <w:marTop w:val="0"/>
      <w:marBottom w:val="0"/>
      <w:divBdr>
        <w:top w:val="none" w:sz="0" w:space="0" w:color="auto"/>
        <w:left w:val="none" w:sz="0" w:space="0" w:color="auto"/>
        <w:bottom w:val="none" w:sz="0" w:space="0" w:color="auto"/>
        <w:right w:val="none" w:sz="0" w:space="0" w:color="auto"/>
      </w:divBdr>
      <w:divsChild>
        <w:div w:id="2125345991">
          <w:marLeft w:val="0"/>
          <w:marRight w:val="0"/>
          <w:marTop w:val="0"/>
          <w:marBottom w:val="0"/>
          <w:divBdr>
            <w:top w:val="none" w:sz="0" w:space="0" w:color="auto"/>
            <w:left w:val="none" w:sz="0" w:space="0" w:color="auto"/>
            <w:bottom w:val="none" w:sz="0" w:space="0" w:color="auto"/>
            <w:right w:val="none" w:sz="0" w:space="0" w:color="auto"/>
          </w:divBdr>
        </w:div>
      </w:divsChild>
    </w:div>
    <w:div w:id="1478447972">
      <w:bodyDiv w:val="1"/>
      <w:marLeft w:val="0"/>
      <w:marRight w:val="0"/>
      <w:marTop w:val="0"/>
      <w:marBottom w:val="0"/>
      <w:divBdr>
        <w:top w:val="none" w:sz="0" w:space="0" w:color="auto"/>
        <w:left w:val="none" w:sz="0" w:space="0" w:color="auto"/>
        <w:bottom w:val="none" w:sz="0" w:space="0" w:color="auto"/>
        <w:right w:val="none" w:sz="0" w:space="0" w:color="auto"/>
      </w:divBdr>
    </w:div>
    <w:div w:id="1490638749">
      <w:bodyDiv w:val="1"/>
      <w:marLeft w:val="0"/>
      <w:marRight w:val="0"/>
      <w:marTop w:val="0"/>
      <w:marBottom w:val="0"/>
      <w:divBdr>
        <w:top w:val="none" w:sz="0" w:space="0" w:color="auto"/>
        <w:left w:val="none" w:sz="0" w:space="0" w:color="auto"/>
        <w:bottom w:val="none" w:sz="0" w:space="0" w:color="auto"/>
        <w:right w:val="none" w:sz="0" w:space="0" w:color="auto"/>
      </w:divBdr>
    </w:div>
    <w:div w:id="1493327003">
      <w:bodyDiv w:val="1"/>
      <w:marLeft w:val="0"/>
      <w:marRight w:val="0"/>
      <w:marTop w:val="0"/>
      <w:marBottom w:val="0"/>
      <w:divBdr>
        <w:top w:val="none" w:sz="0" w:space="0" w:color="auto"/>
        <w:left w:val="none" w:sz="0" w:space="0" w:color="auto"/>
        <w:bottom w:val="none" w:sz="0" w:space="0" w:color="auto"/>
        <w:right w:val="none" w:sz="0" w:space="0" w:color="auto"/>
      </w:divBdr>
    </w:div>
    <w:div w:id="1514343123">
      <w:bodyDiv w:val="1"/>
      <w:marLeft w:val="0"/>
      <w:marRight w:val="0"/>
      <w:marTop w:val="0"/>
      <w:marBottom w:val="0"/>
      <w:divBdr>
        <w:top w:val="none" w:sz="0" w:space="0" w:color="auto"/>
        <w:left w:val="none" w:sz="0" w:space="0" w:color="auto"/>
        <w:bottom w:val="none" w:sz="0" w:space="0" w:color="auto"/>
        <w:right w:val="none" w:sz="0" w:space="0" w:color="auto"/>
      </w:divBdr>
      <w:divsChild>
        <w:div w:id="239367612">
          <w:marLeft w:val="-300"/>
          <w:marRight w:val="-300"/>
          <w:marTop w:val="360"/>
          <w:marBottom w:val="360"/>
          <w:divBdr>
            <w:top w:val="none" w:sz="0" w:space="0" w:color="auto"/>
            <w:left w:val="none" w:sz="0" w:space="0" w:color="auto"/>
            <w:bottom w:val="none" w:sz="0" w:space="0" w:color="auto"/>
            <w:right w:val="none" w:sz="0" w:space="0" w:color="auto"/>
          </w:divBdr>
          <w:divsChild>
            <w:div w:id="72787336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01140177">
      <w:bodyDiv w:val="1"/>
      <w:marLeft w:val="0"/>
      <w:marRight w:val="0"/>
      <w:marTop w:val="0"/>
      <w:marBottom w:val="0"/>
      <w:divBdr>
        <w:top w:val="none" w:sz="0" w:space="0" w:color="auto"/>
        <w:left w:val="none" w:sz="0" w:space="0" w:color="auto"/>
        <w:bottom w:val="none" w:sz="0" w:space="0" w:color="auto"/>
        <w:right w:val="none" w:sz="0" w:space="0" w:color="auto"/>
      </w:divBdr>
      <w:divsChild>
        <w:div w:id="1016463809">
          <w:marLeft w:val="-300"/>
          <w:marRight w:val="-300"/>
          <w:marTop w:val="360"/>
          <w:marBottom w:val="360"/>
          <w:divBdr>
            <w:top w:val="none" w:sz="0" w:space="0" w:color="auto"/>
            <w:left w:val="none" w:sz="0" w:space="0" w:color="auto"/>
            <w:bottom w:val="none" w:sz="0" w:space="0" w:color="auto"/>
            <w:right w:val="none" w:sz="0" w:space="0" w:color="auto"/>
          </w:divBdr>
          <w:divsChild>
            <w:div w:id="199170828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01403626">
      <w:bodyDiv w:val="1"/>
      <w:marLeft w:val="0"/>
      <w:marRight w:val="0"/>
      <w:marTop w:val="0"/>
      <w:marBottom w:val="0"/>
      <w:divBdr>
        <w:top w:val="none" w:sz="0" w:space="0" w:color="auto"/>
        <w:left w:val="none" w:sz="0" w:space="0" w:color="auto"/>
        <w:bottom w:val="none" w:sz="0" w:space="0" w:color="auto"/>
        <w:right w:val="none" w:sz="0" w:space="0" w:color="auto"/>
      </w:divBdr>
      <w:divsChild>
        <w:div w:id="1291012131">
          <w:marLeft w:val="0"/>
          <w:marRight w:val="0"/>
          <w:marTop w:val="0"/>
          <w:marBottom w:val="0"/>
          <w:divBdr>
            <w:top w:val="none" w:sz="0" w:space="0" w:color="auto"/>
            <w:left w:val="none" w:sz="0" w:space="0" w:color="auto"/>
            <w:bottom w:val="none" w:sz="0" w:space="0" w:color="auto"/>
            <w:right w:val="none" w:sz="0" w:space="0" w:color="auto"/>
          </w:divBdr>
        </w:div>
      </w:divsChild>
    </w:div>
    <w:div w:id="1609922298">
      <w:bodyDiv w:val="1"/>
      <w:marLeft w:val="0"/>
      <w:marRight w:val="0"/>
      <w:marTop w:val="0"/>
      <w:marBottom w:val="0"/>
      <w:divBdr>
        <w:top w:val="none" w:sz="0" w:space="0" w:color="auto"/>
        <w:left w:val="none" w:sz="0" w:space="0" w:color="auto"/>
        <w:bottom w:val="none" w:sz="0" w:space="0" w:color="auto"/>
        <w:right w:val="none" w:sz="0" w:space="0" w:color="auto"/>
      </w:divBdr>
    </w:div>
    <w:div w:id="1647929180">
      <w:bodyDiv w:val="1"/>
      <w:marLeft w:val="0"/>
      <w:marRight w:val="0"/>
      <w:marTop w:val="0"/>
      <w:marBottom w:val="0"/>
      <w:divBdr>
        <w:top w:val="none" w:sz="0" w:space="0" w:color="auto"/>
        <w:left w:val="none" w:sz="0" w:space="0" w:color="auto"/>
        <w:bottom w:val="none" w:sz="0" w:space="0" w:color="auto"/>
        <w:right w:val="none" w:sz="0" w:space="0" w:color="auto"/>
      </w:divBdr>
    </w:div>
    <w:div w:id="1648631339">
      <w:bodyDiv w:val="1"/>
      <w:marLeft w:val="0"/>
      <w:marRight w:val="0"/>
      <w:marTop w:val="0"/>
      <w:marBottom w:val="0"/>
      <w:divBdr>
        <w:top w:val="none" w:sz="0" w:space="0" w:color="auto"/>
        <w:left w:val="none" w:sz="0" w:space="0" w:color="auto"/>
        <w:bottom w:val="none" w:sz="0" w:space="0" w:color="auto"/>
        <w:right w:val="none" w:sz="0" w:space="0" w:color="auto"/>
      </w:divBdr>
      <w:divsChild>
        <w:div w:id="2084333177">
          <w:marLeft w:val="-300"/>
          <w:marRight w:val="-300"/>
          <w:marTop w:val="360"/>
          <w:marBottom w:val="360"/>
          <w:divBdr>
            <w:top w:val="none" w:sz="0" w:space="0" w:color="auto"/>
            <w:left w:val="none" w:sz="0" w:space="0" w:color="auto"/>
            <w:bottom w:val="none" w:sz="0" w:space="0" w:color="auto"/>
            <w:right w:val="none" w:sz="0" w:space="0" w:color="auto"/>
          </w:divBdr>
          <w:divsChild>
            <w:div w:id="179451411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54480430">
      <w:bodyDiv w:val="1"/>
      <w:marLeft w:val="0"/>
      <w:marRight w:val="0"/>
      <w:marTop w:val="0"/>
      <w:marBottom w:val="0"/>
      <w:divBdr>
        <w:top w:val="none" w:sz="0" w:space="0" w:color="auto"/>
        <w:left w:val="none" w:sz="0" w:space="0" w:color="auto"/>
        <w:bottom w:val="none" w:sz="0" w:space="0" w:color="auto"/>
        <w:right w:val="none" w:sz="0" w:space="0" w:color="auto"/>
      </w:divBdr>
    </w:div>
    <w:div w:id="1703897843">
      <w:bodyDiv w:val="1"/>
      <w:marLeft w:val="0"/>
      <w:marRight w:val="0"/>
      <w:marTop w:val="0"/>
      <w:marBottom w:val="0"/>
      <w:divBdr>
        <w:top w:val="none" w:sz="0" w:space="0" w:color="auto"/>
        <w:left w:val="none" w:sz="0" w:space="0" w:color="auto"/>
        <w:bottom w:val="none" w:sz="0" w:space="0" w:color="auto"/>
        <w:right w:val="none" w:sz="0" w:space="0" w:color="auto"/>
      </w:divBdr>
      <w:divsChild>
        <w:div w:id="1488594866">
          <w:marLeft w:val="-300"/>
          <w:marRight w:val="-300"/>
          <w:marTop w:val="360"/>
          <w:marBottom w:val="360"/>
          <w:divBdr>
            <w:top w:val="none" w:sz="0" w:space="0" w:color="auto"/>
            <w:left w:val="none" w:sz="0" w:space="0" w:color="auto"/>
            <w:bottom w:val="none" w:sz="0" w:space="0" w:color="auto"/>
            <w:right w:val="none" w:sz="0" w:space="0" w:color="auto"/>
          </w:divBdr>
          <w:divsChild>
            <w:div w:id="184123431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06248390">
      <w:bodyDiv w:val="1"/>
      <w:marLeft w:val="0"/>
      <w:marRight w:val="0"/>
      <w:marTop w:val="0"/>
      <w:marBottom w:val="0"/>
      <w:divBdr>
        <w:top w:val="none" w:sz="0" w:space="0" w:color="auto"/>
        <w:left w:val="none" w:sz="0" w:space="0" w:color="auto"/>
        <w:bottom w:val="none" w:sz="0" w:space="0" w:color="auto"/>
        <w:right w:val="none" w:sz="0" w:space="0" w:color="auto"/>
      </w:divBdr>
      <w:divsChild>
        <w:div w:id="1094975734">
          <w:marLeft w:val="-300"/>
          <w:marRight w:val="-300"/>
          <w:marTop w:val="360"/>
          <w:marBottom w:val="360"/>
          <w:divBdr>
            <w:top w:val="none" w:sz="0" w:space="0" w:color="auto"/>
            <w:left w:val="none" w:sz="0" w:space="0" w:color="auto"/>
            <w:bottom w:val="none" w:sz="0" w:space="0" w:color="auto"/>
            <w:right w:val="none" w:sz="0" w:space="0" w:color="auto"/>
          </w:divBdr>
          <w:divsChild>
            <w:div w:id="7787060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12416600">
      <w:bodyDiv w:val="1"/>
      <w:marLeft w:val="0"/>
      <w:marRight w:val="0"/>
      <w:marTop w:val="0"/>
      <w:marBottom w:val="0"/>
      <w:divBdr>
        <w:top w:val="none" w:sz="0" w:space="0" w:color="auto"/>
        <w:left w:val="none" w:sz="0" w:space="0" w:color="auto"/>
        <w:bottom w:val="none" w:sz="0" w:space="0" w:color="auto"/>
        <w:right w:val="none" w:sz="0" w:space="0" w:color="auto"/>
      </w:divBdr>
    </w:div>
    <w:div w:id="1752772372">
      <w:bodyDiv w:val="1"/>
      <w:marLeft w:val="0"/>
      <w:marRight w:val="0"/>
      <w:marTop w:val="0"/>
      <w:marBottom w:val="0"/>
      <w:divBdr>
        <w:top w:val="none" w:sz="0" w:space="0" w:color="auto"/>
        <w:left w:val="none" w:sz="0" w:space="0" w:color="auto"/>
        <w:bottom w:val="none" w:sz="0" w:space="0" w:color="auto"/>
        <w:right w:val="none" w:sz="0" w:space="0" w:color="auto"/>
      </w:divBdr>
    </w:div>
    <w:div w:id="1780761661">
      <w:bodyDiv w:val="1"/>
      <w:marLeft w:val="0"/>
      <w:marRight w:val="0"/>
      <w:marTop w:val="0"/>
      <w:marBottom w:val="0"/>
      <w:divBdr>
        <w:top w:val="none" w:sz="0" w:space="0" w:color="auto"/>
        <w:left w:val="none" w:sz="0" w:space="0" w:color="auto"/>
        <w:bottom w:val="none" w:sz="0" w:space="0" w:color="auto"/>
        <w:right w:val="none" w:sz="0" w:space="0" w:color="auto"/>
      </w:divBdr>
      <w:divsChild>
        <w:div w:id="5209113">
          <w:marLeft w:val="-300"/>
          <w:marRight w:val="-300"/>
          <w:marTop w:val="360"/>
          <w:marBottom w:val="360"/>
          <w:divBdr>
            <w:top w:val="none" w:sz="0" w:space="0" w:color="auto"/>
            <w:left w:val="none" w:sz="0" w:space="0" w:color="auto"/>
            <w:bottom w:val="none" w:sz="0" w:space="0" w:color="auto"/>
            <w:right w:val="none" w:sz="0" w:space="0" w:color="auto"/>
          </w:divBdr>
          <w:divsChild>
            <w:div w:id="816141404">
              <w:marLeft w:val="0"/>
              <w:marRight w:val="0"/>
              <w:marTop w:val="0"/>
              <w:marBottom w:val="0"/>
              <w:divBdr>
                <w:top w:val="none" w:sz="0" w:space="0" w:color="auto"/>
                <w:left w:val="single" w:sz="24" w:space="9" w:color="4CAF50"/>
                <w:bottom w:val="none" w:sz="0" w:space="0" w:color="auto"/>
                <w:right w:val="none" w:sz="0" w:space="0" w:color="auto"/>
              </w:divBdr>
            </w:div>
          </w:divsChild>
        </w:div>
        <w:div w:id="801388250">
          <w:marLeft w:val="-300"/>
          <w:marRight w:val="-300"/>
          <w:marTop w:val="360"/>
          <w:marBottom w:val="360"/>
          <w:divBdr>
            <w:top w:val="none" w:sz="0" w:space="0" w:color="auto"/>
            <w:left w:val="none" w:sz="0" w:space="0" w:color="auto"/>
            <w:bottom w:val="none" w:sz="0" w:space="0" w:color="auto"/>
            <w:right w:val="none" w:sz="0" w:space="0" w:color="auto"/>
          </w:divBdr>
          <w:divsChild>
            <w:div w:id="8808296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96944912">
      <w:bodyDiv w:val="1"/>
      <w:marLeft w:val="0"/>
      <w:marRight w:val="0"/>
      <w:marTop w:val="0"/>
      <w:marBottom w:val="0"/>
      <w:divBdr>
        <w:top w:val="none" w:sz="0" w:space="0" w:color="auto"/>
        <w:left w:val="none" w:sz="0" w:space="0" w:color="auto"/>
        <w:bottom w:val="none" w:sz="0" w:space="0" w:color="auto"/>
        <w:right w:val="none" w:sz="0" w:space="0" w:color="auto"/>
      </w:divBdr>
    </w:div>
    <w:div w:id="1804694316">
      <w:bodyDiv w:val="1"/>
      <w:marLeft w:val="0"/>
      <w:marRight w:val="0"/>
      <w:marTop w:val="0"/>
      <w:marBottom w:val="0"/>
      <w:divBdr>
        <w:top w:val="none" w:sz="0" w:space="0" w:color="auto"/>
        <w:left w:val="none" w:sz="0" w:space="0" w:color="auto"/>
        <w:bottom w:val="none" w:sz="0" w:space="0" w:color="auto"/>
        <w:right w:val="none" w:sz="0" w:space="0" w:color="auto"/>
      </w:divBdr>
    </w:div>
    <w:div w:id="1818302023">
      <w:bodyDiv w:val="1"/>
      <w:marLeft w:val="0"/>
      <w:marRight w:val="0"/>
      <w:marTop w:val="0"/>
      <w:marBottom w:val="0"/>
      <w:divBdr>
        <w:top w:val="none" w:sz="0" w:space="0" w:color="auto"/>
        <w:left w:val="none" w:sz="0" w:space="0" w:color="auto"/>
        <w:bottom w:val="none" w:sz="0" w:space="0" w:color="auto"/>
        <w:right w:val="none" w:sz="0" w:space="0" w:color="auto"/>
      </w:divBdr>
      <w:divsChild>
        <w:div w:id="764106825">
          <w:marLeft w:val="0"/>
          <w:marRight w:val="0"/>
          <w:marTop w:val="0"/>
          <w:marBottom w:val="0"/>
          <w:divBdr>
            <w:top w:val="none" w:sz="0" w:space="0" w:color="auto"/>
            <w:left w:val="none" w:sz="0" w:space="0" w:color="auto"/>
            <w:bottom w:val="none" w:sz="0" w:space="0" w:color="auto"/>
            <w:right w:val="none" w:sz="0" w:space="0" w:color="auto"/>
          </w:divBdr>
        </w:div>
        <w:div w:id="166290508">
          <w:marLeft w:val="0"/>
          <w:marRight w:val="0"/>
          <w:marTop w:val="0"/>
          <w:marBottom w:val="0"/>
          <w:divBdr>
            <w:top w:val="none" w:sz="0" w:space="0" w:color="auto"/>
            <w:left w:val="none" w:sz="0" w:space="0" w:color="auto"/>
            <w:bottom w:val="none" w:sz="0" w:space="0" w:color="auto"/>
            <w:right w:val="none" w:sz="0" w:space="0" w:color="auto"/>
          </w:divBdr>
        </w:div>
      </w:divsChild>
    </w:div>
    <w:div w:id="1832721955">
      <w:bodyDiv w:val="1"/>
      <w:marLeft w:val="0"/>
      <w:marRight w:val="0"/>
      <w:marTop w:val="0"/>
      <w:marBottom w:val="0"/>
      <w:divBdr>
        <w:top w:val="none" w:sz="0" w:space="0" w:color="auto"/>
        <w:left w:val="none" w:sz="0" w:space="0" w:color="auto"/>
        <w:bottom w:val="none" w:sz="0" w:space="0" w:color="auto"/>
        <w:right w:val="none" w:sz="0" w:space="0" w:color="auto"/>
      </w:divBdr>
    </w:div>
    <w:div w:id="1834762725">
      <w:bodyDiv w:val="1"/>
      <w:marLeft w:val="0"/>
      <w:marRight w:val="0"/>
      <w:marTop w:val="0"/>
      <w:marBottom w:val="0"/>
      <w:divBdr>
        <w:top w:val="none" w:sz="0" w:space="0" w:color="auto"/>
        <w:left w:val="none" w:sz="0" w:space="0" w:color="auto"/>
        <w:bottom w:val="none" w:sz="0" w:space="0" w:color="auto"/>
        <w:right w:val="none" w:sz="0" w:space="0" w:color="auto"/>
      </w:divBdr>
    </w:div>
    <w:div w:id="1841658367">
      <w:bodyDiv w:val="1"/>
      <w:marLeft w:val="0"/>
      <w:marRight w:val="0"/>
      <w:marTop w:val="0"/>
      <w:marBottom w:val="0"/>
      <w:divBdr>
        <w:top w:val="none" w:sz="0" w:space="0" w:color="auto"/>
        <w:left w:val="none" w:sz="0" w:space="0" w:color="auto"/>
        <w:bottom w:val="none" w:sz="0" w:space="0" w:color="auto"/>
        <w:right w:val="none" w:sz="0" w:space="0" w:color="auto"/>
      </w:divBdr>
      <w:divsChild>
        <w:div w:id="1378354602">
          <w:marLeft w:val="-300"/>
          <w:marRight w:val="-300"/>
          <w:marTop w:val="360"/>
          <w:marBottom w:val="360"/>
          <w:divBdr>
            <w:top w:val="none" w:sz="0" w:space="0" w:color="auto"/>
            <w:left w:val="none" w:sz="0" w:space="0" w:color="auto"/>
            <w:bottom w:val="none" w:sz="0" w:space="0" w:color="auto"/>
            <w:right w:val="none" w:sz="0" w:space="0" w:color="auto"/>
          </w:divBdr>
          <w:divsChild>
            <w:div w:id="2110617343">
              <w:marLeft w:val="0"/>
              <w:marRight w:val="0"/>
              <w:marTop w:val="0"/>
              <w:marBottom w:val="0"/>
              <w:divBdr>
                <w:top w:val="none" w:sz="0" w:space="0" w:color="auto"/>
                <w:left w:val="single" w:sz="24" w:space="9" w:color="4CAF50"/>
                <w:bottom w:val="none" w:sz="0" w:space="0" w:color="auto"/>
                <w:right w:val="none" w:sz="0" w:space="0" w:color="auto"/>
              </w:divBdr>
            </w:div>
          </w:divsChild>
        </w:div>
        <w:div w:id="1238975876">
          <w:marLeft w:val="-300"/>
          <w:marRight w:val="-300"/>
          <w:marTop w:val="360"/>
          <w:marBottom w:val="360"/>
          <w:divBdr>
            <w:top w:val="none" w:sz="0" w:space="0" w:color="auto"/>
            <w:left w:val="none" w:sz="0" w:space="0" w:color="auto"/>
            <w:bottom w:val="none" w:sz="0" w:space="0" w:color="auto"/>
            <w:right w:val="none" w:sz="0" w:space="0" w:color="auto"/>
          </w:divBdr>
          <w:divsChild>
            <w:div w:id="148092280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24876893">
      <w:bodyDiv w:val="1"/>
      <w:marLeft w:val="0"/>
      <w:marRight w:val="0"/>
      <w:marTop w:val="0"/>
      <w:marBottom w:val="0"/>
      <w:divBdr>
        <w:top w:val="none" w:sz="0" w:space="0" w:color="auto"/>
        <w:left w:val="none" w:sz="0" w:space="0" w:color="auto"/>
        <w:bottom w:val="none" w:sz="0" w:space="0" w:color="auto"/>
        <w:right w:val="none" w:sz="0" w:space="0" w:color="auto"/>
      </w:divBdr>
      <w:divsChild>
        <w:div w:id="575359331">
          <w:marLeft w:val="-300"/>
          <w:marRight w:val="-300"/>
          <w:marTop w:val="360"/>
          <w:marBottom w:val="360"/>
          <w:divBdr>
            <w:top w:val="none" w:sz="0" w:space="0" w:color="auto"/>
            <w:left w:val="none" w:sz="0" w:space="0" w:color="auto"/>
            <w:bottom w:val="none" w:sz="0" w:space="0" w:color="auto"/>
            <w:right w:val="none" w:sz="0" w:space="0" w:color="auto"/>
          </w:divBdr>
          <w:divsChild>
            <w:div w:id="15600963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49696211">
      <w:bodyDiv w:val="1"/>
      <w:marLeft w:val="0"/>
      <w:marRight w:val="0"/>
      <w:marTop w:val="0"/>
      <w:marBottom w:val="0"/>
      <w:divBdr>
        <w:top w:val="none" w:sz="0" w:space="0" w:color="auto"/>
        <w:left w:val="none" w:sz="0" w:space="0" w:color="auto"/>
        <w:bottom w:val="none" w:sz="0" w:space="0" w:color="auto"/>
        <w:right w:val="none" w:sz="0" w:space="0" w:color="auto"/>
      </w:divBdr>
      <w:divsChild>
        <w:div w:id="2129622858">
          <w:marLeft w:val="-300"/>
          <w:marRight w:val="-300"/>
          <w:marTop w:val="360"/>
          <w:marBottom w:val="360"/>
          <w:divBdr>
            <w:top w:val="none" w:sz="0" w:space="0" w:color="auto"/>
            <w:left w:val="none" w:sz="0" w:space="0" w:color="auto"/>
            <w:bottom w:val="none" w:sz="0" w:space="0" w:color="auto"/>
            <w:right w:val="none" w:sz="0" w:space="0" w:color="auto"/>
          </w:divBdr>
          <w:divsChild>
            <w:div w:id="75710047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96253978">
      <w:bodyDiv w:val="1"/>
      <w:marLeft w:val="0"/>
      <w:marRight w:val="0"/>
      <w:marTop w:val="0"/>
      <w:marBottom w:val="0"/>
      <w:divBdr>
        <w:top w:val="none" w:sz="0" w:space="0" w:color="auto"/>
        <w:left w:val="none" w:sz="0" w:space="0" w:color="auto"/>
        <w:bottom w:val="none" w:sz="0" w:space="0" w:color="auto"/>
        <w:right w:val="none" w:sz="0" w:space="0" w:color="auto"/>
      </w:divBdr>
    </w:div>
    <w:div w:id="2033609309">
      <w:bodyDiv w:val="1"/>
      <w:marLeft w:val="0"/>
      <w:marRight w:val="0"/>
      <w:marTop w:val="0"/>
      <w:marBottom w:val="0"/>
      <w:divBdr>
        <w:top w:val="none" w:sz="0" w:space="0" w:color="auto"/>
        <w:left w:val="none" w:sz="0" w:space="0" w:color="auto"/>
        <w:bottom w:val="none" w:sz="0" w:space="0" w:color="auto"/>
        <w:right w:val="none" w:sz="0" w:space="0" w:color="auto"/>
      </w:divBdr>
    </w:div>
    <w:div w:id="2047755437">
      <w:bodyDiv w:val="1"/>
      <w:marLeft w:val="0"/>
      <w:marRight w:val="0"/>
      <w:marTop w:val="0"/>
      <w:marBottom w:val="0"/>
      <w:divBdr>
        <w:top w:val="none" w:sz="0" w:space="0" w:color="auto"/>
        <w:left w:val="none" w:sz="0" w:space="0" w:color="auto"/>
        <w:bottom w:val="none" w:sz="0" w:space="0" w:color="auto"/>
        <w:right w:val="none" w:sz="0" w:space="0" w:color="auto"/>
      </w:divBdr>
    </w:div>
    <w:div w:id="2101559878">
      <w:bodyDiv w:val="1"/>
      <w:marLeft w:val="0"/>
      <w:marRight w:val="0"/>
      <w:marTop w:val="0"/>
      <w:marBottom w:val="0"/>
      <w:divBdr>
        <w:top w:val="none" w:sz="0" w:space="0" w:color="auto"/>
        <w:left w:val="none" w:sz="0" w:space="0" w:color="auto"/>
        <w:bottom w:val="none" w:sz="0" w:space="0" w:color="auto"/>
        <w:right w:val="none" w:sz="0" w:space="0" w:color="auto"/>
      </w:divBdr>
      <w:divsChild>
        <w:div w:id="1167866470">
          <w:marLeft w:val="-300"/>
          <w:marRight w:val="-300"/>
          <w:marTop w:val="360"/>
          <w:marBottom w:val="360"/>
          <w:divBdr>
            <w:top w:val="none" w:sz="0" w:space="0" w:color="auto"/>
            <w:left w:val="none" w:sz="0" w:space="0" w:color="auto"/>
            <w:bottom w:val="none" w:sz="0" w:space="0" w:color="auto"/>
            <w:right w:val="none" w:sz="0" w:space="0" w:color="auto"/>
          </w:divBdr>
          <w:divsChild>
            <w:div w:id="118019704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18286522">
      <w:bodyDiv w:val="1"/>
      <w:marLeft w:val="0"/>
      <w:marRight w:val="0"/>
      <w:marTop w:val="0"/>
      <w:marBottom w:val="0"/>
      <w:divBdr>
        <w:top w:val="none" w:sz="0" w:space="0" w:color="auto"/>
        <w:left w:val="none" w:sz="0" w:space="0" w:color="auto"/>
        <w:bottom w:val="none" w:sz="0" w:space="0" w:color="auto"/>
        <w:right w:val="none" w:sz="0" w:space="0" w:color="auto"/>
      </w:divBdr>
    </w:div>
    <w:div w:id="212102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hyperlink" Target="https://www.geeksforgeeks.org/sql-drop-truncate/" TargetMode="External"/><Relationship Id="rId21" Type="http://schemas.openxmlformats.org/officeDocument/2006/relationships/hyperlink" Target="https://www.guru99.com/images/transitive_functional_dependencies.png" TargetMode="External"/><Relationship Id="rId34" Type="http://schemas.openxmlformats.org/officeDocument/2006/relationships/image" Target="media/image17.png"/><Relationship Id="rId42" Type="http://schemas.openxmlformats.org/officeDocument/2006/relationships/hyperlink" Target="https://www.geeksforgeeks.org/sql-select-clause/" TargetMode="External"/><Relationship Id="rId47" Type="http://schemas.openxmlformats.org/officeDocument/2006/relationships/hyperlink" Target="https://www.geeksforgeeks.org/sql-transactions/" TargetMode="External"/><Relationship Id="rId50" Type="http://schemas.openxmlformats.org/officeDocument/2006/relationships/theme" Target="theme/theme1.xml"/><Relationship Id="rId7" Type="http://schemas.openxmlformats.org/officeDocument/2006/relationships/image" Target="media/image2.gif"/><Relationship Id="rId2" Type="http://schemas.openxmlformats.org/officeDocument/2006/relationships/numbering" Target="numbering.xml"/><Relationship Id="rId16" Type="http://schemas.openxmlformats.org/officeDocument/2006/relationships/hyperlink" Target="https://www.guru99.com/images/Table1.png" TargetMode="External"/><Relationship Id="rId29" Type="http://schemas.openxmlformats.org/officeDocument/2006/relationships/hyperlink" Target="https://www.w3schools.com/sql/sql_injection.asp" TargetMode="External"/><Relationship Id="rId11" Type="http://schemas.openxmlformats.org/officeDocument/2006/relationships/image" Target="media/image6.jpeg"/><Relationship Id="rId24" Type="http://schemas.openxmlformats.org/officeDocument/2006/relationships/image" Target="media/image14.png"/><Relationship Id="rId32" Type="http://schemas.openxmlformats.org/officeDocument/2006/relationships/hyperlink" Target="https://www.guru99.com/c-pointers.html" TargetMode="External"/><Relationship Id="rId37" Type="http://schemas.openxmlformats.org/officeDocument/2006/relationships/hyperlink" Target="https://www.geeksforgeeks.org/sql-drop-truncate/" TargetMode="External"/><Relationship Id="rId40" Type="http://schemas.openxmlformats.org/officeDocument/2006/relationships/hyperlink" Target="https://www.geeksforgeeks.org/sql-comments/" TargetMode="External"/><Relationship Id="rId45" Type="http://schemas.openxmlformats.org/officeDocument/2006/relationships/hyperlink" Target="https://www.geeksforgeeks.org/sql-delete-statement/"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guru99.com/images/2NFTable1.png" TargetMode="External"/><Relationship Id="rId28" Type="http://schemas.openxmlformats.org/officeDocument/2006/relationships/image" Target="media/image16.png"/><Relationship Id="rId36" Type="http://schemas.openxmlformats.org/officeDocument/2006/relationships/hyperlink" Target="https://www.geeksforgeeks.org/sql-create/" TargetMode="External"/><Relationship Id="rId49" Type="http://schemas.openxmlformats.org/officeDocument/2006/relationships/fontTable" Target="fontTable.xml"/><Relationship Id="rId10" Type="http://schemas.openxmlformats.org/officeDocument/2006/relationships/image" Target="media/image5.gif"/><Relationship Id="rId19" Type="http://schemas.openxmlformats.org/officeDocument/2006/relationships/image" Target="media/image12.png"/><Relationship Id="rId31" Type="http://schemas.openxmlformats.org/officeDocument/2006/relationships/hyperlink" Target="https://www.c-sharpcorner.com/blogs/difference-between-truncate-delete-and-drop-in-sql-server1" TargetMode="External"/><Relationship Id="rId44" Type="http://schemas.openxmlformats.org/officeDocument/2006/relationships/hyperlink" Target="https://www.geeksforgeeks.org/sql-update-statement/" TargetMode="External"/><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hyperlink" Target="https://www.guru99.com/images/Table2.png" TargetMode="External"/><Relationship Id="rId22" Type="http://schemas.openxmlformats.org/officeDocument/2006/relationships/image" Target="media/image13.png"/><Relationship Id="rId27" Type="http://schemas.openxmlformats.org/officeDocument/2006/relationships/hyperlink" Target="https://www.guru99.com/images/2NFTable3.png" TargetMode="External"/><Relationship Id="rId30" Type="http://schemas.openxmlformats.org/officeDocument/2006/relationships/hyperlink" Target="https://www.geeksforgeeks.org/sql-ddl-dql-dml-dcl-tcl-commands/" TargetMode="External"/><Relationship Id="rId35" Type="http://schemas.openxmlformats.org/officeDocument/2006/relationships/image" Target="media/image18.jpeg"/><Relationship Id="rId43" Type="http://schemas.openxmlformats.org/officeDocument/2006/relationships/hyperlink" Target="https://www.geeksforgeeks.org/sql-insert-statement/" TargetMode="External"/><Relationship Id="rId48" Type="http://schemas.openxmlformats.org/officeDocument/2006/relationships/hyperlink" Target="https://www.geeksforgeeks.org/sql-transactions/" TargetMode="External"/><Relationship Id="rId8" Type="http://schemas.openxmlformats.org/officeDocument/2006/relationships/image" Target="media/image3.gif"/><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yperlink" Target="https://www.guru99.com/images/2NFTable2.png" TargetMode="External"/><Relationship Id="rId33" Type="http://schemas.openxmlformats.org/officeDocument/2006/relationships/hyperlink" Target="https://www.guru99.com/indexing-in-database.html" TargetMode="External"/><Relationship Id="rId38" Type="http://schemas.openxmlformats.org/officeDocument/2006/relationships/hyperlink" Target="https://www.geeksforgeeks.org/sql-alter-add-drop-modify/" TargetMode="External"/><Relationship Id="rId46" Type="http://schemas.openxmlformats.org/officeDocument/2006/relationships/hyperlink" Target="https://www.geeksforgeeks.org/sql-transactions/" TargetMode="External"/><Relationship Id="rId20" Type="http://schemas.openxmlformats.org/officeDocument/2006/relationships/hyperlink" Target="https://www.guru99.com/dbms-functional-dependency.html" TargetMode="External"/><Relationship Id="rId41" Type="http://schemas.openxmlformats.org/officeDocument/2006/relationships/hyperlink" Target="https://www.geeksforgeeks.org/sql-alter-rename/"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02E99-9ED1-4377-858B-68B362FD8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5585</Words>
  <Characters>31839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Barkaat</dc:creator>
  <cp:keywords/>
  <dc:description/>
  <cp:lastModifiedBy>Muhammad Daniyal Mateen</cp:lastModifiedBy>
  <cp:revision>25</cp:revision>
  <dcterms:created xsi:type="dcterms:W3CDTF">2021-02-03T12:43:00Z</dcterms:created>
  <dcterms:modified xsi:type="dcterms:W3CDTF">2022-06-01T23:25:00Z</dcterms:modified>
</cp:coreProperties>
</file>