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D2" w:rsidRDefault="00877AD2" w:rsidP="005E1B3D">
      <w:pPr>
        <w:pStyle w:val="ListParagraph"/>
        <w:ind w:left="2370"/>
        <w:rPr>
          <w:b/>
          <w:bCs/>
          <w:sz w:val="42"/>
          <w:szCs w:val="42"/>
        </w:rPr>
      </w:pPr>
    </w:p>
    <w:p w:rsidR="00877AD2" w:rsidRDefault="00877AD2" w:rsidP="005E1B3D">
      <w:pPr>
        <w:pStyle w:val="ListParagraph"/>
        <w:ind w:left="2370"/>
        <w:rPr>
          <w:b/>
          <w:bCs/>
          <w:sz w:val="42"/>
          <w:szCs w:val="42"/>
        </w:rPr>
      </w:pPr>
    </w:p>
    <w:p w:rsidR="005E1B3D" w:rsidRDefault="005E1B3D" w:rsidP="005E1B3D">
      <w:pPr>
        <w:pStyle w:val="ListParagraph"/>
        <w:ind w:left="2370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Scholarship Database</w:t>
      </w:r>
    </w:p>
    <w:p w:rsidR="00877AD2" w:rsidRDefault="00877AD2" w:rsidP="00877AD2">
      <w:pPr>
        <w:rPr>
          <w:sz w:val="30"/>
          <w:szCs w:val="30"/>
        </w:rPr>
      </w:pPr>
    </w:p>
    <w:p w:rsidR="00497A02" w:rsidRPr="008E4847" w:rsidRDefault="000959C3" w:rsidP="00497A02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8E4847">
        <w:rPr>
          <w:rFonts w:asciiTheme="majorHAnsi" w:hAnsiTheme="majorHAnsi" w:cstheme="majorHAnsi"/>
          <w:b/>
          <w:bCs/>
          <w:sz w:val="28"/>
          <w:szCs w:val="28"/>
          <w:u w:val="single"/>
          <w:lang w:val="en-GB"/>
        </w:rPr>
        <w:t>Introduction:</w:t>
      </w:r>
      <w:r w:rsidRPr="008E4847">
        <w:rPr>
          <w:rFonts w:asciiTheme="majorHAnsi" w:hAnsiTheme="majorHAnsi" w:cstheme="majorHAnsi"/>
          <w:sz w:val="28"/>
          <w:szCs w:val="28"/>
          <w:lang w:val="en-GB"/>
        </w:rPr>
        <w:t xml:space="preserve"> The </w:t>
      </w:r>
      <w:r w:rsidRPr="008E4847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Government provides scholarships to all those students who are not 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able to finance their education and those student archive high mark in</w:t>
      </w:r>
      <w:r w:rsidR="00497A0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School, college etc. </w:t>
      </w:r>
      <w:r w:rsidRPr="008E4847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For this purpose, the government has launched some scholarships for that students. </w:t>
      </w:r>
      <w:r w:rsidR="00497A0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We going to describes </w:t>
      </w:r>
      <w:r w:rsidR="00497A02" w:rsidRPr="008E4847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regarding the government scholarship database and how is it working. </w:t>
      </w:r>
      <w:r w:rsidR="00497A02">
        <w:rPr>
          <w:rFonts w:asciiTheme="majorHAnsi" w:hAnsiTheme="majorHAnsi" w:cstheme="majorHAnsi"/>
          <w:sz w:val="28"/>
          <w:szCs w:val="28"/>
          <w:shd w:val="clear" w:color="auto" w:fill="FFFFFF"/>
        </w:rPr>
        <w:t>This database will store the record</w:t>
      </w:r>
      <w:r w:rsidR="00A430ED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of students, how money student study in foreign country,</w:t>
      </w:r>
      <w:r w:rsidR="00497A0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and which level they stu</w:t>
      </w:r>
      <w:r w:rsidR="00A430ED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dy, </w:t>
      </w:r>
      <w:r w:rsidR="00497A02">
        <w:rPr>
          <w:rFonts w:asciiTheme="majorHAnsi" w:hAnsiTheme="majorHAnsi" w:cstheme="majorHAnsi"/>
          <w:sz w:val="28"/>
          <w:szCs w:val="28"/>
          <w:shd w:val="clear" w:color="auto" w:fill="FFFFFF"/>
        </w:rPr>
        <w:t>true which scholarship they sp</w:t>
      </w:r>
      <w:r w:rsidR="00A430ED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ort and which country they study </w:t>
      </w:r>
    </w:p>
    <w:p w:rsidR="00A430ED" w:rsidRPr="00A430ED" w:rsidRDefault="00A430ED" w:rsidP="00A430ED">
      <w:pPr>
        <w:rPr>
          <w:b/>
          <w:bCs/>
          <w:sz w:val="52"/>
          <w:szCs w:val="52"/>
        </w:rPr>
      </w:pPr>
      <w:r w:rsidRPr="00A430ED">
        <w:rPr>
          <w:b/>
          <w:bCs/>
          <w:sz w:val="52"/>
          <w:szCs w:val="52"/>
        </w:rPr>
        <w:t>Scholarship Database.</w:t>
      </w:r>
    </w:p>
    <w:p w:rsidR="00A430ED" w:rsidRPr="00A430ED" w:rsidRDefault="00A430ED" w:rsidP="00A430ED">
      <w:pPr>
        <w:rPr>
          <w:b/>
          <w:bCs/>
          <w:sz w:val="36"/>
          <w:szCs w:val="36"/>
        </w:rPr>
      </w:pPr>
      <w:r w:rsidRPr="00A430ED">
        <w:rPr>
          <w:b/>
          <w:bCs/>
          <w:sz w:val="52"/>
          <w:szCs w:val="52"/>
        </w:rPr>
        <w:t xml:space="preserve">Tables </w:t>
      </w:r>
    </w:p>
    <w:p w:rsidR="00A430ED" w:rsidRPr="00A430ED" w:rsidRDefault="00A430ED" w:rsidP="00A430E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430ED">
        <w:rPr>
          <w:b/>
          <w:bCs/>
          <w:sz w:val="36"/>
          <w:szCs w:val="36"/>
        </w:rPr>
        <w:t xml:space="preserve"> Student  table</w:t>
      </w:r>
    </w:p>
    <w:p w:rsidR="00A430ED" w:rsidRPr="00A430ED" w:rsidRDefault="00A430ED" w:rsidP="00A430E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430ED">
        <w:rPr>
          <w:b/>
          <w:bCs/>
          <w:sz w:val="36"/>
          <w:szCs w:val="36"/>
        </w:rPr>
        <w:t xml:space="preserve">Qualification </w:t>
      </w:r>
    </w:p>
    <w:p w:rsidR="00A430ED" w:rsidRPr="00A430ED" w:rsidRDefault="00A430ED" w:rsidP="00A430E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430ED">
        <w:rPr>
          <w:b/>
          <w:bCs/>
          <w:sz w:val="36"/>
          <w:szCs w:val="36"/>
        </w:rPr>
        <w:t xml:space="preserve">Country table </w:t>
      </w:r>
    </w:p>
    <w:p w:rsidR="00A430ED" w:rsidRPr="00A430ED" w:rsidRDefault="00A430ED" w:rsidP="00A430E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430ED">
        <w:rPr>
          <w:b/>
          <w:bCs/>
          <w:sz w:val="36"/>
          <w:szCs w:val="36"/>
        </w:rPr>
        <w:t xml:space="preserve">Scholarship table </w:t>
      </w:r>
    </w:p>
    <w:p w:rsidR="005A32EB" w:rsidRPr="005A32EB" w:rsidRDefault="005A32EB" w:rsidP="005A32EB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5A32EB">
        <w:rPr>
          <w:rFonts w:asciiTheme="majorHAnsi" w:hAnsiTheme="majorHAnsi" w:cstheme="majorHAnsi"/>
          <w:sz w:val="28"/>
          <w:szCs w:val="28"/>
          <w:shd w:val="clear" w:color="auto" w:fill="FFFFFF"/>
        </w:rPr>
        <w:t>1.</w:t>
      </w:r>
      <w:r w:rsidRPr="005A32EB">
        <w:rPr>
          <w:rFonts w:asciiTheme="majorHAnsi" w:hAnsiTheme="majorHAnsi" w:cstheme="majorHAnsi"/>
          <w:sz w:val="28"/>
          <w:szCs w:val="28"/>
          <w:shd w:val="clear" w:color="auto" w:fill="FFFFFF"/>
        </w:rPr>
        <w:tab/>
        <w:t>An entity type STUDENT with attributes S_ID, Name (Frist Name, Last Name), Gender, Date of Birth,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family income</w:t>
      </w:r>
      <w:r w:rsidRPr="005A32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Contact (Email Address, Phone Number) an</w:t>
      </w:r>
      <w:r w:rsidR="008D4B14">
        <w:rPr>
          <w:rFonts w:asciiTheme="majorHAnsi" w:hAnsiTheme="majorHAnsi" w:cstheme="majorHAnsi"/>
          <w:sz w:val="28"/>
          <w:szCs w:val="28"/>
          <w:shd w:val="clear" w:color="auto" w:fill="FFFFFF"/>
        </w:rPr>
        <w:t>d Address (City, State, Current a</w:t>
      </w:r>
      <w:r w:rsidRPr="005A32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ddress).  Name, Gender, Date of Birth and Address are the multivalued attribute. And we can specify the </w:t>
      </w:r>
      <w:bookmarkStart w:id="0" w:name="_GoBack"/>
      <w:bookmarkEnd w:id="0"/>
      <w:r w:rsidRPr="005A32EB">
        <w:rPr>
          <w:rFonts w:asciiTheme="majorHAnsi" w:hAnsiTheme="majorHAnsi" w:cstheme="majorHAnsi"/>
          <w:sz w:val="28"/>
          <w:szCs w:val="28"/>
          <w:shd w:val="clear" w:color="auto" w:fill="FFFFFF"/>
        </w:rPr>
        <w:t>Student</w:t>
      </w:r>
      <w:r w:rsidR="008D4B14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 w:rsidRPr="005A32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_ID and Contact are (separate) key attributes because each was specified to be unique. </w:t>
      </w:r>
    </w:p>
    <w:p w:rsidR="005A32EB" w:rsidRPr="005A32EB" w:rsidRDefault="005A32EB" w:rsidP="005A32EB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</w:p>
    <w:p w:rsidR="005A32EB" w:rsidRPr="005A32EB" w:rsidRDefault="005A32EB" w:rsidP="005A32EB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5A32EB">
        <w:rPr>
          <w:rFonts w:asciiTheme="majorHAnsi" w:hAnsiTheme="majorHAnsi" w:cstheme="majorHAnsi"/>
          <w:sz w:val="28"/>
          <w:szCs w:val="28"/>
          <w:shd w:val="clear" w:color="auto" w:fill="FFFFFF"/>
        </w:rPr>
        <w:t>2.</w:t>
      </w:r>
      <w:r w:rsidRPr="005A32EB">
        <w:rPr>
          <w:rFonts w:asciiTheme="majorHAnsi" w:hAnsiTheme="majorHAnsi" w:cstheme="majorHAnsi"/>
          <w:sz w:val="28"/>
          <w:szCs w:val="28"/>
          <w:shd w:val="clear" w:color="auto" w:fill="FFFFFF"/>
        </w:rPr>
        <w:tab/>
        <w:t>An entity type QUALIFICATION with attributes S_ID, College, University, Course, School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, Mark,</w:t>
      </w:r>
      <w:r w:rsidRPr="005A32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and Level of Education. College, University, Course, School, Level of Education are the multivalued attribute and S_ID is the only attribute can be unique. </w:t>
      </w:r>
    </w:p>
    <w:p w:rsidR="005A32EB" w:rsidRPr="005A32EB" w:rsidRDefault="005A32EB" w:rsidP="005A32EB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</w:p>
    <w:p w:rsidR="005A32EB" w:rsidRPr="005A32EB" w:rsidRDefault="005A32EB" w:rsidP="005A32EB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5A32EB">
        <w:rPr>
          <w:rFonts w:asciiTheme="majorHAnsi" w:hAnsiTheme="majorHAnsi" w:cstheme="majorHAnsi"/>
          <w:sz w:val="28"/>
          <w:szCs w:val="28"/>
          <w:shd w:val="clear" w:color="auto" w:fill="FFFFFF"/>
        </w:rPr>
        <w:lastRenderedPageBreak/>
        <w:t>3.</w:t>
      </w:r>
      <w:r w:rsidRPr="005A32EB">
        <w:rPr>
          <w:rFonts w:asciiTheme="majorHAnsi" w:hAnsiTheme="majorHAnsi" w:cstheme="majorHAnsi"/>
          <w:sz w:val="28"/>
          <w:szCs w:val="28"/>
          <w:shd w:val="clear" w:color="auto" w:fill="FFFFFF"/>
        </w:rPr>
        <w:tab/>
        <w:t>An entity type Country with attributes S_ID, Country ID, Name of Country, Range and Special Requirement. Name of Country, Range and Special Requirement are the multivalued attributes and S_ID &amp; country ID are the attribute can be unique.</w:t>
      </w:r>
    </w:p>
    <w:p w:rsidR="005A32EB" w:rsidRPr="005A32EB" w:rsidRDefault="005A32EB" w:rsidP="005A32EB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</w:p>
    <w:p w:rsidR="00D77385" w:rsidRPr="00AF0A12" w:rsidRDefault="005A32EB" w:rsidP="00AF0A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AF0A12">
        <w:rPr>
          <w:rFonts w:asciiTheme="majorHAnsi" w:hAnsiTheme="majorHAnsi" w:cstheme="majorHAnsi"/>
          <w:sz w:val="28"/>
          <w:szCs w:val="28"/>
          <w:shd w:val="clear" w:color="auto" w:fill="FFFFFF"/>
        </w:rPr>
        <w:t>An entity type SCHOLARSHIP with attributes S_ID, Scholarship ID, Country ID, Scholarship Name, College, University, Course, School and Level of Education. Name, College, University, Course, School, Level of Education are the multivalued attribute and S_ID, Scholarship ID are the only attributes can be unique.</w:t>
      </w:r>
    </w:p>
    <w:p w:rsidR="00AF0A12" w:rsidRDefault="00AF0A12" w:rsidP="00AF0A12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ER Diagram </w:t>
      </w:r>
    </w:p>
    <w:p w:rsidR="00AF0A12" w:rsidRPr="00AF0A12" w:rsidRDefault="00AF0A12" w:rsidP="00AF0A12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5731510" cy="4486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3-18 at 00.01.5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A12" w:rsidRPr="00AF0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D84"/>
    <w:multiLevelType w:val="hybridMultilevel"/>
    <w:tmpl w:val="6F4655A8"/>
    <w:lvl w:ilvl="0" w:tplc="40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" w15:restartNumberingAfterBreak="0">
    <w:nsid w:val="038403BD"/>
    <w:multiLevelType w:val="hybridMultilevel"/>
    <w:tmpl w:val="482C4468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1AD752EB"/>
    <w:multiLevelType w:val="hybridMultilevel"/>
    <w:tmpl w:val="769CA7EE"/>
    <w:lvl w:ilvl="0" w:tplc="40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216258A2"/>
    <w:multiLevelType w:val="hybridMultilevel"/>
    <w:tmpl w:val="1C9ACAB6"/>
    <w:lvl w:ilvl="0" w:tplc="40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 w15:restartNumberingAfterBreak="0">
    <w:nsid w:val="2B8835E4"/>
    <w:multiLevelType w:val="hybridMultilevel"/>
    <w:tmpl w:val="A8D6C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B3FB3"/>
    <w:multiLevelType w:val="hybridMultilevel"/>
    <w:tmpl w:val="12E0776C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39D44530"/>
    <w:multiLevelType w:val="hybridMultilevel"/>
    <w:tmpl w:val="2F8C66CE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5BFD4BCE"/>
    <w:multiLevelType w:val="hybridMultilevel"/>
    <w:tmpl w:val="E84647B6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6DCE51E2"/>
    <w:multiLevelType w:val="hybridMultilevel"/>
    <w:tmpl w:val="10A85F32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6DE36A2E"/>
    <w:multiLevelType w:val="hybridMultilevel"/>
    <w:tmpl w:val="18B88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5C"/>
    <w:rsid w:val="000726A4"/>
    <w:rsid w:val="000959C3"/>
    <w:rsid w:val="000F0AD7"/>
    <w:rsid w:val="00241FF6"/>
    <w:rsid w:val="00242C68"/>
    <w:rsid w:val="002B0821"/>
    <w:rsid w:val="002B38DB"/>
    <w:rsid w:val="002E53CF"/>
    <w:rsid w:val="003233B7"/>
    <w:rsid w:val="00497A02"/>
    <w:rsid w:val="005719DE"/>
    <w:rsid w:val="005739AF"/>
    <w:rsid w:val="005A32EB"/>
    <w:rsid w:val="005E1B3D"/>
    <w:rsid w:val="005E5B71"/>
    <w:rsid w:val="007C0A5C"/>
    <w:rsid w:val="00877AD2"/>
    <w:rsid w:val="008D4B14"/>
    <w:rsid w:val="00935276"/>
    <w:rsid w:val="00996C66"/>
    <w:rsid w:val="009A3EC8"/>
    <w:rsid w:val="00A430ED"/>
    <w:rsid w:val="00A47AFB"/>
    <w:rsid w:val="00AF0A12"/>
    <w:rsid w:val="00AF60AB"/>
    <w:rsid w:val="00BA28E4"/>
    <w:rsid w:val="00BC4D40"/>
    <w:rsid w:val="00D2373E"/>
    <w:rsid w:val="00D5565C"/>
    <w:rsid w:val="00D77385"/>
    <w:rsid w:val="00F4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F7312-7E66-42E9-BF95-1EAA66AB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muhibullah noorzad</cp:lastModifiedBy>
  <cp:revision>16</cp:revision>
  <dcterms:created xsi:type="dcterms:W3CDTF">2021-02-28T16:23:00Z</dcterms:created>
  <dcterms:modified xsi:type="dcterms:W3CDTF">2023-10-26T13:21:00Z</dcterms:modified>
</cp:coreProperties>
</file>