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4378" w14:textId="77777777" w:rsidR="00352325" w:rsidRDefault="00000000">
      <w:pPr>
        <w:spacing w:before="880" w:after="80"/>
      </w:pPr>
      <w:r>
        <w:rPr>
          <w:b/>
          <w:color w:val="10243E"/>
          <w:sz w:val="52"/>
        </w:rPr>
        <w:t>BUILD &amp; CONFIGURATION GUIDE</w:t>
      </w:r>
    </w:p>
    <w:p w14:paraId="29DA2CBC" w14:textId="77777777" w:rsidR="00352325" w:rsidRDefault="00000000">
      <w:pPr>
        <w:spacing w:after="360"/>
      </w:pPr>
      <w:r>
        <w:rPr>
          <w:color w:val="0B66C3"/>
          <w:sz w:val="26"/>
        </w:rPr>
        <w:t>Panduan konfigurasi sistem dan build aplikasi</w:t>
      </w:r>
    </w:p>
    <w:p w14:paraId="31F2EF7B" w14:textId="77777777" w:rsidR="00352325" w:rsidRDefault="00000000">
      <w:pPr>
        <w:spacing w:after="440"/>
      </w:pPr>
      <w:r>
        <w:rPr>
          <w:color w:val="334155"/>
          <w:sz w:val="21"/>
        </w:rPr>
        <w:t>Dokumen ini menjelaskan konfigurasi lokal, environment variable, proses build, deployment, dan checklist verifikasi untuk aplikasi katalog Planet Motor BMW.</w:t>
      </w:r>
    </w:p>
    <w:tbl>
      <w:tblPr>
        <w:tblW w:w="0" w:type="auto"/>
        <w:jc w:val="center"/>
        <w:tblLayout w:type="fixed"/>
        <w:tblLook w:val="04A0" w:firstRow="1" w:lastRow="0" w:firstColumn="1" w:lastColumn="0" w:noHBand="0" w:noVBand="1"/>
      </w:tblPr>
      <w:tblGrid>
        <w:gridCol w:w="2381"/>
        <w:gridCol w:w="6690"/>
      </w:tblGrid>
      <w:tr w:rsidR="00352325" w14:paraId="5B369BCB"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EAF4FF"/>
            <w:tcMar>
              <w:top w:w="125" w:type="dxa"/>
              <w:left w:w="140" w:type="dxa"/>
              <w:bottom w:w="125" w:type="dxa"/>
              <w:right w:w="140" w:type="dxa"/>
            </w:tcMar>
          </w:tcPr>
          <w:p w14:paraId="4FDA0A97" w14:textId="77777777" w:rsidR="00352325" w:rsidRDefault="00000000">
            <w:pPr>
              <w:spacing w:after="0"/>
            </w:pPr>
            <w:r>
              <w:rPr>
                <w:b/>
                <w:color w:val="10243E"/>
                <w:sz w:val="18"/>
              </w:rPr>
              <w:t>Nama Dokumen</w:t>
            </w:r>
          </w:p>
        </w:tc>
        <w:tc>
          <w:tcPr>
            <w:tcW w:w="6690" w:type="dxa"/>
            <w:tcBorders>
              <w:top w:val="single" w:sz="8" w:space="0" w:color="CBD5E1"/>
              <w:left w:val="single" w:sz="8" w:space="0" w:color="CBD5E1"/>
              <w:bottom w:val="single" w:sz="8" w:space="0" w:color="CBD5E1"/>
              <w:right w:val="single" w:sz="8" w:space="0" w:color="CBD5E1"/>
            </w:tcBorders>
            <w:shd w:val="clear" w:color="auto" w:fill="FFFFFF"/>
            <w:tcMar>
              <w:top w:w="125" w:type="dxa"/>
              <w:left w:w="140" w:type="dxa"/>
              <w:bottom w:w="125" w:type="dxa"/>
              <w:right w:w="140" w:type="dxa"/>
            </w:tcMar>
          </w:tcPr>
          <w:p w14:paraId="7AD51293" w14:textId="77777777" w:rsidR="00352325" w:rsidRDefault="00000000">
            <w:pPr>
              <w:spacing w:after="0"/>
            </w:pPr>
            <w:r>
              <w:rPr>
                <w:color w:val="334155"/>
                <w:sz w:val="18"/>
              </w:rPr>
              <w:t>Build &amp; Configuration Guide</w:t>
            </w:r>
          </w:p>
        </w:tc>
      </w:tr>
      <w:tr w:rsidR="00352325" w14:paraId="35913118"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EAF4FF"/>
            <w:tcMar>
              <w:top w:w="125" w:type="dxa"/>
              <w:left w:w="140" w:type="dxa"/>
              <w:bottom w:w="125" w:type="dxa"/>
              <w:right w:w="140" w:type="dxa"/>
            </w:tcMar>
          </w:tcPr>
          <w:p w14:paraId="5903A777" w14:textId="77777777" w:rsidR="00352325" w:rsidRDefault="00000000">
            <w:pPr>
              <w:spacing w:after="0"/>
            </w:pPr>
            <w:r>
              <w:rPr>
                <w:b/>
                <w:color w:val="10243E"/>
                <w:sz w:val="18"/>
              </w:rPr>
              <w:t>Project</w:t>
            </w:r>
          </w:p>
        </w:tc>
        <w:tc>
          <w:tcPr>
            <w:tcW w:w="6690" w:type="dxa"/>
            <w:tcBorders>
              <w:top w:val="single" w:sz="8" w:space="0" w:color="CBD5E1"/>
              <w:left w:val="single" w:sz="8" w:space="0" w:color="CBD5E1"/>
              <w:bottom w:val="single" w:sz="8" w:space="0" w:color="CBD5E1"/>
              <w:right w:val="single" w:sz="8" w:space="0" w:color="CBD5E1"/>
            </w:tcBorders>
            <w:shd w:val="clear" w:color="auto" w:fill="FFFFFF"/>
            <w:tcMar>
              <w:top w:w="125" w:type="dxa"/>
              <w:left w:w="140" w:type="dxa"/>
              <w:bottom w:w="125" w:type="dxa"/>
              <w:right w:w="140" w:type="dxa"/>
            </w:tcMar>
          </w:tcPr>
          <w:p w14:paraId="7C3C6F92" w14:textId="77777777" w:rsidR="00352325" w:rsidRDefault="00000000">
            <w:pPr>
              <w:spacing w:after="0"/>
            </w:pPr>
            <w:r>
              <w:rPr>
                <w:color w:val="334155"/>
                <w:sz w:val="18"/>
              </w:rPr>
              <w:t>Planet Motor BMW</w:t>
            </w:r>
          </w:p>
        </w:tc>
      </w:tr>
      <w:tr w:rsidR="00352325" w14:paraId="2DAEF230"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EAF4FF"/>
            <w:tcMar>
              <w:top w:w="125" w:type="dxa"/>
              <w:left w:w="140" w:type="dxa"/>
              <w:bottom w:w="125" w:type="dxa"/>
              <w:right w:w="140" w:type="dxa"/>
            </w:tcMar>
          </w:tcPr>
          <w:p w14:paraId="1E1545B4" w14:textId="77777777" w:rsidR="00352325" w:rsidRDefault="00000000">
            <w:pPr>
              <w:spacing w:after="0"/>
            </w:pPr>
            <w:r>
              <w:rPr>
                <w:b/>
                <w:color w:val="10243E"/>
                <w:sz w:val="18"/>
              </w:rPr>
              <w:t>Tim</w:t>
            </w:r>
          </w:p>
        </w:tc>
        <w:tc>
          <w:tcPr>
            <w:tcW w:w="6690" w:type="dxa"/>
            <w:tcBorders>
              <w:top w:val="single" w:sz="8" w:space="0" w:color="CBD5E1"/>
              <w:left w:val="single" w:sz="8" w:space="0" w:color="CBD5E1"/>
              <w:bottom w:val="single" w:sz="8" w:space="0" w:color="CBD5E1"/>
              <w:right w:val="single" w:sz="8" w:space="0" w:color="CBD5E1"/>
            </w:tcBorders>
            <w:shd w:val="clear" w:color="auto" w:fill="FFFFFF"/>
            <w:tcMar>
              <w:top w:w="125" w:type="dxa"/>
              <w:left w:w="140" w:type="dxa"/>
              <w:bottom w:w="125" w:type="dxa"/>
              <w:right w:w="140" w:type="dxa"/>
            </w:tcMar>
          </w:tcPr>
          <w:p w14:paraId="311FD804" w14:textId="77777777" w:rsidR="00352325" w:rsidRDefault="00000000">
            <w:pPr>
              <w:spacing w:after="0"/>
            </w:pPr>
            <w:r>
              <w:rPr>
                <w:color w:val="334155"/>
                <w:sz w:val="18"/>
              </w:rPr>
              <w:t>Digital Dynasty</w:t>
            </w:r>
          </w:p>
        </w:tc>
      </w:tr>
      <w:tr w:rsidR="00352325" w14:paraId="04A83EB9"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EAF4FF"/>
            <w:tcMar>
              <w:top w:w="125" w:type="dxa"/>
              <w:left w:w="140" w:type="dxa"/>
              <w:bottom w:w="125" w:type="dxa"/>
              <w:right w:w="140" w:type="dxa"/>
            </w:tcMar>
          </w:tcPr>
          <w:p w14:paraId="2B8DE206" w14:textId="77777777" w:rsidR="00352325" w:rsidRDefault="00000000">
            <w:pPr>
              <w:spacing w:after="0"/>
            </w:pPr>
            <w:r>
              <w:rPr>
                <w:b/>
                <w:color w:val="10243E"/>
                <w:sz w:val="18"/>
              </w:rPr>
              <w:t>Tanggal</w:t>
            </w:r>
          </w:p>
        </w:tc>
        <w:tc>
          <w:tcPr>
            <w:tcW w:w="6690" w:type="dxa"/>
            <w:tcBorders>
              <w:top w:val="single" w:sz="8" w:space="0" w:color="CBD5E1"/>
              <w:left w:val="single" w:sz="8" w:space="0" w:color="CBD5E1"/>
              <w:bottom w:val="single" w:sz="8" w:space="0" w:color="CBD5E1"/>
              <w:right w:val="single" w:sz="8" w:space="0" w:color="CBD5E1"/>
            </w:tcBorders>
            <w:shd w:val="clear" w:color="auto" w:fill="FFFFFF"/>
            <w:tcMar>
              <w:top w:w="125" w:type="dxa"/>
              <w:left w:w="140" w:type="dxa"/>
              <w:bottom w:w="125" w:type="dxa"/>
              <w:right w:w="140" w:type="dxa"/>
            </w:tcMar>
          </w:tcPr>
          <w:p w14:paraId="7D24B7B3" w14:textId="77777777" w:rsidR="00352325" w:rsidRDefault="00000000">
            <w:pPr>
              <w:spacing w:after="0"/>
            </w:pPr>
            <w:r>
              <w:rPr>
                <w:color w:val="334155"/>
                <w:sz w:val="18"/>
              </w:rPr>
              <w:t>21 Mei 2026</w:t>
            </w:r>
          </w:p>
        </w:tc>
      </w:tr>
      <w:tr w:rsidR="00352325" w14:paraId="7E8100C7"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EAF4FF"/>
            <w:tcMar>
              <w:top w:w="125" w:type="dxa"/>
              <w:left w:w="140" w:type="dxa"/>
              <w:bottom w:w="125" w:type="dxa"/>
              <w:right w:w="140" w:type="dxa"/>
            </w:tcMar>
          </w:tcPr>
          <w:p w14:paraId="457AF9E0" w14:textId="77777777" w:rsidR="00352325" w:rsidRDefault="00000000">
            <w:pPr>
              <w:spacing w:after="0"/>
            </w:pPr>
            <w:r>
              <w:rPr>
                <w:b/>
                <w:color w:val="10243E"/>
                <w:sz w:val="18"/>
              </w:rPr>
              <w:t>Scope</w:t>
            </w:r>
          </w:p>
        </w:tc>
        <w:tc>
          <w:tcPr>
            <w:tcW w:w="6690" w:type="dxa"/>
            <w:tcBorders>
              <w:top w:val="single" w:sz="8" w:space="0" w:color="CBD5E1"/>
              <w:left w:val="single" w:sz="8" w:space="0" w:color="CBD5E1"/>
              <w:bottom w:val="single" w:sz="8" w:space="0" w:color="CBD5E1"/>
              <w:right w:val="single" w:sz="8" w:space="0" w:color="CBD5E1"/>
            </w:tcBorders>
            <w:shd w:val="clear" w:color="auto" w:fill="FFFFFF"/>
            <w:tcMar>
              <w:top w:w="125" w:type="dxa"/>
              <w:left w:w="140" w:type="dxa"/>
              <w:bottom w:w="125" w:type="dxa"/>
              <w:right w:w="140" w:type="dxa"/>
            </w:tcMar>
          </w:tcPr>
          <w:p w14:paraId="19D0E8D5" w14:textId="77777777" w:rsidR="00352325" w:rsidRDefault="00000000">
            <w:pPr>
              <w:spacing w:after="0"/>
            </w:pPr>
            <w:r>
              <w:rPr>
                <w:color w:val="334155"/>
                <w:sz w:val="18"/>
              </w:rPr>
              <w:t>Konfigurasi sistem, build aplikasi, deployment, dan verifikasi teknis</w:t>
            </w:r>
          </w:p>
        </w:tc>
      </w:tr>
    </w:tbl>
    <w:p w14:paraId="78E28614" w14:textId="3E9F4AD3" w:rsidR="00352325" w:rsidRDefault="00352325">
      <w:pPr>
        <w:spacing w:before="360"/>
      </w:pPr>
    </w:p>
    <w:p w14:paraId="253E9865" w14:textId="77777777" w:rsidR="00352325" w:rsidRDefault="00000000">
      <w:r>
        <w:br w:type="page"/>
      </w:r>
    </w:p>
    <w:p w14:paraId="6D6932BB" w14:textId="77777777" w:rsidR="00352325" w:rsidRDefault="00000000">
      <w:pPr>
        <w:pStyle w:val="Heading1"/>
        <w:spacing w:after="120"/>
      </w:pPr>
      <w:r>
        <w:rPr>
          <w:rFonts w:ascii="Arial" w:eastAsia="Arial" w:hAnsi="Arial"/>
        </w:rPr>
        <w:lastRenderedPageBreak/>
        <w:t>1. Tujuan Dokumen</w:t>
      </w:r>
    </w:p>
    <w:p w14:paraId="75520EA6" w14:textId="00065746" w:rsidR="00352325" w:rsidRDefault="00000000" w:rsidP="00974211">
      <w:r>
        <w:rPr>
          <w:color w:val="334155"/>
        </w:rPr>
        <w:t xml:space="preserve">Build &amp; Configuration Guide ini digunakan sebagai panduan teknis untuk menyiapkan environment, menjalankan aplikasi secara lokal, melakukan build, dan menyiapkan konfigurasi deployment. Dokumen ini berbeda dari dokumentasi repository karena fokusnya adalah langkah </w:t>
      </w:r>
      <w:proofErr w:type="spellStart"/>
      <w:r>
        <w:rPr>
          <w:color w:val="334155"/>
        </w:rPr>
        <w:t>konfigurasi</w:t>
      </w:r>
      <w:proofErr w:type="spellEnd"/>
      <w:r>
        <w:rPr>
          <w:color w:val="334155"/>
        </w:rPr>
        <w:t xml:space="preserve"> dan </w:t>
      </w:r>
      <w:proofErr w:type="spellStart"/>
      <w:r>
        <w:rPr>
          <w:color w:val="334155"/>
        </w:rPr>
        <w:t>validasi</w:t>
      </w:r>
      <w:proofErr w:type="spellEnd"/>
      <w:r>
        <w:rPr>
          <w:color w:val="334155"/>
        </w:rPr>
        <w:t xml:space="preserve"> build.</w:t>
      </w:r>
    </w:p>
    <w:p w14:paraId="6808EBCA" w14:textId="77777777" w:rsidR="00352325" w:rsidRDefault="00000000">
      <w:pPr>
        <w:pStyle w:val="Heading1"/>
        <w:spacing w:after="120"/>
      </w:pPr>
      <w:r>
        <w:rPr>
          <w:rFonts w:ascii="Arial" w:eastAsia="Arial" w:hAnsi="Arial"/>
        </w:rPr>
        <w:t>2. Ringkasan Sistem Build</w:t>
      </w:r>
    </w:p>
    <w:tbl>
      <w:tblPr>
        <w:tblW w:w="0" w:type="auto"/>
        <w:jc w:val="center"/>
        <w:tblLayout w:type="fixed"/>
        <w:tblLook w:val="04A0" w:firstRow="1" w:lastRow="0" w:firstColumn="1" w:lastColumn="0" w:noHBand="0" w:noVBand="1"/>
      </w:tblPr>
      <w:tblGrid>
        <w:gridCol w:w="1757"/>
        <w:gridCol w:w="3061"/>
        <w:gridCol w:w="4536"/>
      </w:tblGrid>
      <w:tr w:rsidR="00352325" w14:paraId="383B8F24" w14:textId="77777777">
        <w:trPr>
          <w:tblHeader/>
          <w:jc w:val="center"/>
        </w:trPr>
        <w:tc>
          <w:tcPr>
            <w:tcW w:w="1757"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394A9D65" w14:textId="77777777" w:rsidR="00352325" w:rsidRDefault="00000000">
            <w:pPr>
              <w:spacing w:after="0"/>
            </w:pPr>
            <w:r>
              <w:rPr>
                <w:b/>
                <w:color w:val="FFFFFF"/>
                <w:sz w:val="17"/>
              </w:rPr>
              <w:t>Lapisan</w:t>
            </w:r>
          </w:p>
        </w:tc>
        <w:tc>
          <w:tcPr>
            <w:tcW w:w="306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7E84EC93" w14:textId="77777777" w:rsidR="00352325" w:rsidRDefault="00000000">
            <w:pPr>
              <w:spacing w:after="0"/>
            </w:pPr>
            <w:r>
              <w:rPr>
                <w:b/>
                <w:color w:val="FFFFFF"/>
                <w:sz w:val="17"/>
              </w:rPr>
              <w:t>Teknologi</w:t>
            </w:r>
          </w:p>
        </w:tc>
        <w:tc>
          <w:tcPr>
            <w:tcW w:w="4536"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4C74CF25" w14:textId="77777777" w:rsidR="00352325" w:rsidRDefault="00000000">
            <w:pPr>
              <w:spacing w:after="0"/>
            </w:pPr>
            <w:r>
              <w:rPr>
                <w:b/>
                <w:color w:val="FFFFFF"/>
                <w:sz w:val="17"/>
              </w:rPr>
              <w:t>Fungsi Build/Konfigurasi</w:t>
            </w:r>
          </w:p>
        </w:tc>
      </w:tr>
      <w:tr w:rsidR="00352325" w14:paraId="4799F69C" w14:textId="77777777">
        <w:trPr>
          <w:jc w:val="center"/>
        </w:trPr>
        <w:tc>
          <w:tcPr>
            <w:tcW w:w="175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FEF239B" w14:textId="77777777" w:rsidR="00352325" w:rsidRDefault="00000000">
            <w:pPr>
              <w:spacing w:after="0" w:line="254" w:lineRule="auto"/>
            </w:pPr>
            <w:r>
              <w:rPr>
                <w:color w:val="334155"/>
                <w:sz w:val="16"/>
              </w:rPr>
              <w:t>Frontend</w:t>
            </w:r>
          </w:p>
        </w:tc>
        <w:tc>
          <w:tcPr>
            <w:tcW w:w="306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435CEBE" w14:textId="77777777" w:rsidR="00352325" w:rsidRDefault="00000000">
            <w:pPr>
              <w:spacing w:after="0" w:line="254" w:lineRule="auto"/>
            </w:pPr>
            <w:r>
              <w:rPr>
                <w:color w:val="334155"/>
                <w:sz w:val="16"/>
              </w:rPr>
              <w:t>Next.js, React, TypeScript, Tailwind CSS</w:t>
            </w:r>
          </w:p>
        </w:tc>
        <w:tc>
          <w:tcPr>
            <w:tcW w:w="453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F493C45" w14:textId="77777777" w:rsidR="00352325" w:rsidRDefault="00000000">
            <w:pPr>
              <w:spacing w:after="0" w:line="254" w:lineRule="auto"/>
            </w:pPr>
            <w:r>
              <w:rPr>
                <w:color w:val="334155"/>
                <w:sz w:val="16"/>
              </w:rPr>
              <w:t>Dibuild menjadi aplikasi web dan dijalankan melalui Vercel atau server Next.js.</w:t>
            </w:r>
          </w:p>
        </w:tc>
      </w:tr>
      <w:tr w:rsidR="00352325" w14:paraId="2E0954FB" w14:textId="77777777">
        <w:trPr>
          <w:jc w:val="center"/>
        </w:trPr>
        <w:tc>
          <w:tcPr>
            <w:tcW w:w="175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896ACD0" w14:textId="77777777" w:rsidR="00352325" w:rsidRDefault="00000000">
            <w:pPr>
              <w:spacing w:after="0" w:line="254" w:lineRule="auto"/>
            </w:pPr>
            <w:r>
              <w:rPr>
                <w:color w:val="334155"/>
                <w:sz w:val="16"/>
              </w:rPr>
              <w:t>Backend</w:t>
            </w:r>
          </w:p>
        </w:tc>
        <w:tc>
          <w:tcPr>
            <w:tcW w:w="306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770A837" w14:textId="77777777" w:rsidR="00352325" w:rsidRDefault="00000000">
            <w:pPr>
              <w:spacing w:after="0" w:line="254" w:lineRule="auto"/>
            </w:pPr>
            <w:r>
              <w:rPr>
                <w:color w:val="334155"/>
                <w:sz w:val="16"/>
              </w:rPr>
              <w:t>Go, chi router, pgx/sqlx</w:t>
            </w:r>
          </w:p>
        </w:tc>
        <w:tc>
          <w:tcPr>
            <w:tcW w:w="4536"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7F21B2C" w14:textId="77777777" w:rsidR="00352325" w:rsidRDefault="00000000">
            <w:pPr>
              <w:spacing w:after="0" w:line="254" w:lineRule="auto"/>
            </w:pPr>
            <w:r>
              <w:rPr>
                <w:color w:val="334155"/>
                <w:sz w:val="16"/>
              </w:rPr>
              <w:t>Dibuild menjadi binary Go API yang melayani katalog, admin, stok, dan autentikasi.</w:t>
            </w:r>
          </w:p>
        </w:tc>
      </w:tr>
      <w:tr w:rsidR="00352325" w14:paraId="31D96E38" w14:textId="77777777">
        <w:trPr>
          <w:jc w:val="center"/>
        </w:trPr>
        <w:tc>
          <w:tcPr>
            <w:tcW w:w="175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70DED89" w14:textId="77777777" w:rsidR="00352325" w:rsidRDefault="00000000">
            <w:pPr>
              <w:spacing w:after="0" w:line="254" w:lineRule="auto"/>
            </w:pPr>
            <w:r>
              <w:rPr>
                <w:color w:val="334155"/>
                <w:sz w:val="16"/>
              </w:rPr>
              <w:t>Database</w:t>
            </w:r>
          </w:p>
        </w:tc>
        <w:tc>
          <w:tcPr>
            <w:tcW w:w="306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C5E7E22" w14:textId="77777777" w:rsidR="00352325" w:rsidRDefault="00000000">
            <w:pPr>
              <w:spacing w:after="0" w:line="254" w:lineRule="auto"/>
            </w:pPr>
            <w:r>
              <w:rPr>
                <w:color w:val="334155"/>
                <w:sz w:val="16"/>
              </w:rPr>
              <w:t>Supabase PostgreSQL</w:t>
            </w:r>
          </w:p>
        </w:tc>
        <w:tc>
          <w:tcPr>
            <w:tcW w:w="453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0199E44" w14:textId="77777777" w:rsidR="00352325" w:rsidRDefault="00000000">
            <w:pPr>
              <w:spacing w:after="0" w:line="254" w:lineRule="auto"/>
            </w:pPr>
            <w:r>
              <w:rPr>
                <w:color w:val="334155"/>
                <w:sz w:val="16"/>
              </w:rPr>
              <w:t>Menyimpan data produk, kategori, admin, pengaturan toko, dan stock log.</w:t>
            </w:r>
          </w:p>
        </w:tc>
      </w:tr>
      <w:tr w:rsidR="00352325" w14:paraId="608CC87B" w14:textId="77777777">
        <w:trPr>
          <w:jc w:val="center"/>
        </w:trPr>
        <w:tc>
          <w:tcPr>
            <w:tcW w:w="175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D663A2C" w14:textId="77777777" w:rsidR="00352325" w:rsidRDefault="00000000">
            <w:pPr>
              <w:spacing w:after="0" w:line="254" w:lineRule="auto"/>
            </w:pPr>
            <w:r>
              <w:rPr>
                <w:color w:val="334155"/>
                <w:sz w:val="16"/>
              </w:rPr>
              <w:t>Channel eksternal</w:t>
            </w:r>
          </w:p>
        </w:tc>
        <w:tc>
          <w:tcPr>
            <w:tcW w:w="306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5D2B666" w14:textId="77777777" w:rsidR="00352325" w:rsidRDefault="00000000">
            <w:pPr>
              <w:spacing w:after="0" w:line="254" w:lineRule="auto"/>
            </w:pPr>
            <w:r>
              <w:rPr>
                <w:color w:val="334155"/>
                <w:sz w:val="16"/>
              </w:rPr>
              <w:t>Tokopedia dan WhatsApp</w:t>
            </w:r>
          </w:p>
        </w:tc>
        <w:tc>
          <w:tcPr>
            <w:tcW w:w="4536"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FAC502F" w14:textId="77777777" w:rsidR="00352325" w:rsidRDefault="00000000">
            <w:pPr>
              <w:spacing w:after="0" w:line="254" w:lineRule="auto"/>
            </w:pPr>
            <w:r>
              <w:rPr>
                <w:color w:val="334155"/>
                <w:sz w:val="16"/>
              </w:rPr>
              <w:t>Dipakai sebagai jalur checkout dan komunikasi, bukan bagian dari proses build aplikasi.</w:t>
            </w:r>
          </w:p>
        </w:tc>
      </w:tr>
    </w:tbl>
    <w:p w14:paraId="13F3F35F" w14:textId="77777777" w:rsidR="00352325" w:rsidRDefault="00352325">
      <w:pPr>
        <w:spacing w:after="80"/>
      </w:pPr>
    </w:p>
    <w:p w14:paraId="10CC5171" w14:textId="77777777" w:rsidR="00352325" w:rsidRDefault="00000000">
      <w:pPr>
        <w:pStyle w:val="Heading1"/>
        <w:spacing w:after="120"/>
      </w:pPr>
      <w:r>
        <w:rPr>
          <w:rFonts w:ascii="Arial" w:eastAsia="Arial" w:hAnsi="Arial"/>
        </w:rPr>
        <w:t>3. Prasyarat Lokal</w:t>
      </w:r>
    </w:p>
    <w:p w14:paraId="095D0BEF" w14:textId="77777777" w:rsidR="00352325" w:rsidRDefault="00000000">
      <w:pPr>
        <w:pStyle w:val="ListBullet"/>
        <w:spacing w:after="40" w:line="259" w:lineRule="auto"/>
        <w:ind w:left="255"/>
      </w:pPr>
      <w:r>
        <w:rPr>
          <w:color w:val="334155"/>
          <w:sz w:val="19"/>
        </w:rPr>
        <w:t>Node.js dan npm untuk menjalankan serta membuild frontend.</w:t>
      </w:r>
    </w:p>
    <w:p w14:paraId="519F85EC" w14:textId="77777777" w:rsidR="00352325" w:rsidRDefault="00000000">
      <w:pPr>
        <w:pStyle w:val="ListBullet"/>
        <w:spacing w:after="40" w:line="259" w:lineRule="auto"/>
        <w:ind w:left="255"/>
      </w:pPr>
      <w:r>
        <w:rPr>
          <w:color w:val="334155"/>
          <w:sz w:val="19"/>
        </w:rPr>
        <w:t>Go sesuai versi project untuk menjalankan test dan build backend.</w:t>
      </w:r>
    </w:p>
    <w:p w14:paraId="6FE18E1E" w14:textId="77777777" w:rsidR="00352325" w:rsidRDefault="00000000">
      <w:pPr>
        <w:pStyle w:val="ListBullet"/>
        <w:spacing w:after="40" w:line="259" w:lineRule="auto"/>
        <w:ind w:left="255"/>
      </w:pPr>
      <w:r>
        <w:rPr>
          <w:color w:val="334155"/>
          <w:sz w:val="19"/>
        </w:rPr>
        <w:t>Akses PostgreSQL atau Supabase untuk development database.</w:t>
      </w:r>
    </w:p>
    <w:p w14:paraId="3B15F781" w14:textId="77777777" w:rsidR="00352325" w:rsidRDefault="00000000">
      <w:pPr>
        <w:pStyle w:val="ListBullet"/>
        <w:spacing w:after="40" w:line="259" w:lineRule="auto"/>
        <w:ind w:left="255"/>
      </w:pPr>
      <w:r>
        <w:rPr>
          <w:color w:val="334155"/>
          <w:sz w:val="19"/>
        </w:rPr>
        <w:t>Git untuk clone repository, version control, dan deployment berbasis repository.</w:t>
      </w:r>
    </w:p>
    <w:p w14:paraId="54C4EB33" w14:textId="77777777" w:rsidR="00352325" w:rsidRDefault="00000000">
      <w:pPr>
        <w:pStyle w:val="ListBullet"/>
        <w:spacing w:after="40" w:line="259" w:lineRule="auto"/>
        <w:ind w:left="255"/>
      </w:pPr>
      <w:r>
        <w:rPr>
          <w:color w:val="334155"/>
          <w:sz w:val="19"/>
        </w:rPr>
        <w:t>Browser modern untuk verifikasi tampilan desktop dan mobile.</w:t>
      </w:r>
    </w:p>
    <w:p w14:paraId="217FED7A" w14:textId="77777777" w:rsidR="00352325" w:rsidRDefault="00000000">
      <w:r>
        <w:rPr>
          <w:color w:val="334155"/>
        </w:rPr>
        <w:t>Developer dapat menggunakan environment lokal untuk backend dan frontend sekaligus. Frontend membaca API backend melalui GO_API_URL, lalu request publik tetap memakai jalur /api/* dari sisi aplikasi web.</w:t>
      </w:r>
    </w:p>
    <w:p w14:paraId="43C63504" w14:textId="77777777" w:rsidR="00352325" w:rsidRDefault="00000000">
      <w:pPr>
        <w:pStyle w:val="Heading1"/>
        <w:spacing w:after="120"/>
      </w:pPr>
      <w:r>
        <w:rPr>
          <w:rFonts w:ascii="Arial" w:eastAsia="Arial" w:hAnsi="Arial"/>
        </w:rPr>
        <w:t>4. Konfigurasi Environment</w:t>
      </w:r>
    </w:p>
    <w:p w14:paraId="25ECB02C" w14:textId="77777777" w:rsidR="00352325" w:rsidRDefault="00000000">
      <w:pPr>
        <w:pStyle w:val="Heading2"/>
        <w:spacing w:before="120" w:after="120"/>
      </w:pPr>
      <w:r>
        <w:rPr>
          <w:rFonts w:ascii="Arial" w:eastAsia="Arial" w:hAnsi="Arial"/>
        </w:rPr>
        <w:t>4.1 Frontend</w:t>
      </w:r>
    </w:p>
    <w:tbl>
      <w:tblPr>
        <w:tblW w:w="0" w:type="auto"/>
        <w:jc w:val="center"/>
        <w:tblLayout w:type="fixed"/>
        <w:tblLook w:val="04A0" w:firstRow="1" w:lastRow="0" w:firstColumn="1" w:lastColumn="0" w:noHBand="0" w:noVBand="1"/>
      </w:tblPr>
      <w:tblGrid>
        <w:gridCol w:w="2381"/>
        <w:gridCol w:w="1417"/>
        <w:gridCol w:w="5556"/>
      </w:tblGrid>
      <w:tr w:rsidR="00352325" w14:paraId="1D6F67A3" w14:textId="77777777">
        <w:trPr>
          <w:tblHeade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042F5A09" w14:textId="77777777" w:rsidR="00352325" w:rsidRDefault="00000000">
            <w:pPr>
              <w:spacing w:after="0"/>
            </w:pPr>
            <w:r>
              <w:rPr>
                <w:b/>
                <w:color w:val="FFFFFF"/>
                <w:sz w:val="17"/>
              </w:rPr>
              <w:t>Variable</w:t>
            </w:r>
          </w:p>
        </w:tc>
        <w:tc>
          <w:tcPr>
            <w:tcW w:w="1417"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279DBAC7" w14:textId="77777777" w:rsidR="00352325" w:rsidRDefault="00000000">
            <w:pPr>
              <w:spacing w:after="0"/>
            </w:pPr>
            <w:r>
              <w:rPr>
                <w:b/>
                <w:color w:val="FFFFFF"/>
                <w:sz w:val="17"/>
              </w:rPr>
              <w:t>Sifat</w:t>
            </w:r>
          </w:p>
        </w:tc>
        <w:tc>
          <w:tcPr>
            <w:tcW w:w="5556"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69131DE9" w14:textId="77777777" w:rsidR="00352325" w:rsidRDefault="00000000">
            <w:pPr>
              <w:spacing w:after="0"/>
            </w:pPr>
            <w:r>
              <w:rPr>
                <w:b/>
                <w:color w:val="FFFFFF"/>
                <w:sz w:val="17"/>
              </w:rPr>
              <w:t>Keterangan</w:t>
            </w:r>
          </w:p>
        </w:tc>
      </w:tr>
      <w:tr w:rsidR="00352325" w14:paraId="072510B7"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5E79295" w14:textId="77777777" w:rsidR="00352325" w:rsidRDefault="00000000">
            <w:pPr>
              <w:spacing w:after="0" w:line="254" w:lineRule="auto"/>
            </w:pPr>
            <w:r>
              <w:rPr>
                <w:color w:val="334155"/>
                <w:sz w:val="16"/>
              </w:rPr>
              <w:t>GO_API_URL</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FEF4B13" w14:textId="77777777" w:rsidR="00352325" w:rsidRDefault="00000000">
            <w:pPr>
              <w:spacing w:after="0" w:line="254" w:lineRule="auto"/>
            </w:pPr>
            <w:r>
              <w:rPr>
                <w:color w:val="334155"/>
                <w:sz w:val="16"/>
              </w:rPr>
              <w:t>Wajib</w:t>
            </w:r>
          </w:p>
        </w:tc>
        <w:tc>
          <w:tcPr>
            <w:tcW w:w="555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A1FF5CB" w14:textId="77777777" w:rsidR="00352325" w:rsidRDefault="00000000">
            <w:pPr>
              <w:spacing w:after="0" w:line="254" w:lineRule="auto"/>
            </w:pPr>
            <w:r>
              <w:rPr>
                <w:color w:val="334155"/>
                <w:sz w:val="16"/>
              </w:rPr>
              <w:t>Base URL backend Go API untuk server-side fetch dan rewrite /api/*. Contoh lokal: http://localhost:8080.</w:t>
            </w:r>
          </w:p>
        </w:tc>
      </w:tr>
      <w:tr w:rsidR="00352325" w14:paraId="052C66DB"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33FEF726" w14:textId="77777777" w:rsidR="00352325" w:rsidRDefault="00000000">
            <w:pPr>
              <w:spacing w:after="0" w:line="254" w:lineRule="auto"/>
            </w:pPr>
            <w:r>
              <w:rPr>
                <w:color w:val="334155"/>
                <w:sz w:val="16"/>
              </w:rPr>
              <w:t>NEXT_PUBLIC_APP_NAME</w:t>
            </w:r>
          </w:p>
        </w:tc>
        <w:tc>
          <w:tcPr>
            <w:tcW w:w="141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75C4F42" w14:textId="77777777" w:rsidR="00352325" w:rsidRDefault="00000000">
            <w:pPr>
              <w:spacing w:after="0" w:line="254" w:lineRule="auto"/>
            </w:pPr>
            <w:r>
              <w:rPr>
                <w:color w:val="334155"/>
                <w:sz w:val="16"/>
              </w:rPr>
              <w:t>Opsional</w:t>
            </w:r>
          </w:p>
        </w:tc>
        <w:tc>
          <w:tcPr>
            <w:tcW w:w="5556"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B598ABF" w14:textId="77777777" w:rsidR="00352325" w:rsidRDefault="00000000">
            <w:pPr>
              <w:spacing w:after="0" w:line="254" w:lineRule="auto"/>
            </w:pPr>
            <w:r>
              <w:rPr>
                <w:color w:val="334155"/>
                <w:sz w:val="16"/>
              </w:rPr>
              <w:t>Nama aplikasi yang dapat dibaca di client. Contoh placeholder: Planet Motor BMW.</w:t>
            </w:r>
          </w:p>
        </w:tc>
      </w:tr>
      <w:tr w:rsidR="00352325" w14:paraId="27475020"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13728C25" w14:textId="77777777" w:rsidR="00352325" w:rsidRDefault="00000000">
            <w:pPr>
              <w:spacing w:after="0" w:line="254" w:lineRule="auto"/>
            </w:pPr>
            <w:r>
              <w:rPr>
                <w:color w:val="334155"/>
                <w:sz w:val="16"/>
              </w:rPr>
              <w:t>NEXT_PUBLIC_APP_URL</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C771DD7" w14:textId="77777777" w:rsidR="00352325" w:rsidRDefault="00000000">
            <w:pPr>
              <w:spacing w:after="0" w:line="254" w:lineRule="auto"/>
            </w:pPr>
            <w:r>
              <w:rPr>
                <w:color w:val="334155"/>
                <w:sz w:val="16"/>
              </w:rPr>
              <w:t>Opsional</w:t>
            </w:r>
          </w:p>
        </w:tc>
        <w:tc>
          <w:tcPr>
            <w:tcW w:w="555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0C095FF" w14:textId="77777777" w:rsidR="00352325" w:rsidRDefault="00000000">
            <w:pPr>
              <w:spacing w:after="0" w:line="254" w:lineRule="auto"/>
            </w:pPr>
            <w:r>
              <w:rPr>
                <w:color w:val="334155"/>
                <w:sz w:val="16"/>
              </w:rPr>
              <w:t>Base URL frontend untuk kebutuhan metadata dan referensi publik.</w:t>
            </w:r>
          </w:p>
        </w:tc>
      </w:tr>
    </w:tbl>
    <w:p w14:paraId="71215C7A" w14:textId="77777777" w:rsidR="00352325" w:rsidRDefault="00352325">
      <w:pPr>
        <w:spacing w:after="40"/>
      </w:pPr>
    </w:p>
    <w:p w14:paraId="27E5AA7C" w14:textId="77777777" w:rsidR="00352325" w:rsidRDefault="00000000">
      <w:r>
        <w:br w:type="page"/>
      </w:r>
    </w:p>
    <w:p w14:paraId="30CA1BC2" w14:textId="77777777" w:rsidR="00352325" w:rsidRDefault="00000000">
      <w:pPr>
        <w:pStyle w:val="Heading2"/>
        <w:spacing w:before="120" w:after="120"/>
      </w:pPr>
      <w:r>
        <w:rPr>
          <w:rFonts w:ascii="Arial" w:eastAsia="Arial" w:hAnsi="Arial"/>
        </w:rPr>
        <w:lastRenderedPageBreak/>
        <w:t>4.2 Backend</w:t>
      </w:r>
    </w:p>
    <w:tbl>
      <w:tblPr>
        <w:tblW w:w="0" w:type="auto"/>
        <w:jc w:val="center"/>
        <w:tblLayout w:type="fixed"/>
        <w:tblLook w:val="04A0" w:firstRow="1" w:lastRow="0" w:firstColumn="1" w:lastColumn="0" w:noHBand="0" w:noVBand="1"/>
      </w:tblPr>
      <w:tblGrid>
        <w:gridCol w:w="2381"/>
        <w:gridCol w:w="1474"/>
        <w:gridCol w:w="5499"/>
      </w:tblGrid>
      <w:tr w:rsidR="00352325" w14:paraId="57C44EF7" w14:textId="77777777">
        <w:trPr>
          <w:tblHeade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5497AA9B" w14:textId="77777777" w:rsidR="00352325" w:rsidRDefault="00000000">
            <w:pPr>
              <w:spacing w:after="0"/>
            </w:pPr>
            <w:r>
              <w:rPr>
                <w:b/>
                <w:color w:val="FFFFFF"/>
                <w:sz w:val="17"/>
              </w:rPr>
              <w:t>Variable</w:t>
            </w:r>
          </w:p>
        </w:tc>
        <w:tc>
          <w:tcPr>
            <w:tcW w:w="1474"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5978E0F0" w14:textId="77777777" w:rsidR="00352325" w:rsidRDefault="00000000">
            <w:pPr>
              <w:spacing w:after="0"/>
            </w:pPr>
            <w:r>
              <w:rPr>
                <w:b/>
                <w:color w:val="FFFFFF"/>
                <w:sz w:val="17"/>
              </w:rPr>
              <w:t>Sifat</w:t>
            </w:r>
          </w:p>
        </w:tc>
        <w:tc>
          <w:tcPr>
            <w:tcW w:w="5499"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0D5A2EDB" w14:textId="77777777" w:rsidR="00352325" w:rsidRDefault="00000000">
            <w:pPr>
              <w:spacing w:after="0"/>
            </w:pPr>
            <w:r>
              <w:rPr>
                <w:b/>
                <w:color w:val="FFFFFF"/>
                <w:sz w:val="17"/>
              </w:rPr>
              <w:t>Keterangan</w:t>
            </w:r>
          </w:p>
        </w:tc>
      </w:tr>
      <w:tr w:rsidR="00352325" w14:paraId="5C08E859"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116378B" w14:textId="77777777" w:rsidR="00352325" w:rsidRDefault="00000000">
            <w:pPr>
              <w:spacing w:after="0" w:line="254" w:lineRule="auto"/>
            </w:pPr>
            <w:r>
              <w:rPr>
                <w:color w:val="334155"/>
                <w:sz w:val="16"/>
              </w:rPr>
              <w:t>DATABASE_URL</w:t>
            </w:r>
          </w:p>
        </w:tc>
        <w:tc>
          <w:tcPr>
            <w:tcW w:w="14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C5D92DB" w14:textId="77777777" w:rsidR="00352325" w:rsidRDefault="00000000">
            <w:pPr>
              <w:spacing w:after="0" w:line="254" w:lineRule="auto"/>
            </w:pPr>
            <w:r>
              <w:rPr>
                <w:color w:val="334155"/>
                <w:sz w:val="16"/>
              </w:rPr>
              <w:t>Wajib</w:t>
            </w:r>
          </w:p>
        </w:tc>
        <w:tc>
          <w:tcPr>
            <w:tcW w:w="5499"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CD7C0B6" w14:textId="77777777" w:rsidR="00352325" w:rsidRDefault="00000000">
            <w:pPr>
              <w:spacing w:after="0" w:line="254" w:lineRule="auto"/>
            </w:pPr>
            <w:r>
              <w:rPr>
                <w:color w:val="334155"/>
                <w:sz w:val="16"/>
              </w:rPr>
              <w:t>Connection string PostgreSQL/Supabase. Nilai ini bersifat rahasia dan tidak boleh masuk repository.</w:t>
            </w:r>
          </w:p>
        </w:tc>
      </w:tr>
      <w:tr w:rsidR="00352325" w14:paraId="2D2CF20C"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CC67D31" w14:textId="77777777" w:rsidR="00352325" w:rsidRDefault="00000000">
            <w:pPr>
              <w:spacing w:after="0" w:line="254" w:lineRule="auto"/>
            </w:pPr>
            <w:r>
              <w:rPr>
                <w:color w:val="334155"/>
                <w:sz w:val="16"/>
              </w:rPr>
              <w:t>JWT_SECRET</w:t>
            </w:r>
          </w:p>
        </w:tc>
        <w:tc>
          <w:tcPr>
            <w:tcW w:w="14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5BD98FE" w14:textId="77777777" w:rsidR="00352325" w:rsidRDefault="00000000">
            <w:pPr>
              <w:spacing w:after="0" w:line="254" w:lineRule="auto"/>
            </w:pPr>
            <w:r>
              <w:rPr>
                <w:color w:val="334155"/>
                <w:sz w:val="16"/>
              </w:rPr>
              <w:t>Wajib</w:t>
            </w:r>
          </w:p>
        </w:tc>
        <w:tc>
          <w:tcPr>
            <w:tcW w:w="5499"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5A31A19" w14:textId="77777777" w:rsidR="00352325" w:rsidRDefault="00000000">
            <w:pPr>
              <w:spacing w:after="0" w:line="254" w:lineRule="auto"/>
            </w:pPr>
            <w:r>
              <w:rPr>
                <w:color w:val="334155"/>
                <w:sz w:val="16"/>
              </w:rPr>
              <w:t>Secret untuk signing token admin. Gunakan nilai kuat dan berbeda dari contoh dokumentasi.</w:t>
            </w:r>
          </w:p>
        </w:tc>
      </w:tr>
      <w:tr w:rsidR="00352325" w14:paraId="7C67DEDC"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04E7C58" w14:textId="77777777" w:rsidR="00352325" w:rsidRDefault="00000000">
            <w:pPr>
              <w:spacing w:after="0" w:line="254" w:lineRule="auto"/>
            </w:pPr>
            <w:r>
              <w:rPr>
                <w:color w:val="334155"/>
                <w:sz w:val="16"/>
              </w:rPr>
              <w:t>CORS_ORIGINS</w:t>
            </w:r>
          </w:p>
        </w:tc>
        <w:tc>
          <w:tcPr>
            <w:tcW w:w="14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E050878" w14:textId="77777777" w:rsidR="00352325" w:rsidRDefault="00000000">
            <w:pPr>
              <w:spacing w:after="0" w:line="254" w:lineRule="auto"/>
            </w:pPr>
            <w:r>
              <w:rPr>
                <w:color w:val="334155"/>
                <w:sz w:val="16"/>
              </w:rPr>
              <w:t>Produksi</w:t>
            </w:r>
          </w:p>
        </w:tc>
        <w:tc>
          <w:tcPr>
            <w:tcW w:w="5499"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222CEE4" w14:textId="77777777" w:rsidR="00352325" w:rsidRDefault="00000000">
            <w:pPr>
              <w:spacing w:after="0" w:line="254" w:lineRule="auto"/>
            </w:pPr>
            <w:r>
              <w:rPr>
                <w:color w:val="334155"/>
                <w:sz w:val="16"/>
              </w:rPr>
              <w:t>Daftar origin frontend yang diizinkan mengakses API, dipisahkan koma bila lebih dari satu.</w:t>
            </w:r>
          </w:p>
        </w:tc>
      </w:tr>
      <w:tr w:rsidR="00352325" w14:paraId="7CB491BF"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37DD9C8D" w14:textId="77777777" w:rsidR="00352325" w:rsidRDefault="00000000">
            <w:pPr>
              <w:spacing w:after="0" w:line="254" w:lineRule="auto"/>
            </w:pPr>
            <w:r>
              <w:rPr>
                <w:color w:val="334155"/>
                <w:sz w:val="16"/>
              </w:rPr>
              <w:t>PORT</w:t>
            </w:r>
          </w:p>
        </w:tc>
        <w:tc>
          <w:tcPr>
            <w:tcW w:w="14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BCBA62A" w14:textId="77777777" w:rsidR="00352325" w:rsidRDefault="00000000">
            <w:pPr>
              <w:spacing w:after="0" w:line="254" w:lineRule="auto"/>
            </w:pPr>
            <w:r>
              <w:rPr>
                <w:color w:val="334155"/>
                <w:sz w:val="16"/>
              </w:rPr>
              <w:t>Opsional</w:t>
            </w:r>
          </w:p>
        </w:tc>
        <w:tc>
          <w:tcPr>
            <w:tcW w:w="5499"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EB26409" w14:textId="77777777" w:rsidR="00352325" w:rsidRDefault="00000000">
            <w:pPr>
              <w:spacing w:after="0" w:line="254" w:lineRule="auto"/>
            </w:pPr>
            <w:r>
              <w:rPr>
                <w:color w:val="334155"/>
                <w:sz w:val="16"/>
              </w:rPr>
              <w:t>Port lokal default dapat memakai 8080. Pada platform hosting, gunakan port yang diinjeksi platform.</w:t>
            </w:r>
          </w:p>
        </w:tc>
      </w:tr>
      <w:tr w:rsidR="00352325" w14:paraId="50CA56F4"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6483C7B" w14:textId="77777777" w:rsidR="00352325" w:rsidRDefault="00000000">
            <w:pPr>
              <w:spacing w:after="0" w:line="254" w:lineRule="auto"/>
            </w:pPr>
            <w:r>
              <w:rPr>
                <w:color w:val="334155"/>
                <w:sz w:val="16"/>
              </w:rPr>
              <w:t>MAX_UPLOAD_SIZE_MB</w:t>
            </w:r>
          </w:p>
        </w:tc>
        <w:tc>
          <w:tcPr>
            <w:tcW w:w="14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C450A56" w14:textId="77777777" w:rsidR="00352325" w:rsidRDefault="00000000">
            <w:pPr>
              <w:spacing w:after="0" w:line="254" w:lineRule="auto"/>
            </w:pPr>
            <w:r>
              <w:rPr>
                <w:color w:val="334155"/>
                <w:sz w:val="16"/>
              </w:rPr>
              <w:t>Opsional</w:t>
            </w:r>
          </w:p>
        </w:tc>
        <w:tc>
          <w:tcPr>
            <w:tcW w:w="5499"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FAA3BF0" w14:textId="77777777" w:rsidR="00352325" w:rsidRDefault="00000000">
            <w:pPr>
              <w:spacing w:after="0" w:line="254" w:lineRule="auto"/>
            </w:pPr>
            <w:r>
              <w:rPr>
                <w:color w:val="334155"/>
                <w:sz w:val="16"/>
              </w:rPr>
              <w:t>Batas ukuran upload jika fitur upload diaktifkan oleh konfigurasi backend.</w:t>
            </w:r>
          </w:p>
        </w:tc>
      </w:tr>
      <w:tr w:rsidR="00352325" w14:paraId="0DD9B433"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D76B6A3" w14:textId="77777777" w:rsidR="00352325" w:rsidRDefault="00000000">
            <w:pPr>
              <w:spacing w:after="0" w:line="254" w:lineRule="auto"/>
            </w:pPr>
            <w:r>
              <w:rPr>
                <w:color w:val="334155"/>
                <w:sz w:val="16"/>
              </w:rPr>
              <w:t>UPLOAD_DIR</w:t>
            </w:r>
          </w:p>
        </w:tc>
        <w:tc>
          <w:tcPr>
            <w:tcW w:w="14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E498FEA" w14:textId="77777777" w:rsidR="00352325" w:rsidRDefault="00000000">
            <w:pPr>
              <w:spacing w:after="0" w:line="254" w:lineRule="auto"/>
            </w:pPr>
            <w:r>
              <w:rPr>
                <w:color w:val="334155"/>
                <w:sz w:val="16"/>
              </w:rPr>
              <w:t>Opsional</w:t>
            </w:r>
          </w:p>
        </w:tc>
        <w:tc>
          <w:tcPr>
            <w:tcW w:w="5499"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722D1DB" w14:textId="77777777" w:rsidR="00352325" w:rsidRDefault="00000000">
            <w:pPr>
              <w:spacing w:after="0" w:line="254" w:lineRule="auto"/>
            </w:pPr>
            <w:r>
              <w:rPr>
                <w:color w:val="334155"/>
                <w:sz w:val="16"/>
              </w:rPr>
              <w:t>Direktori upload lokal/legacy. Untuk file durable, storage eksternal lebih disarankan.</w:t>
            </w:r>
          </w:p>
        </w:tc>
      </w:tr>
    </w:tbl>
    <w:p w14:paraId="73E2C2E5" w14:textId="77777777" w:rsidR="00352325" w:rsidRDefault="00352325">
      <w:pPr>
        <w:spacing w:after="80"/>
      </w:pPr>
    </w:p>
    <w:p w14:paraId="5D5BB823" w14:textId="77777777" w:rsidR="00352325" w:rsidRDefault="00000000">
      <w:pPr>
        <w:pStyle w:val="Heading1"/>
        <w:spacing w:after="120"/>
      </w:pPr>
      <w:r>
        <w:rPr>
          <w:rFonts w:ascii="Arial" w:eastAsia="Arial" w:hAnsi="Arial"/>
        </w:rPr>
        <w:t>5. Konfigurasi Development Lokal</w:t>
      </w:r>
    </w:p>
    <w:p w14:paraId="22B3F4C1" w14:textId="77777777" w:rsidR="00352325" w:rsidRDefault="00000000">
      <w:pPr>
        <w:pStyle w:val="Heading2"/>
        <w:spacing w:before="120" w:after="120"/>
      </w:pPr>
      <w:r>
        <w:rPr>
          <w:rFonts w:ascii="Arial" w:eastAsia="Arial" w:hAnsi="Arial"/>
        </w:rPr>
        <w:t>5.1 Backend Lokal</w:t>
      </w:r>
    </w:p>
    <w:p w14:paraId="6CC14203" w14:textId="77777777" w:rsidR="00352325" w:rsidRDefault="00000000">
      <w:r>
        <w:rPr>
          <w:color w:val="334155"/>
        </w:rPr>
        <w:t>Siapkan file environment backend dari template yang tersedia, isi variable wajib, lalu jalankan migrasi dan server development.</w:t>
      </w:r>
    </w:p>
    <w:tbl>
      <w:tblPr>
        <w:tblW w:w="0" w:type="auto"/>
        <w:jc w:val="center"/>
        <w:tblLook w:val="04A0" w:firstRow="1" w:lastRow="0" w:firstColumn="1" w:lastColumn="0" w:noHBand="0" w:noVBand="1"/>
      </w:tblPr>
      <w:tblGrid>
        <w:gridCol w:w="10036"/>
      </w:tblGrid>
      <w:tr w:rsidR="00352325" w14:paraId="3D5B69CE" w14:textId="77777777">
        <w:trPr>
          <w:jc w:val="center"/>
        </w:trPr>
        <w:tc>
          <w:tcPr>
            <w:tcW w:w="10036" w:type="dxa"/>
            <w:tcBorders>
              <w:top w:val="single" w:sz="4" w:space="0" w:color="111827"/>
              <w:left w:val="single" w:sz="4" w:space="0" w:color="111827"/>
              <w:bottom w:val="single" w:sz="4" w:space="0" w:color="111827"/>
              <w:right w:val="single" w:sz="4" w:space="0" w:color="111827"/>
            </w:tcBorders>
            <w:shd w:val="clear" w:color="auto" w:fill="111827"/>
            <w:tcMar>
              <w:top w:w="120" w:type="dxa"/>
              <w:left w:w="160" w:type="dxa"/>
              <w:bottom w:w="120" w:type="dxa"/>
              <w:right w:w="160" w:type="dxa"/>
            </w:tcMar>
          </w:tcPr>
          <w:p w14:paraId="4D0E6C3E" w14:textId="77777777" w:rsidR="00352325" w:rsidRDefault="00000000">
            <w:pPr>
              <w:spacing w:after="0"/>
            </w:pPr>
            <w:r>
              <w:rPr>
                <w:rFonts w:ascii="Consolas" w:eastAsia="Consolas" w:hAnsi="Consolas"/>
                <w:color w:val="E5E7EB"/>
                <w:sz w:val="17"/>
              </w:rPr>
              <w:t># dari repository backend</w:t>
            </w:r>
            <w:r>
              <w:br/>
            </w:r>
            <w:r>
              <w:rPr>
                <w:rFonts w:ascii="Consolas" w:eastAsia="Consolas" w:hAnsi="Consolas"/>
                <w:color w:val="E5E7EB"/>
                <w:sz w:val="17"/>
              </w:rPr>
              <w:t>make migrate-up</w:t>
            </w:r>
            <w:r>
              <w:br/>
            </w:r>
            <w:r>
              <w:rPr>
                <w:rFonts w:ascii="Consolas" w:eastAsia="Consolas" w:hAnsi="Consolas"/>
                <w:color w:val="E5E7EB"/>
                <w:sz w:val="17"/>
              </w:rPr>
              <w:t>make seed</w:t>
            </w:r>
            <w:r>
              <w:br/>
            </w:r>
            <w:r>
              <w:rPr>
                <w:rFonts w:ascii="Consolas" w:eastAsia="Consolas" w:hAnsi="Consolas"/>
                <w:color w:val="E5E7EB"/>
                <w:sz w:val="17"/>
              </w:rPr>
              <w:t>make dev</w:t>
            </w:r>
            <w:r>
              <w:br/>
            </w:r>
            <w:r>
              <w:br/>
            </w:r>
            <w:r>
              <w:rPr>
                <w:rFonts w:ascii="Consolas" w:eastAsia="Consolas" w:hAnsi="Consolas"/>
                <w:color w:val="E5E7EB"/>
                <w:sz w:val="17"/>
              </w:rPr>
              <w:t># verifikasi</w:t>
            </w:r>
            <w:r>
              <w:br/>
            </w:r>
            <w:r>
              <w:rPr>
                <w:rFonts w:ascii="Consolas" w:eastAsia="Consolas" w:hAnsi="Consolas"/>
                <w:color w:val="E5E7EB"/>
                <w:sz w:val="17"/>
              </w:rPr>
              <w:t>curl http://localhost:8080/health</w:t>
            </w:r>
          </w:p>
        </w:tc>
      </w:tr>
    </w:tbl>
    <w:p w14:paraId="76F6D129" w14:textId="77777777" w:rsidR="00352325" w:rsidRDefault="00352325">
      <w:pPr>
        <w:spacing w:after="80"/>
      </w:pPr>
    </w:p>
    <w:p w14:paraId="75C2FD1D" w14:textId="77777777" w:rsidR="00352325" w:rsidRDefault="00000000">
      <w:pPr>
        <w:pStyle w:val="Heading2"/>
        <w:spacing w:before="120" w:after="120"/>
      </w:pPr>
      <w:r>
        <w:rPr>
          <w:rFonts w:ascii="Arial" w:eastAsia="Arial" w:hAnsi="Arial"/>
        </w:rPr>
        <w:t>5.2 Frontend Lokal</w:t>
      </w:r>
    </w:p>
    <w:p w14:paraId="54753F0A" w14:textId="77777777" w:rsidR="00352325" w:rsidRDefault="00000000">
      <w:r>
        <w:rPr>
          <w:color w:val="334155"/>
        </w:rPr>
        <w:t>Siapkan file .env.local frontend dengan GO_API_URL yang mengarah ke backend lokal, lalu install dependency dan jalankan server development.</w:t>
      </w:r>
    </w:p>
    <w:tbl>
      <w:tblPr>
        <w:tblW w:w="0" w:type="auto"/>
        <w:jc w:val="center"/>
        <w:tblLook w:val="04A0" w:firstRow="1" w:lastRow="0" w:firstColumn="1" w:lastColumn="0" w:noHBand="0" w:noVBand="1"/>
      </w:tblPr>
      <w:tblGrid>
        <w:gridCol w:w="10036"/>
      </w:tblGrid>
      <w:tr w:rsidR="00352325" w14:paraId="728CAF13" w14:textId="77777777">
        <w:trPr>
          <w:jc w:val="center"/>
        </w:trPr>
        <w:tc>
          <w:tcPr>
            <w:tcW w:w="10036" w:type="dxa"/>
            <w:tcBorders>
              <w:top w:val="single" w:sz="4" w:space="0" w:color="111827"/>
              <w:left w:val="single" w:sz="4" w:space="0" w:color="111827"/>
              <w:bottom w:val="single" w:sz="4" w:space="0" w:color="111827"/>
              <w:right w:val="single" w:sz="4" w:space="0" w:color="111827"/>
            </w:tcBorders>
            <w:shd w:val="clear" w:color="auto" w:fill="111827"/>
            <w:tcMar>
              <w:top w:w="120" w:type="dxa"/>
              <w:left w:w="160" w:type="dxa"/>
              <w:bottom w:w="120" w:type="dxa"/>
              <w:right w:w="160" w:type="dxa"/>
            </w:tcMar>
          </w:tcPr>
          <w:p w14:paraId="31004610" w14:textId="77777777" w:rsidR="00352325" w:rsidRDefault="00000000">
            <w:pPr>
              <w:spacing w:after="0"/>
            </w:pPr>
            <w:r>
              <w:rPr>
                <w:rFonts w:ascii="Consolas" w:eastAsia="Consolas" w:hAnsi="Consolas"/>
                <w:color w:val="E5E7EB"/>
                <w:sz w:val="17"/>
              </w:rPr>
              <w:t># dari repository frontend</w:t>
            </w:r>
            <w:r>
              <w:br/>
            </w:r>
            <w:r>
              <w:rPr>
                <w:rFonts w:ascii="Consolas" w:eastAsia="Consolas" w:hAnsi="Consolas"/>
                <w:color w:val="E5E7EB"/>
                <w:sz w:val="17"/>
              </w:rPr>
              <w:t>npm install</w:t>
            </w:r>
            <w:r>
              <w:br/>
            </w:r>
            <w:r>
              <w:rPr>
                <w:rFonts w:ascii="Consolas" w:eastAsia="Consolas" w:hAnsi="Consolas"/>
                <w:color w:val="E5E7EB"/>
                <w:sz w:val="17"/>
              </w:rPr>
              <w:t>npm run dev</w:t>
            </w:r>
            <w:r>
              <w:br/>
            </w:r>
            <w:r>
              <w:br/>
            </w:r>
            <w:r>
              <w:rPr>
                <w:rFonts w:ascii="Consolas" w:eastAsia="Consolas" w:hAnsi="Consolas"/>
                <w:color w:val="E5E7EB"/>
                <w:sz w:val="17"/>
              </w:rPr>
              <w:t># buka di browser</w:t>
            </w:r>
            <w:r>
              <w:br/>
            </w:r>
            <w:r>
              <w:rPr>
                <w:rFonts w:ascii="Consolas" w:eastAsia="Consolas" w:hAnsi="Consolas"/>
                <w:color w:val="E5E7EB"/>
                <w:sz w:val="17"/>
              </w:rPr>
              <w:t>http://localhost:3000</w:t>
            </w:r>
          </w:p>
        </w:tc>
      </w:tr>
    </w:tbl>
    <w:p w14:paraId="1A254EE3" w14:textId="77777777" w:rsidR="00352325" w:rsidRDefault="00352325">
      <w:pPr>
        <w:spacing w:after="80"/>
      </w:pPr>
    </w:p>
    <w:p w14:paraId="24500BFF" w14:textId="77777777" w:rsidR="00352325" w:rsidRDefault="00000000">
      <w:pPr>
        <w:pStyle w:val="Heading1"/>
        <w:spacing w:after="120"/>
      </w:pPr>
      <w:r>
        <w:rPr>
          <w:rFonts w:ascii="Arial" w:eastAsia="Arial" w:hAnsi="Arial"/>
        </w:rPr>
        <w:t>6. Panduan Build Frontend</w:t>
      </w:r>
    </w:p>
    <w:p w14:paraId="2DE8EB96" w14:textId="77777777" w:rsidR="00352325" w:rsidRDefault="00000000">
      <w:r>
        <w:rPr>
          <w:color w:val="334155"/>
        </w:rPr>
        <w:t>Build frontend digunakan untuk memastikan TypeScript, route Next.js, dependency, dan asset publik siap dipakai di deployment.</w:t>
      </w:r>
    </w:p>
    <w:tbl>
      <w:tblPr>
        <w:tblW w:w="0" w:type="auto"/>
        <w:jc w:val="center"/>
        <w:tblLayout w:type="fixed"/>
        <w:tblLook w:val="04A0" w:firstRow="1" w:lastRow="0" w:firstColumn="1" w:lastColumn="0" w:noHBand="0" w:noVBand="1"/>
      </w:tblPr>
      <w:tblGrid>
        <w:gridCol w:w="2097"/>
        <w:gridCol w:w="2381"/>
        <w:gridCol w:w="4876"/>
      </w:tblGrid>
      <w:tr w:rsidR="00352325" w14:paraId="16210D8E" w14:textId="77777777">
        <w:trPr>
          <w:tblHeade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5BA2AAF0" w14:textId="77777777" w:rsidR="00352325" w:rsidRDefault="00000000">
            <w:pPr>
              <w:spacing w:after="0"/>
            </w:pPr>
            <w:r>
              <w:rPr>
                <w:b/>
                <w:color w:val="FFFFFF"/>
                <w:sz w:val="17"/>
              </w:rPr>
              <w:t>Langkah</w:t>
            </w:r>
          </w:p>
        </w:tc>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0A84A40A" w14:textId="77777777" w:rsidR="00352325" w:rsidRDefault="00000000">
            <w:pPr>
              <w:spacing w:after="0"/>
            </w:pPr>
            <w:r>
              <w:rPr>
                <w:b/>
                <w:color w:val="FFFFFF"/>
                <w:sz w:val="17"/>
              </w:rPr>
              <w:t>Perintah</w:t>
            </w:r>
          </w:p>
        </w:tc>
        <w:tc>
          <w:tcPr>
            <w:tcW w:w="4876"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1D95C7DC" w14:textId="77777777" w:rsidR="00352325" w:rsidRDefault="00000000">
            <w:pPr>
              <w:spacing w:after="0"/>
            </w:pPr>
            <w:r>
              <w:rPr>
                <w:b/>
                <w:color w:val="FFFFFF"/>
                <w:sz w:val="17"/>
              </w:rPr>
              <w:t>Output yang Diharapkan</w:t>
            </w:r>
          </w:p>
        </w:tc>
      </w:tr>
      <w:tr w:rsidR="00352325" w14:paraId="04447712" w14:textId="77777777">
        <w:trP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D11B0C5" w14:textId="77777777" w:rsidR="00352325" w:rsidRDefault="00000000">
            <w:pPr>
              <w:spacing w:after="0" w:line="254" w:lineRule="auto"/>
            </w:pPr>
            <w:r>
              <w:rPr>
                <w:color w:val="334155"/>
                <w:sz w:val="16"/>
              </w:rPr>
              <w:t>Install dependency</w:t>
            </w:r>
          </w:p>
        </w:tc>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AB7212C" w14:textId="77777777" w:rsidR="00352325" w:rsidRDefault="00000000">
            <w:pPr>
              <w:spacing w:after="0" w:line="254" w:lineRule="auto"/>
            </w:pPr>
            <w:r>
              <w:rPr>
                <w:color w:val="334155"/>
                <w:sz w:val="16"/>
              </w:rPr>
              <w:t>npm install</w:t>
            </w:r>
          </w:p>
        </w:tc>
        <w:tc>
          <w:tcPr>
            <w:tcW w:w="487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E808A3F" w14:textId="77777777" w:rsidR="00352325" w:rsidRDefault="00000000">
            <w:pPr>
              <w:spacing w:after="0" w:line="254" w:lineRule="auto"/>
            </w:pPr>
            <w:r>
              <w:rPr>
                <w:color w:val="334155"/>
                <w:sz w:val="16"/>
              </w:rPr>
              <w:t>Dependency frontend terpasang sesuai package-lock.</w:t>
            </w:r>
          </w:p>
        </w:tc>
      </w:tr>
      <w:tr w:rsidR="00352325" w14:paraId="1AE40179" w14:textId="77777777">
        <w:trP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1989B65" w14:textId="77777777" w:rsidR="00352325" w:rsidRDefault="00000000">
            <w:pPr>
              <w:spacing w:after="0" w:line="254" w:lineRule="auto"/>
            </w:pPr>
            <w:r>
              <w:rPr>
                <w:color w:val="334155"/>
                <w:sz w:val="16"/>
              </w:rPr>
              <w:t>Unit test</w:t>
            </w:r>
          </w:p>
        </w:tc>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668E51D3" w14:textId="77777777" w:rsidR="00352325" w:rsidRDefault="00000000">
            <w:pPr>
              <w:spacing w:after="0" w:line="254" w:lineRule="auto"/>
            </w:pPr>
            <w:r>
              <w:rPr>
                <w:color w:val="334155"/>
                <w:sz w:val="16"/>
              </w:rPr>
              <w:t>npm run test</w:t>
            </w:r>
          </w:p>
        </w:tc>
        <w:tc>
          <w:tcPr>
            <w:tcW w:w="4876"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CE5E736" w14:textId="77777777" w:rsidR="00352325" w:rsidRDefault="00000000">
            <w:pPr>
              <w:spacing w:after="0" w:line="254" w:lineRule="auto"/>
            </w:pPr>
            <w:r>
              <w:rPr>
                <w:color w:val="334155"/>
                <w:sz w:val="16"/>
              </w:rPr>
              <w:t>Semua test frontend lulus.</w:t>
            </w:r>
          </w:p>
        </w:tc>
      </w:tr>
      <w:tr w:rsidR="00352325" w14:paraId="50DA45B4" w14:textId="77777777">
        <w:trP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819465D" w14:textId="77777777" w:rsidR="00352325" w:rsidRDefault="00000000">
            <w:pPr>
              <w:spacing w:after="0" w:line="254" w:lineRule="auto"/>
            </w:pPr>
            <w:r>
              <w:rPr>
                <w:color w:val="334155"/>
                <w:sz w:val="16"/>
              </w:rPr>
              <w:t>Lint</w:t>
            </w:r>
          </w:p>
        </w:tc>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CAD3B99" w14:textId="77777777" w:rsidR="00352325" w:rsidRDefault="00000000">
            <w:pPr>
              <w:spacing w:after="0" w:line="254" w:lineRule="auto"/>
            </w:pPr>
            <w:r>
              <w:rPr>
                <w:color w:val="334155"/>
                <w:sz w:val="16"/>
              </w:rPr>
              <w:t>npm run lint</w:t>
            </w:r>
          </w:p>
        </w:tc>
        <w:tc>
          <w:tcPr>
            <w:tcW w:w="487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CD41FF1" w14:textId="77777777" w:rsidR="00352325" w:rsidRDefault="00000000">
            <w:pPr>
              <w:spacing w:after="0" w:line="254" w:lineRule="auto"/>
            </w:pPr>
            <w:r>
              <w:rPr>
                <w:color w:val="334155"/>
                <w:sz w:val="16"/>
              </w:rPr>
              <w:t>Tidak ada pelanggaran lint yang menghalangi build.</w:t>
            </w:r>
          </w:p>
        </w:tc>
      </w:tr>
      <w:tr w:rsidR="00352325" w14:paraId="375B3F22" w14:textId="77777777">
        <w:trP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60B0EC78" w14:textId="77777777" w:rsidR="00352325" w:rsidRDefault="00000000">
            <w:pPr>
              <w:spacing w:after="0" w:line="254" w:lineRule="auto"/>
            </w:pPr>
            <w:r>
              <w:rPr>
                <w:color w:val="334155"/>
                <w:sz w:val="16"/>
              </w:rPr>
              <w:lastRenderedPageBreak/>
              <w:t>Production build</w:t>
            </w:r>
          </w:p>
        </w:tc>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E6CAEE0" w14:textId="77777777" w:rsidR="00352325" w:rsidRDefault="00000000">
            <w:pPr>
              <w:spacing w:after="0" w:line="254" w:lineRule="auto"/>
            </w:pPr>
            <w:r>
              <w:rPr>
                <w:color w:val="334155"/>
                <w:sz w:val="16"/>
              </w:rPr>
              <w:t>npm run build</w:t>
            </w:r>
          </w:p>
        </w:tc>
        <w:tc>
          <w:tcPr>
            <w:tcW w:w="4876"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A7DCE2C" w14:textId="77777777" w:rsidR="00352325" w:rsidRDefault="00000000">
            <w:pPr>
              <w:spacing w:after="0" w:line="254" w:lineRule="auto"/>
            </w:pPr>
            <w:r>
              <w:rPr>
                <w:color w:val="334155"/>
                <w:sz w:val="16"/>
              </w:rPr>
              <w:t>Folder build Next.js terbentuk dan tidak ada error TypeScript/runtime.</w:t>
            </w:r>
          </w:p>
        </w:tc>
      </w:tr>
      <w:tr w:rsidR="00352325" w14:paraId="36BE4028" w14:textId="77777777">
        <w:trPr>
          <w:jc w:val="center"/>
        </w:trPr>
        <w:tc>
          <w:tcPr>
            <w:tcW w:w="209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291CA53" w14:textId="77777777" w:rsidR="00352325" w:rsidRDefault="00000000">
            <w:pPr>
              <w:spacing w:after="0" w:line="254" w:lineRule="auto"/>
            </w:pPr>
            <w:r>
              <w:rPr>
                <w:color w:val="334155"/>
                <w:sz w:val="16"/>
              </w:rPr>
              <w:t>Preview lokal</w:t>
            </w:r>
          </w:p>
        </w:tc>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E0BBD39" w14:textId="77777777" w:rsidR="00352325" w:rsidRDefault="00000000">
            <w:pPr>
              <w:spacing w:after="0" w:line="254" w:lineRule="auto"/>
            </w:pPr>
            <w:r>
              <w:rPr>
                <w:color w:val="334155"/>
                <w:sz w:val="16"/>
              </w:rPr>
              <w:t>npm run start</w:t>
            </w:r>
          </w:p>
        </w:tc>
        <w:tc>
          <w:tcPr>
            <w:tcW w:w="4876"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3672333" w14:textId="77777777" w:rsidR="00352325" w:rsidRDefault="00000000">
            <w:pPr>
              <w:spacing w:after="0" w:line="254" w:lineRule="auto"/>
            </w:pPr>
            <w:r>
              <w:rPr>
                <w:color w:val="334155"/>
                <w:sz w:val="16"/>
              </w:rPr>
              <w:t>Aplikasi hasil build dapat dibuka dan API tetap terhubung.</w:t>
            </w:r>
          </w:p>
        </w:tc>
      </w:tr>
    </w:tbl>
    <w:p w14:paraId="3BB01633" w14:textId="77777777" w:rsidR="00352325" w:rsidRDefault="00352325">
      <w:pPr>
        <w:spacing w:after="80"/>
      </w:pPr>
    </w:p>
    <w:p w14:paraId="6D5069EE" w14:textId="77777777" w:rsidR="00352325" w:rsidRDefault="00000000">
      <w:pPr>
        <w:pStyle w:val="Heading1"/>
        <w:spacing w:after="120"/>
      </w:pPr>
      <w:r>
        <w:rPr>
          <w:rFonts w:ascii="Arial" w:eastAsia="Arial" w:hAnsi="Arial"/>
        </w:rPr>
        <w:t>7. Panduan Build Backend</w:t>
      </w:r>
    </w:p>
    <w:p w14:paraId="40FCD3A2" w14:textId="77777777" w:rsidR="00352325" w:rsidRDefault="00000000">
      <w:r>
        <w:rPr>
          <w:color w:val="334155"/>
        </w:rPr>
        <w:t>Build backend menghasilkan binary Go API. Binary lokal digunakan untuk validasi, sedangkan platform hosting dapat membuild binary bernama app.</w:t>
      </w:r>
    </w:p>
    <w:tbl>
      <w:tblPr>
        <w:tblW w:w="0" w:type="auto"/>
        <w:jc w:val="center"/>
        <w:tblLayout w:type="fixed"/>
        <w:tblLook w:val="04A0" w:firstRow="1" w:lastRow="0" w:firstColumn="1" w:lastColumn="0" w:noHBand="0" w:noVBand="1"/>
      </w:tblPr>
      <w:tblGrid>
        <w:gridCol w:w="1814"/>
        <w:gridCol w:w="4592"/>
        <w:gridCol w:w="2948"/>
      </w:tblGrid>
      <w:tr w:rsidR="00352325" w14:paraId="7FD3D50A" w14:textId="77777777">
        <w:trPr>
          <w:tblHeade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3E4FD793" w14:textId="77777777" w:rsidR="00352325" w:rsidRDefault="00000000">
            <w:pPr>
              <w:spacing w:after="0"/>
            </w:pPr>
            <w:r>
              <w:rPr>
                <w:b/>
                <w:color w:val="FFFFFF"/>
                <w:sz w:val="17"/>
              </w:rPr>
              <w:t>Tujuan</w:t>
            </w:r>
          </w:p>
        </w:tc>
        <w:tc>
          <w:tcPr>
            <w:tcW w:w="4592"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180E078F" w14:textId="77777777" w:rsidR="00352325" w:rsidRDefault="00000000">
            <w:pPr>
              <w:spacing w:after="0"/>
            </w:pPr>
            <w:r>
              <w:rPr>
                <w:b/>
                <w:color w:val="FFFFFF"/>
                <w:sz w:val="17"/>
              </w:rPr>
              <w:t>Perintah</w:t>
            </w:r>
          </w:p>
        </w:tc>
        <w:tc>
          <w:tcPr>
            <w:tcW w:w="2948"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6D44B4AA" w14:textId="77777777" w:rsidR="00352325" w:rsidRDefault="00000000">
            <w:pPr>
              <w:spacing w:after="0"/>
            </w:pPr>
            <w:r>
              <w:rPr>
                <w:b/>
                <w:color w:val="FFFFFF"/>
                <w:sz w:val="17"/>
              </w:rPr>
              <w:t>Catatan</w:t>
            </w:r>
          </w:p>
        </w:tc>
      </w:tr>
      <w:tr w:rsidR="00352325" w14:paraId="5DDFAB62"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CA0E76D" w14:textId="77777777" w:rsidR="00352325" w:rsidRDefault="00000000">
            <w:pPr>
              <w:spacing w:after="0" w:line="254" w:lineRule="auto"/>
            </w:pPr>
            <w:r>
              <w:rPr>
                <w:color w:val="334155"/>
                <w:sz w:val="16"/>
              </w:rPr>
              <w:t>Test backend</w:t>
            </w:r>
          </w:p>
        </w:tc>
        <w:tc>
          <w:tcPr>
            <w:tcW w:w="459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3DB381C" w14:textId="77777777" w:rsidR="00352325" w:rsidRDefault="00000000">
            <w:pPr>
              <w:spacing w:after="0" w:line="254" w:lineRule="auto"/>
            </w:pPr>
            <w:r>
              <w:rPr>
                <w:color w:val="334155"/>
                <w:sz w:val="16"/>
              </w:rPr>
              <w:t>go test ./...</w:t>
            </w:r>
          </w:p>
        </w:tc>
        <w:tc>
          <w:tcPr>
            <w:tcW w:w="294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C045939" w14:textId="77777777" w:rsidR="00352325" w:rsidRDefault="00000000">
            <w:pPr>
              <w:spacing w:after="0" w:line="254" w:lineRule="auto"/>
            </w:pPr>
            <w:r>
              <w:rPr>
                <w:color w:val="334155"/>
                <w:sz w:val="16"/>
              </w:rPr>
              <w:t>Memastikan handler, service, repository, dan helper backend tetap valid.</w:t>
            </w:r>
          </w:p>
        </w:tc>
      </w:tr>
      <w:tr w:rsidR="00352325" w14:paraId="7A631D54"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68BEB9F9" w14:textId="77777777" w:rsidR="00352325" w:rsidRDefault="00000000">
            <w:pPr>
              <w:spacing w:after="0" w:line="254" w:lineRule="auto"/>
            </w:pPr>
            <w:r>
              <w:rPr>
                <w:color w:val="334155"/>
                <w:sz w:val="16"/>
              </w:rPr>
              <w:t>Build lokal</w:t>
            </w:r>
          </w:p>
        </w:tc>
        <w:tc>
          <w:tcPr>
            <w:tcW w:w="459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7F16A75" w14:textId="77777777" w:rsidR="00352325" w:rsidRDefault="00000000">
            <w:pPr>
              <w:spacing w:after="0" w:line="254" w:lineRule="auto"/>
            </w:pPr>
            <w:r>
              <w:rPr>
                <w:color w:val="334155"/>
                <w:sz w:val="16"/>
              </w:rPr>
              <w:t>go build -tags netgo -ldflags "-s -w" -o planet-motor-bmw-api ./cmd/server</w:t>
            </w:r>
          </w:p>
        </w:tc>
        <w:tc>
          <w:tcPr>
            <w:tcW w:w="294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38E0504" w14:textId="77777777" w:rsidR="00352325" w:rsidRDefault="00000000">
            <w:pPr>
              <w:spacing w:after="0" w:line="254" w:lineRule="auto"/>
            </w:pPr>
            <w:r>
              <w:rPr>
                <w:color w:val="334155"/>
                <w:sz w:val="16"/>
              </w:rPr>
              <w:t>Binary lokal untuk validasi. Jangan commit artifact binary.</w:t>
            </w:r>
          </w:p>
        </w:tc>
      </w:tr>
      <w:tr w:rsidR="00352325" w14:paraId="189098D6"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769062B" w14:textId="77777777" w:rsidR="00352325" w:rsidRDefault="00000000">
            <w:pPr>
              <w:spacing w:after="0" w:line="254" w:lineRule="auto"/>
            </w:pPr>
            <w:r>
              <w:rPr>
                <w:color w:val="334155"/>
                <w:sz w:val="16"/>
              </w:rPr>
              <w:t>Build hosting</w:t>
            </w:r>
          </w:p>
        </w:tc>
        <w:tc>
          <w:tcPr>
            <w:tcW w:w="459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31E73C5" w14:textId="77777777" w:rsidR="00352325" w:rsidRDefault="00000000">
            <w:pPr>
              <w:spacing w:after="0" w:line="254" w:lineRule="auto"/>
            </w:pPr>
            <w:r>
              <w:rPr>
                <w:color w:val="334155"/>
                <w:sz w:val="16"/>
              </w:rPr>
              <w:t>go build -tags netgo -ldflags "-s -w" -o app ./cmd/server</w:t>
            </w:r>
          </w:p>
        </w:tc>
        <w:tc>
          <w:tcPr>
            <w:tcW w:w="294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24BFF5E" w14:textId="77777777" w:rsidR="00352325" w:rsidRDefault="00000000">
            <w:pPr>
              <w:spacing w:after="0" w:line="254" w:lineRule="auto"/>
            </w:pPr>
            <w:r>
              <w:rPr>
                <w:color w:val="334155"/>
                <w:sz w:val="16"/>
              </w:rPr>
              <w:t>Dipakai oleh platform Web Service agar start command sederhana.</w:t>
            </w:r>
          </w:p>
        </w:tc>
      </w:tr>
      <w:tr w:rsidR="00352325" w14:paraId="74A498E6"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E43FB7E" w14:textId="77777777" w:rsidR="00352325" w:rsidRDefault="00000000">
            <w:pPr>
              <w:spacing w:after="0" w:line="254" w:lineRule="auto"/>
            </w:pPr>
            <w:r>
              <w:rPr>
                <w:color w:val="334155"/>
                <w:sz w:val="16"/>
              </w:rPr>
              <w:t>Start binary</w:t>
            </w:r>
          </w:p>
        </w:tc>
        <w:tc>
          <w:tcPr>
            <w:tcW w:w="459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11401FE" w14:textId="77777777" w:rsidR="00352325" w:rsidRDefault="00000000">
            <w:pPr>
              <w:spacing w:after="0" w:line="254" w:lineRule="auto"/>
            </w:pPr>
            <w:r>
              <w:rPr>
                <w:color w:val="334155"/>
                <w:sz w:val="16"/>
              </w:rPr>
              <w:t>./app</w:t>
            </w:r>
          </w:p>
        </w:tc>
        <w:tc>
          <w:tcPr>
            <w:tcW w:w="294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79D326F" w14:textId="77777777" w:rsidR="00352325" w:rsidRDefault="00000000">
            <w:pPr>
              <w:spacing w:after="0" w:line="254" w:lineRule="auto"/>
            </w:pPr>
            <w:r>
              <w:rPr>
                <w:color w:val="334155"/>
                <w:sz w:val="16"/>
              </w:rPr>
              <w:t>Digunakan pada environment hosting setelah proses build selesai.</w:t>
            </w:r>
          </w:p>
        </w:tc>
      </w:tr>
    </w:tbl>
    <w:p w14:paraId="698AA1D1" w14:textId="77777777" w:rsidR="00352325" w:rsidRDefault="00352325">
      <w:pPr>
        <w:spacing w:after="80"/>
      </w:pPr>
    </w:p>
    <w:p w14:paraId="066ECF48" w14:textId="77777777" w:rsidR="00352325" w:rsidRDefault="00000000">
      <w:pPr>
        <w:pStyle w:val="Heading1"/>
        <w:spacing w:after="120"/>
      </w:pPr>
      <w:r>
        <w:rPr>
          <w:rFonts w:ascii="Arial" w:eastAsia="Arial" w:hAnsi="Arial"/>
        </w:rPr>
        <w:t>8. Konfigurasi Database dan Migrasi</w:t>
      </w:r>
    </w:p>
    <w:p w14:paraId="6412B666" w14:textId="77777777" w:rsidR="00352325" w:rsidRDefault="00000000">
      <w:r>
        <w:rPr>
          <w:color w:val="334155"/>
        </w:rPr>
        <w:t>Database utama memakai PostgreSQL. Migrasi harus dijalankan hati-hati, terutama pada production. Migration reset atau query destruktif tidak boleh dijalankan ke production tanpa backup dan approval.</w:t>
      </w:r>
    </w:p>
    <w:tbl>
      <w:tblPr>
        <w:tblW w:w="0" w:type="auto"/>
        <w:jc w:val="center"/>
        <w:tblLayout w:type="fixed"/>
        <w:tblLook w:val="04A0" w:firstRow="1" w:lastRow="0" w:firstColumn="1" w:lastColumn="0" w:noHBand="0" w:noVBand="1"/>
      </w:tblPr>
      <w:tblGrid>
        <w:gridCol w:w="2268"/>
        <w:gridCol w:w="3458"/>
        <w:gridCol w:w="3628"/>
      </w:tblGrid>
      <w:tr w:rsidR="00352325" w14:paraId="6C48785E" w14:textId="77777777">
        <w:trPr>
          <w:tblHeader/>
          <w:jc w:val="center"/>
        </w:trPr>
        <w:tc>
          <w:tcPr>
            <w:tcW w:w="2268"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3CEC5E91" w14:textId="77777777" w:rsidR="00352325" w:rsidRDefault="00000000">
            <w:pPr>
              <w:spacing w:after="0"/>
            </w:pPr>
            <w:r>
              <w:rPr>
                <w:b/>
                <w:color w:val="FFFFFF"/>
                <w:sz w:val="17"/>
              </w:rPr>
              <w:t>Kondisi</w:t>
            </w:r>
          </w:p>
        </w:tc>
        <w:tc>
          <w:tcPr>
            <w:tcW w:w="3458"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52F4AFA6" w14:textId="77777777" w:rsidR="00352325" w:rsidRDefault="00000000">
            <w:pPr>
              <w:spacing w:after="0"/>
            </w:pPr>
            <w:r>
              <w:rPr>
                <w:b/>
                <w:color w:val="FFFFFF"/>
                <w:sz w:val="17"/>
              </w:rPr>
              <w:t>Tindakan</w:t>
            </w:r>
          </w:p>
        </w:tc>
        <w:tc>
          <w:tcPr>
            <w:tcW w:w="3628"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10035E61" w14:textId="77777777" w:rsidR="00352325" w:rsidRDefault="00000000">
            <w:pPr>
              <w:spacing w:after="0"/>
            </w:pPr>
            <w:r>
              <w:rPr>
                <w:b/>
                <w:color w:val="FFFFFF"/>
                <w:sz w:val="17"/>
              </w:rPr>
              <w:t>Catatan Keamanan</w:t>
            </w:r>
          </w:p>
        </w:tc>
      </w:tr>
      <w:tr w:rsidR="00352325" w14:paraId="6B5E12A1" w14:textId="77777777">
        <w:trPr>
          <w:jc w:val="center"/>
        </w:trPr>
        <w:tc>
          <w:tcPr>
            <w:tcW w:w="226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33E92C7" w14:textId="77777777" w:rsidR="00352325" w:rsidRDefault="00000000">
            <w:pPr>
              <w:spacing w:after="0" w:line="254" w:lineRule="auto"/>
            </w:pPr>
            <w:r>
              <w:rPr>
                <w:color w:val="334155"/>
                <w:sz w:val="16"/>
              </w:rPr>
              <w:t>Database baru</w:t>
            </w:r>
          </w:p>
        </w:tc>
        <w:tc>
          <w:tcPr>
            <w:tcW w:w="345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291B40A" w14:textId="77777777" w:rsidR="00352325" w:rsidRDefault="00000000">
            <w:pPr>
              <w:spacing w:after="0" w:line="254" w:lineRule="auto"/>
            </w:pPr>
            <w:r>
              <w:rPr>
                <w:color w:val="334155"/>
                <w:sz w:val="16"/>
              </w:rPr>
              <w:t>Jalankan migrasi awal lalu seed data jika diperlukan.</w:t>
            </w:r>
          </w:p>
        </w:tc>
        <w:tc>
          <w:tcPr>
            <w:tcW w:w="362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AB48BA5" w14:textId="77777777" w:rsidR="00352325" w:rsidRDefault="00000000">
            <w:pPr>
              <w:spacing w:after="0" w:line="254" w:lineRule="auto"/>
            </w:pPr>
            <w:r>
              <w:rPr>
                <w:color w:val="334155"/>
                <w:sz w:val="16"/>
              </w:rPr>
              <w:t>Pastikan target database benar sebelum menjalankan perintah.</w:t>
            </w:r>
          </w:p>
        </w:tc>
      </w:tr>
      <w:tr w:rsidR="00352325" w14:paraId="74390561" w14:textId="77777777">
        <w:trPr>
          <w:jc w:val="center"/>
        </w:trPr>
        <w:tc>
          <w:tcPr>
            <w:tcW w:w="226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2FDAB98" w14:textId="77777777" w:rsidR="00352325" w:rsidRDefault="00000000">
            <w:pPr>
              <w:spacing w:after="0" w:line="254" w:lineRule="auto"/>
            </w:pPr>
            <w:r>
              <w:rPr>
                <w:color w:val="334155"/>
                <w:sz w:val="16"/>
              </w:rPr>
              <w:t>Database production sudah berisi data</w:t>
            </w:r>
          </w:p>
        </w:tc>
        <w:tc>
          <w:tcPr>
            <w:tcW w:w="345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8AC987F" w14:textId="77777777" w:rsidR="00352325" w:rsidRDefault="00000000">
            <w:pPr>
              <w:spacing w:after="0" w:line="254" w:lineRule="auto"/>
            </w:pPr>
            <w:r>
              <w:rPr>
                <w:color w:val="334155"/>
                <w:sz w:val="16"/>
              </w:rPr>
              <w:t>Gunakan migrasi incremental yang non-destruktif atau cleanup terencana.</w:t>
            </w:r>
          </w:p>
        </w:tc>
        <w:tc>
          <w:tcPr>
            <w:tcW w:w="362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0631569" w14:textId="77777777" w:rsidR="00352325" w:rsidRDefault="00000000">
            <w:pPr>
              <w:spacing w:after="0" w:line="254" w:lineRule="auto"/>
            </w:pPr>
            <w:r>
              <w:rPr>
                <w:color w:val="334155"/>
                <w:sz w:val="16"/>
              </w:rPr>
              <w:t>Catat row count penting sebelum dan sesudah migrasi.</w:t>
            </w:r>
          </w:p>
        </w:tc>
      </w:tr>
      <w:tr w:rsidR="00352325" w14:paraId="168C132B" w14:textId="77777777">
        <w:trPr>
          <w:jc w:val="center"/>
        </w:trPr>
        <w:tc>
          <w:tcPr>
            <w:tcW w:w="226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A9048D5" w14:textId="77777777" w:rsidR="00352325" w:rsidRDefault="00000000">
            <w:pPr>
              <w:spacing w:after="0" w:line="254" w:lineRule="auto"/>
            </w:pPr>
            <w:r>
              <w:rPr>
                <w:color w:val="334155"/>
                <w:sz w:val="16"/>
              </w:rPr>
              <w:t>Perubahan schema</w:t>
            </w:r>
          </w:p>
        </w:tc>
        <w:tc>
          <w:tcPr>
            <w:tcW w:w="345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1C46FF81" w14:textId="77777777" w:rsidR="00352325" w:rsidRDefault="00000000">
            <w:pPr>
              <w:spacing w:after="0" w:line="254" w:lineRule="auto"/>
            </w:pPr>
            <w:r>
              <w:rPr>
                <w:color w:val="334155"/>
                <w:sz w:val="16"/>
              </w:rPr>
              <w:t>Tambahkan file migrasi baru dan test di database non-production.</w:t>
            </w:r>
          </w:p>
        </w:tc>
        <w:tc>
          <w:tcPr>
            <w:tcW w:w="3628"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AC4AF75" w14:textId="77777777" w:rsidR="00352325" w:rsidRDefault="00000000">
            <w:pPr>
              <w:spacing w:after="0" w:line="254" w:lineRule="auto"/>
            </w:pPr>
            <w:r>
              <w:rPr>
                <w:color w:val="334155"/>
                <w:sz w:val="16"/>
              </w:rPr>
              <w:t>Jangan mengubah data production langsung dari query eksperimen.</w:t>
            </w:r>
          </w:p>
        </w:tc>
      </w:tr>
      <w:tr w:rsidR="00352325" w14:paraId="40A9289B" w14:textId="77777777">
        <w:trPr>
          <w:jc w:val="center"/>
        </w:trPr>
        <w:tc>
          <w:tcPr>
            <w:tcW w:w="226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6C80F3F" w14:textId="77777777" w:rsidR="00352325" w:rsidRDefault="00000000">
            <w:pPr>
              <w:spacing w:after="0" w:line="254" w:lineRule="auto"/>
            </w:pPr>
            <w:r>
              <w:rPr>
                <w:color w:val="334155"/>
                <w:sz w:val="16"/>
              </w:rPr>
              <w:t>RLS Supabase</w:t>
            </w:r>
          </w:p>
        </w:tc>
        <w:tc>
          <w:tcPr>
            <w:tcW w:w="345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3FDA753" w14:textId="77777777" w:rsidR="00352325" w:rsidRDefault="00000000">
            <w:pPr>
              <w:spacing w:after="0" w:line="254" w:lineRule="auto"/>
            </w:pPr>
            <w:r>
              <w:rPr>
                <w:color w:val="334155"/>
                <w:sz w:val="16"/>
              </w:rPr>
              <w:t>Enable RLS sesuai tabel yang dipakai aplikasi.</w:t>
            </w:r>
          </w:p>
        </w:tc>
        <w:tc>
          <w:tcPr>
            <w:tcW w:w="3628"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508E0EA" w14:textId="77777777" w:rsidR="00352325" w:rsidRDefault="00000000">
            <w:pPr>
              <w:spacing w:after="0" w:line="254" w:lineRule="auto"/>
            </w:pPr>
            <w:r>
              <w:rPr>
                <w:color w:val="334155"/>
                <w:sz w:val="16"/>
              </w:rPr>
              <w:t>Backend tetap mengakses database dari server, bukan browser-side public query.</w:t>
            </w:r>
          </w:p>
        </w:tc>
      </w:tr>
    </w:tbl>
    <w:p w14:paraId="3487939B" w14:textId="77777777" w:rsidR="00352325" w:rsidRDefault="00352325">
      <w:pPr>
        <w:spacing w:after="80"/>
      </w:pPr>
    </w:p>
    <w:p w14:paraId="50367E38" w14:textId="77777777" w:rsidR="00352325" w:rsidRDefault="00000000">
      <w:r>
        <w:br w:type="page"/>
      </w:r>
    </w:p>
    <w:p w14:paraId="55950D2C" w14:textId="77777777" w:rsidR="00352325" w:rsidRDefault="00000000">
      <w:pPr>
        <w:pStyle w:val="Heading1"/>
        <w:spacing w:after="120"/>
      </w:pPr>
      <w:r>
        <w:rPr>
          <w:rFonts w:ascii="Arial" w:eastAsia="Arial" w:hAnsi="Arial"/>
        </w:rPr>
        <w:lastRenderedPageBreak/>
        <w:t>9. Konfigurasi Deployment</w:t>
      </w:r>
    </w:p>
    <w:p w14:paraId="5227413A" w14:textId="77777777" w:rsidR="00352325" w:rsidRDefault="00000000">
      <w:pPr>
        <w:pStyle w:val="Heading2"/>
        <w:spacing w:before="120" w:after="120"/>
      </w:pPr>
      <w:r>
        <w:rPr>
          <w:rFonts w:ascii="Arial" w:eastAsia="Arial" w:hAnsi="Arial"/>
        </w:rPr>
        <w:t>9.1 Frontend di Vercel</w:t>
      </w:r>
    </w:p>
    <w:tbl>
      <w:tblPr>
        <w:tblW w:w="0" w:type="auto"/>
        <w:jc w:val="center"/>
        <w:tblLayout w:type="fixed"/>
        <w:tblLook w:val="04A0" w:firstRow="1" w:lastRow="0" w:firstColumn="1" w:lastColumn="0" w:noHBand="0" w:noVBand="1"/>
      </w:tblPr>
      <w:tblGrid>
        <w:gridCol w:w="2381"/>
        <w:gridCol w:w="6974"/>
      </w:tblGrid>
      <w:tr w:rsidR="00352325" w14:paraId="1470965A" w14:textId="77777777">
        <w:trPr>
          <w:tblHeade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46FE2BA8" w14:textId="77777777" w:rsidR="00352325" w:rsidRDefault="00000000">
            <w:pPr>
              <w:spacing w:after="0"/>
            </w:pPr>
            <w:r>
              <w:rPr>
                <w:b/>
                <w:color w:val="FFFFFF"/>
                <w:sz w:val="17"/>
              </w:rPr>
              <w:t>Item</w:t>
            </w:r>
          </w:p>
        </w:tc>
        <w:tc>
          <w:tcPr>
            <w:tcW w:w="6974"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1FDDA0DA" w14:textId="77777777" w:rsidR="00352325" w:rsidRDefault="00000000">
            <w:pPr>
              <w:spacing w:after="0"/>
            </w:pPr>
            <w:r>
              <w:rPr>
                <w:b/>
                <w:color w:val="FFFFFF"/>
                <w:sz w:val="17"/>
              </w:rPr>
              <w:t>Konfigurasi</w:t>
            </w:r>
          </w:p>
        </w:tc>
      </w:tr>
      <w:tr w:rsidR="00352325" w14:paraId="294D1509"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E44B54A" w14:textId="77777777" w:rsidR="00352325" w:rsidRDefault="00000000">
            <w:pPr>
              <w:spacing w:after="0" w:line="254" w:lineRule="auto"/>
            </w:pPr>
            <w:r>
              <w:rPr>
                <w:color w:val="334155"/>
                <w:sz w:val="16"/>
              </w:rPr>
              <w:t>Framework</w:t>
            </w:r>
          </w:p>
        </w:tc>
        <w:tc>
          <w:tcPr>
            <w:tcW w:w="69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CEBB35E" w14:textId="77777777" w:rsidR="00352325" w:rsidRDefault="00000000">
            <w:pPr>
              <w:spacing w:after="0" w:line="254" w:lineRule="auto"/>
            </w:pPr>
            <w:r>
              <w:rPr>
                <w:color w:val="334155"/>
                <w:sz w:val="16"/>
              </w:rPr>
              <w:t>Next.js</w:t>
            </w:r>
          </w:p>
        </w:tc>
      </w:tr>
      <w:tr w:rsidR="00352325" w14:paraId="5EB457D9"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D2CC5BA" w14:textId="77777777" w:rsidR="00352325" w:rsidRDefault="00000000">
            <w:pPr>
              <w:spacing w:after="0" w:line="254" w:lineRule="auto"/>
            </w:pPr>
            <w:r>
              <w:rPr>
                <w:color w:val="334155"/>
                <w:sz w:val="16"/>
              </w:rPr>
              <w:t>Build Command</w:t>
            </w:r>
          </w:p>
        </w:tc>
        <w:tc>
          <w:tcPr>
            <w:tcW w:w="69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9AA20AE" w14:textId="77777777" w:rsidR="00352325" w:rsidRDefault="00000000">
            <w:pPr>
              <w:spacing w:after="0" w:line="254" w:lineRule="auto"/>
            </w:pPr>
            <w:r>
              <w:rPr>
                <w:color w:val="334155"/>
                <w:sz w:val="16"/>
              </w:rPr>
              <w:t>npm run build</w:t>
            </w:r>
          </w:p>
        </w:tc>
      </w:tr>
      <w:tr w:rsidR="00352325" w14:paraId="75F6B4E3"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79B1937" w14:textId="77777777" w:rsidR="00352325" w:rsidRDefault="00000000">
            <w:pPr>
              <w:spacing w:after="0" w:line="254" w:lineRule="auto"/>
            </w:pPr>
            <w:r>
              <w:rPr>
                <w:color w:val="334155"/>
                <w:sz w:val="16"/>
              </w:rPr>
              <w:t>Environment</w:t>
            </w:r>
          </w:p>
        </w:tc>
        <w:tc>
          <w:tcPr>
            <w:tcW w:w="69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42336B6" w14:textId="77777777" w:rsidR="00352325" w:rsidRDefault="00000000">
            <w:pPr>
              <w:spacing w:after="0" w:line="254" w:lineRule="auto"/>
            </w:pPr>
            <w:r>
              <w:rPr>
                <w:color w:val="334155"/>
                <w:sz w:val="16"/>
              </w:rPr>
              <w:t>GO_API_URL, NEXT_PUBLIC_APP_NAME, NEXT_PUBLIC_APP_URL</w:t>
            </w:r>
          </w:p>
        </w:tc>
      </w:tr>
      <w:tr w:rsidR="00352325" w14:paraId="664650B8"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4866154" w14:textId="77777777" w:rsidR="00352325" w:rsidRDefault="00000000">
            <w:pPr>
              <w:spacing w:after="0" w:line="254" w:lineRule="auto"/>
            </w:pPr>
            <w:r>
              <w:rPr>
                <w:color w:val="334155"/>
                <w:sz w:val="16"/>
              </w:rPr>
              <w:t>Redeploy</w:t>
            </w:r>
          </w:p>
        </w:tc>
        <w:tc>
          <w:tcPr>
            <w:tcW w:w="69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250868C" w14:textId="77777777" w:rsidR="00352325" w:rsidRDefault="00000000">
            <w:pPr>
              <w:spacing w:after="0" w:line="254" w:lineRule="auto"/>
            </w:pPr>
            <w:r>
              <w:rPr>
                <w:color w:val="334155"/>
                <w:sz w:val="16"/>
              </w:rPr>
              <w:t>Wajib dilakukan setelah perubahan environment variable.</w:t>
            </w:r>
          </w:p>
        </w:tc>
      </w:tr>
    </w:tbl>
    <w:p w14:paraId="329394F7" w14:textId="77777777" w:rsidR="00352325" w:rsidRDefault="00352325">
      <w:pPr>
        <w:spacing w:after="80"/>
      </w:pPr>
    </w:p>
    <w:p w14:paraId="62C68458" w14:textId="77777777" w:rsidR="00352325" w:rsidRDefault="00000000">
      <w:pPr>
        <w:pStyle w:val="Heading2"/>
        <w:spacing w:before="120" w:after="120"/>
      </w:pPr>
      <w:r>
        <w:rPr>
          <w:rFonts w:ascii="Arial" w:eastAsia="Arial" w:hAnsi="Arial"/>
        </w:rPr>
        <w:t>9.2 Backend di Railway Web Service</w:t>
      </w:r>
    </w:p>
    <w:tbl>
      <w:tblPr>
        <w:tblW w:w="0" w:type="auto"/>
        <w:jc w:val="center"/>
        <w:tblLayout w:type="fixed"/>
        <w:tblLook w:val="04A0" w:firstRow="1" w:lastRow="0" w:firstColumn="1" w:lastColumn="0" w:noHBand="0" w:noVBand="1"/>
      </w:tblPr>
      <w:tblGrid>
        <w:gridCol w:w="2381"/>
        <w:gridCol w:w="6974"/>
      </w:tblGrid>
      <w:tr w:rsidR="00352325" w14:paraId="6F5C4472" w14:textId="77777777">
        <w:trPr>
          <w:tblHeade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74D02225" w14:textId="77777777" w:rsidR="00352325" w:rsidRDefault="00000000">
            <w:pPr>
              <w:spacing w:after="0"/>
            </w:pPr>
            <w:r>
              <w:rPr>
                <w:b/>
                <w:color w:val="FFFFFF"/>
                <w:sz w:val="17"/>
              </w:rPr>
              <w:t>Item</w:t>
            </w:r>
          </w:p>
        </w:tc>
        <w:tc>
          <w:tcPr>
            <w:tcW w:w="6974"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6FBAE125" w14:textId="77777777" w:rsidR="00352325" w:rsidRDefault="00000000">
            <w:pPr>
              <w:spacing w:after="0"/>
            </w:pPr>
            <w:r>
              <w:rPr>
                <w:b/>
                <w:color w:val="FFFFFF"/>
                <w:sz w:val="17"/>
              </w:rPr>
              <w:t>Konfigurasi</w:t>
            </w:r>
          </w:p>
        </w:tc>
      </w:tr>
      <w:tr w:rsidR="00352325" w14:paraId="6D524D3A"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1BABAEE" w14:textId="77777777" w:rsidR="00352325" w:rsidRDefault="00000000">
            <w:pPr>
              <w:spacing w:after="0" w:line="254" w:lineRule="auto"/>
            </w:pPr>
            <w:r>
              <w:rPr>
                <w:color w:val="334155"/>
                <w:sz w:val="16"/>
              </w:rPr>
              <w:t>Runtime</w:t>
            </w:r>
          </w:p>
        </w:tc>
        <w:tc>
          <w:tcPr>
            <w:tcW w:w="69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3A21D7F" w14:textId="77777777" w:rsidR="00352325" w:rsidRDefault="00000000">
            <w:pPr>
              <w:spacing w:after="0" w:line="254" w:lineRule="auto"/>
            </w:pPr>
            <w:r>
              <w:rPr>
                <w:color w:val="334155"/>
                <w:sz w:val="16"/>
              </w:rPr>
              <w:t>Go</w:t>
            </w:r>
          </w:p>
        </w:tc>
      </w:tr>
      <w:tr w:rsidR="00352325" w14:paraId="231521DC"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9699DD7" w14:textId="77777777" w:rsidR="00352325" w:rsidRDefault="00000000">
            <w:pPr>
              <w:spacing w:after="0" w:line="254" w:lineRule="auto"/>
            </w:pPr>
            <w:r>
              <w:rPr>
                <w:color w:val="334155"/>
                <w:sz w:val="16"/>
              </w:rPr>
              <w:t>Build Command</w:t>
            </w:r>
          </w:p>
        </w:tc>
        <w:tc>
          <w:tcPr>
            <w:tcW w:w="69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33D8E6A5" w14:textId="77777777" w:rsidR="00352325" w:rsidRDefault="00000000">
            <w:pPr>
              <w:spacing w:after="0" w:line="254" w:lineRule="auto"/>
            </w:pPr>
            <w:r>
              <w:rPr>
                <w:color w:val="334155"/>
                <w:sz w:val="16"/>
              </w:rPr>
              <w:t>go build -tags netgo -ldflags "-s -w" -o app ./cmd/server</w:t>
            </w:r>
          </w:p>
        </w:tc>
      </w:tr>
      <w:tr w:rsidR="00352325" w14:paraId="431F74DC"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CC0A732" w14:textId="77777777" w:rsidR="00352325" w:rsidRDefault="00000000">
            <w:pPr>
              <w:spacing w:after="0" w:line="254" w:lineRule="auto"/>
            </w:pPr>
            <w:r>
              <w:rPr>
                <w:color w:val="334155"/>
                <w:sz w:val="16"/>
              </w:rPr>
              <w:t>Start Command</w:t>
            </w:r>
          </w:p>
        </w:tc>
        <w:tc>
          <w:tcPr>
            <w:tcW w:w="69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5DB24CD" w14:textId="77777777" w:rsidR="00352325" w:rsidRDefault="00000000">
            <w:pPr>
              <w:spacing w:after="0" w:line="254" w:lineRule="auto"/>
            </w:pPr>
            <w:r>
              <w:rPr>
                <w:color w:val="334155"/>
                <w:sz w:val="16"/>
              </w:rPr>
              <w:t>./app</w:t>
            </w:r>
          </w:p>
        </w:tc>
      </w:tr>
      <w:tr w:rsidR="00352325" w14:paraId="32EB3557"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8D2F217" w14:textId="77777777" w:rsidR="00352325" w:rsidRDefault="00000000">
            <w:pPr>
              <w:spacing w:after="0" w:line="254" w:lineRule="auto"/>
            </w:pPr>
            <w:r>
              <w:rPr>
                <w:color w:val="334155"/>
                <w:sz w:val="16"/>
              </w:rPr>
              <w:t>Health Check</w:t>
            </w:r>
          </w:p>
        </w:tc>
        <w:tc>
          <w:tcPr>
            <w:tcW w:w="69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3F9E31D9" w14:textId="77777777" w:rsidR="00352325" w:rsidRDefault="00000000">
            <w:pPr>
              <w:spacing w:after="0" w:line="254" w:lineRule="auto"/>
            </w:pPr>
            <w:r>
              <w:rPr>
                <w:color w:val="334155"/>
                <w:sz w:val="16"/>
              </w:rPr>
              <w:t>/health</w:t>
            </w:r>
          </w:p>
        </w:tc>
      </w:tr>
      <w:tr w:rsidR="00352325" w14:paraId="471BE01E"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46A067A" w14:textId="77777777" w:rsidR="00352325" w:rsidRDefault="00000000">
            <w:pPr>
              <w:spacing w:after="0" w:line="254" w:lineRule="auto"/>
            </w:pPr>
            <w:r>
              <w:rPr>
                <w:color w:val="334155"/>
                <w:sz w:val="16"/>
              </w:rPr>
              <w:t>Environment</w:t>
            </w:r>
          </w:p>
        </w:tc>
        <w:tc>
          <w:tcPr>
            <w:tcW w:w="697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2872ED0" w14:textId="77777777" w:rsidR="00352325" w:rsidRDefault="00000000">
            <w:pPr>
              <w:spacing w:after="0" w:line="254" w:lineRule="auto"/>
            </w:pPr>
            <w:r>
              <w:rPr>
                <w:color w:val="334155"/>
                <w:sz w:val="16"/>
              </w:rPr>
              <w:t>DATABASE_URL, JWT_SECRET, CORS_ORIGINS, dan variable opsional sesuai kebutuhan.</w:t>
            </w:r>
          </w:p>
        </w:tc>
      </w:tr>
      <w:tr w:rsidR="00352325" w14:paraId="6C5D49DB"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1371B0CC" w14:textId="77777777" w:rsidR="00352325" w:rsidRDefault="00000000">
            <w:pPr>
              <w:spacing w:after="0" w:line="254" w:lineRule="auto"/>
            </w:pPr>
            <w:r>
              <w:rPr>
                <w:color w:val="334155"/>
                <w:sz w:val="16"/>
              </w:rPr>
              <w:t>PORT</w:t>
            </w:r>
          </w:p>
        </w:tc>
        <w:tc>
          <w:tcPr>
            <w:tcW w:w="697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0B984A0B" w14:textId="77777777" w:rsidR="00352325" w:rsidRDefault="00000000">
            <w:pPr>
              <w:spacing w:after="0" w:line="254" w:lineRule="auto"/>
            </w:pPr>
            <w:r>
              <w:rPr>
                <w:color w:val="334155"/>
                <w:sz w:val="16"/>
              </w:rPr>
              <w:t>Tidak perlu diisi manual bila platform sudah menginjeksi port.</w:t>
            </w:r>
          </w:p>
        </w:tc>
      </w:tr>
    </w:tbl>
    <w:p w14:paraId="51E749CC" w14:textId="77777777" w:rsidR="00352325" w:rsidRDefault="00352325">
      <w:pPr>
        <w:spacing w:after="80"/>
      </w:pPr>
    </w:p>
    <w:p w14:paraId="3106FF09" w14:textId="77777777" w:rsidR="00352325" w:rsidRDefault="00000000">
      <w:pPr>
        <w:pStyle w:val="Heading2"/>
        <w:spacing w:before="120" w:after="120"/>
      </w:pPr>
      <w:r>
        <w:rPr>
          <w:rFonts w:ascii="Arial" w:eastAsia="Arial" w:hAnsi="Arial"/>
        </w:rPr>
        <w:t>9.3 Supabase</w:t>
      </w:r>
    </w:p>
    <w:p w14:paraId="7472D3A2" w14:textId="77777777" w:rsidR="00352325" w:rsidRDefault="00000000">
      <w:r>
        <w:rPr>
          <w:color w:val="334155"/>
        </w:rPr>
        <w:t>Supabase digunakan sebagai PostgreSQL managed database. Simpan connection string hanya di environment backend. Frontend tidak boleh terhubung langsung memakai credential database.</w:t>
      </w:r>
    </w:p>
    <w:p w14:paraId="742DE61C" w14:textId="77777777" w:rsidR="00352325" w:rsidRDefault="00000000">
      <w:pPr>
        <w:pStyle w:val="Heading1"/>
        <w:spacing w:after="120"/>
      </w:pPr>
      <w:r>
        <w:rPr>
          <w:rFonts w:ascii="Arial" w:eastAsia="Arial" w:hAnsi="Arial"/>
        </w:rPr>
        <w:t>10. Checklist Verifikasi Build</w:t>
      </w:r>
    </w:p>
    <w:tbl>
      <w:tblPr>
        <w:tblW w:w="0" w:type="auto"/>
        <w:jc w:val="center"/>
        <w:tblLayout w:type="fixed"/>
        <w:tblLook w:val="04A0" w:firstRow="1" w:lastRow="0" w:firstColumn="1" w:lastColumn="0" w:noHBand="0" w:noVBand="1"/>
      </w:tblPr>
      <w:tblGrid>
        <w:gridCol w:w="1814"/>
        <w:gridCol w:w="6123"/>
        <w:gridCol w:w="1417"/>
      </w:tblGrid>
      <w:tr w:rsidR="00352325" w14:paraId="4054D71C" w14:textId="77777777">
        <w:trPr>
          <w:tblHeade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0B66C3"/>
            <w:tcMar>
              <w:top w:w="125" w:type="dxa"/>
              <w:left w:w="115" w:type="dxa"/>
              <w:bottom w:w="125" w:type="dxa"/>
              <w:right w:w="115" w:type="dxa"/>
            </w:tcMar>
          </w:tcPr>
          <w:p w14:paraId="1FE1AE8B" w14:textId="77777777" w:rsidR="00352325" w:rsidRDefault="00000000">
            <w:pPr>
              <w:spacing w:after="0"/>
            </w:pPr>
            <w:r>
              <w:rPr>
                <w:b/>
                <w:color w:val="FFFFFF"/>
                <w:sz w:val="17"/>
              </w:rPr>
              <w:t>Area</w:t>
            </w:r>
          </w:p>
        </w:tc>
        <w:tc>
          <w:tcPr>
            <w:tcW w:w="6123" w:type="dxa"/>
            <w:tcBorders>
              <w:top w:val="single" w:sz="8" w:space="0" w:color="CBD5E1"/>
              <w:left w:val="single" w:sz="8" w:space="0" w:color="CBD5E1"/>
              <w:bottom w:val="single" w:sz="8" w:space="0" w:color="CBD5E1"/>
              <w:right w:val="single" w:sz="8" w:space="0" w:color="CBD5E1"/>
            </w:tcBorders>
            <w:shd w:val="clear" w:color="auto" w:fill="0B66C3"/>
            <w:tcMar>
              <w:top w:w="125" w:type="dxa"/>
              <w:left w:w="115" w:type="dxa"/>
              <w:bottom w:w="125" w:type="dxa"/>
              <w:right w:w="115" w:type="dxa"/>
            </w:tcMar>
          </w:tcPr>
          <w:p w14:paraId="2FF1D367" w14:textId="77777777" w:rsidR="00352325" w:rsidRDefault="00000000">
            <w:pPr>
              <w:spacing w:after="0"/>
            </w:pPr>
            <w:r>
              <w:rPr>
                <w:b/>
                <w:color w:val="FFFFFF"/>
                <w:sz w:val="17"/>
              </w:rPr>
              <w:t>Checklist</w:t>
            </w:r>
          </w:p>
        </w:tc>
        <w:tc>
          <w:tcPr>
            <w:tcW w:w="1417" w:type="dxa"/>
            <w:tcBorders>
              <w:top w:val="single" w:sz="8" w:space="0" w:color="CBD5E1"/>
              <w:left w:val="single" w:sz="8" w:space="0" w:color="CBD5E1"/>
              <w:bottom w:val="single" w:sz="8" w:space="0" w:color="CBD5E1"/>
              <w:right w:val="single" w:sz="8" w:space="0" w:color="CBD5E1"/>
            </w:tcBorders>
            <w:shd w:val="clear" w:color="auto" w:fill="0B66C3"/>
            <w:tcMar>
              <w:top w:w="125" w:type="dxa"/>
              <w:left w:w="115" w:type="dxa"/>
              <w:bottom w:w="125" w:type="dxa"/>
              <w:right w:w="115" w:type="dxa"/>
            </w:tcMar>
          </w:tcPr>
          <w:p w14:paraId="6B47E624" w14:textId="77777777" w:rsidR="00352325" w:rsidRDefault="00000000">
            <w:pPr>
              <w:spacing w:after="0"/>
            </w:pPr>
            <w:r>
              <w:rPr>
                <w:b/>
                <w:color w:val="FFFFFF"/>
                <w:sz w:val="17"/>
              </w:rPr>
              <w:t>Status</w:t>
            </w:r>
          </w:p>
        </w:tc>
      </w:tr>
      <w:tr w:rsidR="00352325" w14:paraId="67A0E1F0"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11CD1388" w14:textId="77777777" w:rsidR="00352325" w:rsidRDefault="00000000">
            <w:pPr>
              <w:spacing w:after="0" w:line="254" w:lineRule="auto"/>
            </w:pPr>
            <w:r>
              <w:rPr>
                <w:color w:val="334155"/>
                <w:sz w:val="16"/>
              </w:rPr>
              <w:t>Backend health</w:t>
            </w:r>
          </w:p>
        </w:tc>
        <w:tc>
          <w:tcPr>
            <w:tcW w:w="6123"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3731164" w14:textId="77777777" w:rsidR="00352325" w:rsidRDefault="00000000">
            <w:pPr>
              <w:spacing w:after="0" w:line="254" w:lineRule="auto"/>
            </w:pPr>
            <w:r>
              <w:rPr>
                <w:color w:val="334155"/>
                <w:sz w:val="16"/>
              </w:rPr>
              <w:t>Endpoint /health mengembalikan status sukses.</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06ED9A7" w14:textId="77777777" w:rsidR="00352325" w:rsidRDefault="00000000">
            <w:pPr>
              <w:spacing w:after="0" w:line="254" w:lineRule="auto"/>
            </w:pPr>
            <w:r>
              <w:rPr>
                <w:color w:val="334155"/>
                <w:sz w:val="16"/>
              </w:rPr>
              <w:t>Belum diuji</w:t>
            </w:r>
          </w:p>
        </w:tc>
      </w:tr>
      <w:tr w:rsidR="00352325" w14:paraId="5F62ADA5"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208A136" w14:textId="77777777" w:rsidR="00352325" w:rsidRDefault="00000000">
            <w:pPr>
              <w:spacing w:after="0" w:line="254" w:lineRule="auto"/>
            </w:pPr>
            <w:r>
              <w:rPr>
                <w:color w:val="334155"/>
                <w:sz w:val="16"/>
              </w:rPr>
              <w:t>Produk</w:t>
            </w:r>
          </w:p>
        </w:tc>
        <w:tc>
          <w:tcPr>
            <w:tcW w:w="6123"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01D531C" w14:textId="77777777" w:rsidR="00352325" w:rsidRDefault="00000000">
            <w:pPr>
              <w:spacing w:after="0" w:line="254" w:lineRule="auto"/>
            </w:pPr>
            <w:r>
              <w:rPr>
                <w:color w:val="334155"/>
                <w:sz w:val="16"/>
              </w:rPr>
              <w:t>Endpoint /api/products menampilkan produk aktif dan imageUrl tetap dari data produk.</w:t>
            </w:r>
          </w:p>
        </w:tc>
        <w:tc>
          <w:tcPr>
            <w:tcW w:w="141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00A1F61" w14:textId="77777777" w:rsidR="00352325" w:rsidRDefault="00000000">
            <w:pPr>
              <w:spacing w:after="0" w:line="254" w:lineRule="auto"/>
            </w:pPr>
            <w:r>
              <w:rPr>
                <w:color w:val="334155"/>
                <w:sz w:val="16"/>
              </w:rPr>
              <w:t>Belum diuji</w:t>
            </w:r>
          </w:p>
        </w:tc>
      </w:tr>
      <w:tr w:rsidR="00352325" w14:paraId="7AA4E94B"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7AC71E0" w14:textId="77777777" w:rsidR="00352325" w:rsidRDefault="00000000">
            <w:pPr>
              <w:spacing w:after="0" w:line="254" w:lineRule="auto"/>
            </w:pPr>
            <w:r>
              <w:rPr>
                <w:color w:val="334155"/>
                <w:sz w:val="16"/>
              </w:rPr>
              <w:t>Kategori</w:t>
            </w:r>
          </w:p>
        </w:tc>
        <w:tc>
          <w:tcPr>
            <w:tcW w:w="6123"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5D997D88" w14:textId="77777777" w:rsidR="00352325" w:rsidRDefault="00000000">
            <w:pPr>
              <w:spacing w:after="0" w:line="254" w:lineRule="auto"/>
            </w:pPr>
            <w:r>
              <w:rPr>
                <w:color w:val="334155"/>
                <w:sz w:val="16"/>
              </w:rPr>
              <w:t>Endpoint /api/categories menampilkan kategori.</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471BE78" w14:textId="77777777" w:rsidR="00352325" w:rsidRDefault="00000000">
            <w:pPr>
              <w:spacing w:after="0" w:line="254" w:lineRule="auto"/>
            </w:pPr>
            <w:r>
              <w:rPr>
                <w:color w:val="334155"/>
                <w:sz w:val="16"/>
              </w:rPr>
              <w:t>Belum diuji</w:t>
            </w:r>
          </w:p>
        </w:tc>
      </w:tr>
      <w:tr w:rsidR="00352325" w14:paraId="5B172A9F"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396CB13" w14:textId="77777777" w:rsidR="00352325" w:rsidRDefault="00000000">
            <w:pPr>
              <w:spacing w:after="0" w:line="254" w:lineRule="auto"/>
            </w:pPr>
            <w:r>
              <w:rPr>
                <w:color w:val="334155"/>
                <w:sz w:val="16"/>
              </w:rPr>
              <w:t>Stok</w:t>
            </w:r>
          </w:p>
        </w:tc>
        <w:tc>
          <w:tcPr>
            <w:tcW w:w="6123"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6AF94FDF" w14:textId="77777777" w:rsidR="00352325" w:rsidRDefault="00000000">
            <w:pPr>
              <w:spacing w:after="0" w:line="254" w:lineRule="auto"/>
            </w:pPr>
            <w:r>
              <w:rPr>
                <w:color w:val="334155"/>
                <w:sz w:val="16"/>
              </w:rPr>
              <w:t>Endpoint /api/stock/snapshot berjalan dan SSE memiliki fallback.</w:t>
            </w:r>
          </w:p>
        </w:tc>
        <w:tc>
          <w:tcPr>
            <w:tcW w:w="141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97A1226" w14:textId="77777777" w:rsidR="00352325" w:rsidRDefault="00000000">
            <w:pPr>
              <w:spacing w:after="0" w:line="254" w:lineRule="auto"/>
            </w:pPr>
            <w:r>
              <w:rPr>
                <w:color w:val="334155"/>
                <w:sz w:val="16"/>
              </w:rPr>
              <w:t>Belum diuji</w:t>
            </w:r>
          </w:p>
        </w:tc>
      </w:tr>
      <w:tr w:rsidR="00352325" w14:paraId="0A3A3CEE"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22CB087B" w14:textId="77777777" w:rsidR="00352325" w:rsidRDefault="00000000">
            <w:pPr>
              <w:spacing w:after="0" w:line="254" w:lineRule="auto"/>
            </w:pPr>
            <w:r>
              <w:rPr>
                <w:color w:val="334155"/>
                <w:sz w:val="16"/>
              </w:rPr>
              <w:t>Homepage</w:t>
            </w:r>
          </w:p>
        </w:tc>
        <w:tc>
          <w:tcPr>
            <w:tcW w:w="6123"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2110DAE" w14:textId="77777777" w:rsidR="00352325" w:rsidRDefault="00000000">
            <w:pPr>
              <w:spacing w:after="0" w:line="254" w:lineRule="auto"/>
            </w:pPr>
            <w:r>
              <w:rPr>
                <w:color w:val="334155"/>
                <w:sz w:val="16"/>
              </w:rPr>
              <w:t>Produk, kategori, CTA Tokopedia, dan CTA WhatsApp tampil benar.</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346B27D" w14:textId="77777777" w:rsidR="00352325" w:rsidRDefault="00000000">
            <w:pPr>
              <w:spacing w:after="0" w:line="254" w:lineRule="auto"/>
            </w:pPr>
            <w:r>
              <w:rPr>
                <w:color w:val="334155"/>
                <w:sz w:val="16"/>
              </w:rPr>
              <w:t>Belum diuji</w:t>
            </w:r>
          </w:p>
        </w:tc>
      </w:tr>
      <w:tr w:rsidR="00352325" w14:paraId="23E05D54"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7402FEE" w14:textId="77777777" w:rsidR="00352325" w:rsidRDefault="00000000">
            <w:pPr>
              <w:spacing w:after="0" w:line="254" w:lineRule="auto"/>
            </w:pPr>
            <w:r>
              <w:rPr>
                <w:color w:val="334155"/>
                <w:sz w:val="16"/>
              </w:rPr>
              <w:t>Admin</w:t>
            </w:r>
          </w:p>
        </w:tc>
        <w:tc>
          <w:tcPr>
            <w:tcW w:w="6123"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47BA383" w14:textId="77777777" w:rsidR="00352325" w:rsidRDefault="00000000">
            <w:pPr>
              <w:spacing w:after="0" w:line="254" w:lineRule="auto"/>
            </w:pPr>
            <w:r>
              <w:rPr>
                <w:color w:val="334155"/>
                <w:sz w:val="16"/>
              </w:rPr>
              <w:t>Login/logout admin, CRUD produk, CRUD kategori, dan hapus produk permanen berjalan.</w:t>
            </w:r>
          </w:p>
        </w:tc>
        <w:tc>
          <w:tcPr>
            <w:tcW w:w="141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463CC1B7" w14:textId="77777777" w:rsidR="00352325" w:rsidRDefault="00000000">
            <w:pPr>
              <w:spacing w:after="0" w:line="254" w:lineRule="auto"/>
            </w:pPr>
            <w:r>
              <w:rPr>
                <w:color w:val="334155"/>
                <w:sz w:val="16"/>
              </w:rPr>
              <w:t>Belum diuji</w:t>
            </w:r>
          </w:p>
        </w:tc>
      </w:tr>
      <w:tr w:rsidR="00352325" w14:paraId="637AF4FE"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71691CCE" w14:textId="77777777" w:rsidR="00352325" w:rsidRDefault="00000000">
            <w:pPr>
              <w:spacing w:after="0" w:line="254" w:lineRule="auto"/>
            </w:pPr>
            <w:r>
              <w:rPr>
                <w:color w:val="334155"/>
                <w:sz w:val="16"/>
              </w:rPr>
              <w:t>Responsive</w:t>
            </w:r>
          </w:p>
        </w:tc>
        <w:tc>
          <w:tcPr>
            <w:tcW w:w="6123"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882FB00" w14:textId="77777777" w:rsidR="00352325" w:rsidRDefault="00000000">
            <w:pPr>
              <w:spacing w:after="0" w:line="254" w:lineRule="auto"/>
            </w:pPr>
            <w:r>
              <w:rPr>
                <w:color w:val="334155"/>
                <w:sz w:val="16"/>
              </w:rPr>
              <w:t>Layout desktop dan mobile tidak overlap dan tetap mudah dibaca.</w:t>
            </w:r>
          </w:p>
        </w:tc>
        <w:tc>
          <w:tcPr>
            <w:tcW w:w="1417"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3E42C0F" w14:textId="77777777" w:rsidR="00352325" w:rsidRDefault="00000000">
            <w:pPr>
              <w:spacing w:after="0" w:line="254" w:lineRule="auto"/>
            </w:pPr>
            <w:r>
              <w:rPr>
                <w:color w:val="334155"/>
                <w:sz w:val="16"/>
              </w:rPr>
              <w:t>Belum diuji</w:t>
            </w:r>
          </w:p>
        </w:tc>
      </w:tr>
      <w:tr w:rsidR="00352325" w14:paraId="72DC9DE3" w14:textId="77777777">
        <w:trPr>
          <w:jc w:val="center"/>
        </w:trPr>
        <w:tc>
          <w:tcPr>
            <w:tcW w:w="1814"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F15A14A" w14:textId="77777777" w:rsidR="00352325" w:rsidRDefault="00000000">
            <w:pPr>
              <w:spacing w:after="0" w:line="254" w:lineRule="auto"/>
            </w:pPr>
            <w:r>
              <w:rPr>
                <w:color w:val="334155"/>
                <w:sz w:val="16"/>
              </w:rPr>
              <w:t>i18n/theme</w:t>
            </w:r>
          </w:p>
        </w:tc>
        <w:tc>
          <w:tcPr>
            <w:tcW w:w="6123"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BD99F19" w14:textId="77777777" w:rsidR="00352325" w:rsidRDefault="00000000">
            <w:pPr>
              <w:spacing w:after="0" w:line="254" w:lineRule="auto"/>
            </w:pPr>
            <w:r>
              <w:rPr>
                <w:color w:val="334155"/>
                <w:sz w:val="16"/>
              </w:rPr>
              <w:t>Language switch dan theme switch tidak merusak layout.</w:t>
            </w:r>
          </w:p>
        </w:tc>
        <w:tc>
          <w:tcPr>
            <w:tcW w:w="1417"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66B96ECD" w14:textId="77777777" w:rsidR="00352325" w:rsidRDefault="00000000">
            <w:pPr>
              <w:spacing w:after="0" w:line="254" w:lineRule="auto"/>
            </w:pPr>
            <w:r>
              <w:rPr>
                <w:color w:val="334155"/>
                <w:sz w:val="16"/>
              </w:rPr>
              <w:t>Belum diuji</w:t>
            </w:r>
          </w:p>
        </w:tc>
      </w:tr>
    </w:tbl>
    <w:p w14:paraId="14A2117E" w14:textId="77777777" w:rsidR="00352325" w:rsidRDefault="00352325">
      <w:pPr>
        <w:spacing w:after="80"/>
      </w:pPr>
    </w:p>
    <w:p w14:paraId="2885C459" w14:textId="77777777" w:rsidR="00352325" w:rsidRDefault="00000000">
      <w:r>
        <w:br w:type="page"/>
      </w:r>
    </w:p>
    <w:p w14:paraId="2ECA5F4D" w14:textId="77777777" w:rsidR="00352325" w:rsidRDefault="00000000">
      <w:pPr>
        <w:pStyle w:val="Heading1"/>
        <w:spacing w:after="120"/>
      </w:pPr>
      <w:r>
        <w:rPr>
          <w:rFonts w:ascii="Arial" w:eastAsia="Arial" w:hAnsi="Arial"/>
        </w:rPr>
        <w:lastRenderedPageBreak/>
        <w:t>11. Troubleshooting</w:t>
      </w:r>
    </w:p>
    <w:tbl>
      <w:tblPr>
        <w:tblW w:w="0" w:type="auto"/>
        <w:jc w:val="center"/>
        <w:tblLayout w:type="fixed"/>
        <w:tblLook w:val="04A0" w:firstRow="1" w:lastRow="0" w:firstColumn="1" w:lastColumn="0" w:noHBand="0" w:noVBand="1"/>
      </w:tblPr>
      <w:tblGrid>
        <w:gridCol w:w="2381"/>
        <w:gridCol w:w="3402"/>
        <w:gridCol w:w="3572"/>
      </w:tblGrid>
      <w:tr w:rsidR="00352325" w14:paraId="4E871BA2" w14:textId="77777777">
        <w:trPr>
          <w:tblHeade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24B6E610" w14:textId="77777777" w:rsidR="00352325" w:rsidRDefault="00000000">
            <w:pPr>
              <w:spacing w:after="0"/>
            </w:pPr>
            <w:r>
              <w:rPr>
                <w:b/>
                <w:color w:val="FFFFFF"/>
                <w:sz w:val="17"/>
              </w:rPr>
              <w:t>Masalah</w:t>
            </w:r>
          </w:p>
        </w:tc>
        <w:tc>
          <w:tcPr>
            <w:tcW w:w="3402"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17A4CC88" w14:textId="77777777" w:rsidR="00352325" w:rsidRDefault="00000000">
            <w:pPr>
              <w:spacing w:after="0"/>
            </w:pPr>
            <w:r>
              <w:rPr>
                <w:b/>
                <w:color w:val="FFFFFF"/>
                <w:sz w:val="17"/>
              </w:rPr>
              <w:t>Kemungkinan Penyebab</w:t>
            </w:r>
          </w:p>
        </w:tc>
        <w:tc>
          <w:tcPr>
            <w:tcW w:w="3572" w:type="dxa"/>
            <w:tcBorders>
              <w:top w:val="single" w:sz="8" w:space="0" w:color="CBD5E1"/>
              <w:left w:val="single" w:sz="8" w:space="0" w:color="CBD5E1"/>
              <w:bottom w:val="single" w:sz="8" w:space="0" w:color="CBD5E1"/>
              <w:right w:val="single" w:sz="8" w:space="0" w:color="CBD5E1"/>
            </w:tcBorders>
            <w:shd w:val="clear" w:color="auto" w:fill="10243E"/>
            <w:tcMar>
              <w:top w:w="125" w:type="dxa"/>
              <w:left w:w="115" w:type="dxa"/>
              <w:bottom w:w="125" w:type="dxa"/>
              <w:right w:w="115" w:type="dxa"/>
            </w:tcMar>
          </w:tcPr>
          <w:p w14:paraId="28473348" w14:textId="77777777" w:rsidR="00352325" w:rsidRDefault="00000000">
            <w:pPr>
              <w:spacing w:after="0"/>
            </w:pPr>
            <w:r>
              <w:rPr>
                <w:b/>
                <w:color w:val="FFFFFF"/>
                <w:sz w:val="17"/>
              </w:rPr>
              <w:t>Langkah Perbaikan</w:t>
            </w:r>
          </w:p>
        </w:tc>
      </w:tr>
      <w:tr w:rsidR="00352325" w14:paraId="178E8B3D"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03C04D2" w14:textId="77777777" w:rsidR="00352325" w:rsidRDefault="00000000">
            <w:pPr>
              <w:spacing w:after="0" w:line="254" w:lineRule="auto"/>
            </w:pPr>
            <w:r>
              <w:rPr>
                <w:color w:val="334155"/>
                <w:sz w:val="16"/>
              </w:rPr>
              <w:t>Produk tidak muncul di frontend</w:t>
            </w:r>
          </w:p>
        </w:tc>
        <w:tc>
          <w:tcPr>
            <w:tcW w:w="340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0991C682" w14:textId="77777777" w:rsidR="00352325" w:rsidRDefault="00000000">
            <w:pPr>
              <w:spacing w:after="0" w:line="254" w:lineRule="auto"/>
            </w:pPr>
            <w:r>
              <w:rPr>
                <w:color w:val="334155"/>
                <w:sz w:val="16"/>
              </w:rPr>
              <w:t>GO_API_URL salah, backend down, CORS belum sesuai, atau rewrite /api/* gagal.</w:t>
            </w:r>
          </w:p>
        </w:tc>
        <w:tc>
          <w:tcPr>
            <w:tcW w:w="357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8791104" w14:textId="77777777" w:rsidR="00352325" w:rsidRDefault="00000000">
            <w:pPr>
              <w:spacing w:after="0" w:line="254" w:lineRule="auto"/>
            </w:pPr>
            <w:r>
              <w:rPr>
                <w:color w:val="334155"/>
                <w:sz w:val="16"/>
              </w:rPr>
              <w:t>Cek health backend, env frontend, dan redeploy setelah env berubah.</w:t>
            </w:r>
          </w:p>
        </w:tc>
      </w:tr>
      <w:tr w:rsidR="00352325" w14:paraId="2E96F23E"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2807342" w14:textId="77777777" w:rsidR="00352325" w:rsidRDefault="00000000">
            <w:pPr>
              <w:spacing w:after="0" w:line="254" w:lineRule="auto"/>
            </w:pPr>
            <w:r>
              <w:rPr>
                <w:color w:val="334155"/>
                <w:sz w:val="16"/>
              </w:rPr>
              <w:t>Admin tidak bisa login</w:t>
            </w:r>
          </w:p>
        </w:tc>
        <w:tc>
          <w:tcPr>
            <w:tcW w:w="340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4D28B7C" w14:textId="77777777" w:rsidR="00352325" w:rsidRDefault="00000000">
            <w:pPr>
              <w:spacing w:after="0" w:line="254" w:lineRule="auto"/>
            </w:pPr>
            <w:r>
              <w:rPr>
                <w:color w:val="334155"/>
                <w:sz w:val="16"/>
              </w:rPr>
              <w:t>JWT_SECRET berubah, cookie secure/proxy bermasalah, atau origin tidak masuk CORS.</w:t>
            </w:r>
          </w:p>
        </w:tc>
        <w:tc>
          <w:tcPr>
            <w:tcW w:w="357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3C3DEC17" w14:textId="77777777" w:rsidR="00352325" w:rsidRDefault="00000000">
            <w:pPr>
              <w:spacing w:after="0" w:line="254" w:lineRule="auto"/>
            </w:pPr>
            <w:r>
              <w:rPr>
                <w:color w:val="334155"/>
                <w:sz w:val="16"/>
              </w:rPr>
              <w:t>Cek env backend, CORS_ORIGINS, HTTPS proxy, dan clear cookie browser.</w:t>
            </w:r>
          </w:p>
        </w:tc>
      </w:tr>
      <w:tr w:rsidR="00352325" w14:paraId="27179E67"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6FD7FDBA" w14:textId="77777777" w:rsidR="00352325" w:rsidRDefault="00000000">
            <w:pPr>
              <w:spacing w:after="0" w:line="254" w:lineRule="auto"/>
            </w:pPr>
            <w:r>
              <w:rPr>
                <w:color w:val="334155"/>
                <w:sz w:val="16"/>
              </w:rPr>
              <w:t>Build frontend gagal</w:t>
            </w:r>
          </w:p>
        </w:tc>
        <w:tc>
          <w:tcPr>
            <w:tcW w:w="340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4C2DB42B" w14:textId="77777777" w:rsidR="00352325" w:rsidRDefault="00000000">
            <w:pPr>
              <w:spacing w:after="0" w:line="254" w:lineRule="auto"/>
            </w:pPr>
            <w:r>
              <w:rPr>
                <w:color w:val="334155"/>
                <w:sz w:val="16"/>
              </w:rPr>
              <w:t>TypeScript error, dependency belum install, atau env wajib kosong.</w:t>
            </w:r>
          </w:p>
        </w:tc>
        <w:tc>
          <w:tcPr>
            <w:tcW w:w="357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1065A92B" w14:textId="77777777" w:rsidR="00352325" w:rsidRDefault="00000000">
            <w:pPr>
              <w:spacing w:after="0" w:line="254" w:lineRule="auto"/>
            </w:pPr>
            <w:r>
              <w:rPr>
                <w:color w:val="334155"/>
                <w:sz w:val="16"/>
              </w:rPr>
              <w:t>Jalankan npm install, npm run test, lalu baca error build paling awal.</w:t>
            </w:r>
          </w:p>
        </w:tc>
      </w:tr>
      <w:tr w:rsidR="00352325" w14:paraId="2F00191B"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024AFB5" w14:textId="77777777" w:rsidR="00352325" w:rsidRDefault="00000000">
            <w:pPr>
              <w:spacing w:after="0" w:line="254" w:lineRule="auto"/>
            </w:pPr>
            <w:r>
              <w:rPr>
                <w:color w:val="334155"/>
                <w:sz w:val="16"/>
              </w:rPr>
              <w:t>Build backend gagal</w:t>
            </w:r>
          </w:p>
        </w:tc>
        <w:tc>
          <w:tcPr>
            <w:tcW w:w="340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A7587E0" w14:textId="77777777" w:rsidR="00352325" w:rsidRDefault="00000000">
            <w:pPr>
              <w:spacing w:after="0" w:line="254" w:lineRule="auto"/>
            </w:pPr>
            <w:r>
              <w:rPr>
                <w:color w:val="334155"/>
                <w:sz w:val="16"/>
              </w:rPr>
              <w:t>Go module belum sinkron atau command build salah path.</w:t>
            </w:r>
          </w:p>
        </w:tc>
        <w:tc>
          <w:tcPr>
            <w:tcW w:w="357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79EA5D09" w14:textId="77777777" w:rsidR="00352325" w:rsidRDefault="00000000">
            <w:pPr>
              <w:spacing w:after="0" w:line="254" w:lineRule="auto"/>
            </w:pPr>
            <w:r>
              <w:rPr>
                <w:color w:val="334155"/>
                <w:sz w:val="16"/>
              </w:rPr>
              <w:t>Jalankan go mod tidy bila perlu, go test ./..., lalu build ulang dari root backend.</w:t>
            </w:r>
          </w:p>
        </w:tc>
      </w:tr>
      <w:tr w:rsidR="00352325" w14:paraId="3AFE99C4"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1CFFDF2" w14:textId="77777777" w:rsidR="00352325" w:rsidRDefault="00000000">
            <w:pPr>
              <w:spacing w:after="0" w:line="254" w:lineRule="auto"/>
            </w:pPr>
            <w:r>
              <w:rPr>
                <w:color w:val="334155"/>
                <w:sz w:val="16"/>
              </w:rPr>
              <w:t>Database connection error</w:t>
            </w:r>
          </w:p>
        </w:tc>
        <w:tc>
          <w:tcPr>
            <w:tcW w:w="340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134DFE4A" w14:textId="77777777" w:rsidR="00352325" w:rsidRDefault="00000000">
            <w:pPr>
              <w:spacing w:after="0" w:line="254" w:lineRule="auto"/>
            </w:pPr>
            <w:r>
              <w:rPr>
                <w:color w:val="334155"/>
                <w:sz w:val="16"/>
              </w:rPr>
              <w:t>DATABASE_URL salah, SSL/pooler tidak sesuai, atau database belum reachable.</w:t>
            </w:r>
          </w:p>
        </w:tc>
        <w:tc>
          <w:tcPr>
            <w:tcW w:w="3572" w:type="dxa"/>
            <w:tcBorders>
              <w:top w:val="single" w:sz="8" w:space="0" w:color="CBD5E1"/>
              <w:left w:val="single" w:sz="8" w:space="0" w:color="CBD5E1"/>
              <w:bottom w:val="single" w:sz="8" w:space="0" w:color="CBD5E1"/>
              <w:right w:val="single" w:sz="8" w:space="0" w:color="CBD5E1"/>
            </w:tcBorders>
            <w:shd w:val="clear" w:color="auto" w:fill="FFFFFF"/>
            <w:tcMar>
              <w:top w:w="105" w:type="dxa"/>
              <w:left w:w="115" w:type="dxa"/>
              <w:bottom w:w="105" w:type="dxa"/>
              <w:right w:w="115" w:type="dxa"/>
            </w:tcMar>
            <w:vAlign w:val="center"/>
          </w:tcPr>
          <w:p w14:paraId="32211A66" w14:textId="77777777" w:rsidR="00352325" w:rsidRDefault="00000000">
            <w:pPr>
              <w:spacing w:after="0" w:line="254" w:lineRule="auto"/>
            </w:pPr>
            <w:r>
              <w:rPr>
                <w:color w:val="334155"/>
                <w:sz w:val="16"/>
              </w:rPr>
              <w:t>Validasi connection string di environment backend dan cek akses Supabase.</w:t>
            </w:r>
          </w:p>
        </w:tc>
      </w:tr>
      <w:tr w:rsidR="00352325" w14:paraId="6E0AAFA3" w14:textId="77777777">
        <w:trPr>
          <w:jc w:val="center"/>
        </w:trPr>
        <w:tc>
          <w:tcPr>
            <w:tcW w:w="2381"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545DBE75" w14:textId="77777777" w:rsidR="00352325" w:rsidRDefault="00000000">
            <w:pPr>
              <w:spacing w:after="0" w:line="254" w:lineRule="auto"/>
            </w:pPr>
            <w:r>
              <w:rPr>
                <w:color w:val="334155"/>
                <w:sz w:val="16"/>
              </w:rPr>
              <w:t>Perubahan env tidak terbaca</w:t>
            </w:r>
          </w:p>
        </w:tc>
        <w:tc>
          <w:tcPr>
            <w:tcW w:w="340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B606892" w14:textId="77777777" w:rsidR="00352325" w:rsidRDefault="00000000">
            <w:pPr>
              <w:spacing w:after="0" w:line="254" w:lineRule="auto"/>
            </w:pPr>
            <w:r>
              <w:rPr>
                <w:color w:val="334155"/>
                <w:sz w:val="16"/>
              </w:rPr>
              <w:t>Platform belum redeploy setelah variable diubah.</w:t>
            </w:r>
          </w:p>
        </w:tc>
        <w:tc>
          <w:tcPr>
            <w:tcW w:w="3572" w:type="dxa"/>
            <w:tcBorders>
              <w:top w:val="single" w:sz="8" w:space="0" w:color="CBD5E1"/>
              <w:left w:val="single" w:sz="8" w:space="0" w:color="CBD5E1"/>
              <w:bottom w:val="single" w:sz="8" w:space="0" w:color="CBD5E1"/>
              <w:right w:val="single" w:sz="8" w:space="0" w:color="CBD5E1"/>
            </w:tcBorders>
            <w:shd w:val="clear" w:color="auto" w:fill="F8FBFF"/>
            <w:tcMar>
              <w:top w:w="105" w:type="dxa"/>
              <w:left w:w="115" w:type="dxa"/>
              <w:bottom w:w="105" w:type="dxa"/>
              <w:right w:w="115" w:type="dxa"/>
            </w:tcMar>
            <w:vAlign w:val="center"/>
          </w:tcPr>
          <w:p w14:paraId="2C986941" w14:textId="77777777" w:rsidR="00352325" w:rsidRDefault="00000000">
            <w:pPr>
              <w:spacing w:after="0" w:line="254" w:lineRule="auto"/>
            </w:pPr>
            <w:r>
              <w:rPr>
                <w:color w:val="334155"/>
                <w:sz w:val="16"/>
              </w:rPr>
              <w:t>Trigger redeploy frontend/backend sesuai platform.</w:t>
            </w:r>
          </w:p>
        </w:tc>
      </w:tr>
    </w:tbl>
    <w:p w14:paraId="2B00F5EE" w14:textId="77777777" w:rsidR="00352325" w:rsidRDefault="00352325">
      <w:pPr>
        <w:spacing w:after="80"/>
      </w:pPr>
    </w:p>
    <w:p w14:paraId="5EE76CB9" w14:textId="77777777" w:rsidR="00352325" w:rsidRDefault="00000000">
      <w:pPr>
        <w:pStyle w:val="Heading1"/>
        <w:spacing w:after="120"/>
      </w:pPr>
      <w:r>
        <w:rPr>
          <w:rFonts w:ascii="Arial" w:eastAsia="Arial" w:hAnsi="Arial"/>
        </w:rPr>
        <w:t>12. Penutup</w:t>
      </w:r>
    </w:p>
    <w:p w14:paraId="6F42D710" w14:textId="77777777" w:rsidR="00352325" w:rsidRDefault="00000000">
      <w:r>
        <w:rPr>
          <w:color w:val="334155"/>
        </w:rPr>
        <w:t>Dengan mengikuti panduan ini, tim dapat menyiapkan environment secara konsisten, membuild frontend dan backend, serta memverifikasi bahwa aplikasi katalog Planet Motor BMW siap dijalankan tanpa menyimpan informasi sensitif di source code.</w:t>
      </w:r>
    </w:p>
    <w:sectPr w:rsidR="00352325" w:rsidSect="00034616">
      <w:headerReference w:type="default" r:id="rId8"/>
      <w:footerReference w:type="default" r:id="rId9"/>
      <w:pgSz w:w="11906" w:h="16838"/>
      <w:pgMar w:top="907" w:right="935" w:bottom="822" w:left="935"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0E40" w14:textId="77777777" w:rsidR="00C25C13" w:rsidRDefault="00C25C13">
      <w:pPr>
        <w:spacing w:after="0" w:line="240" w:lineRule="auto"/>
      </w:pPr>
      <w:r>
        <w:separator/>
      </w:r>
    </w:p>
  </w:endnote>
  <w:endnote w:type="continuationSeparator" w:id="0">
    <w:p w14:paraId="2D33E843" w14:textId="77777777" w:rsidR="00C25C13" w:rsidRDefault="00C25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583" w14:textId="77777777" w:rsidR="00352325" w:rsidRDefault="00000000">
    <w:pPr>
      <w:pStyle w:val="Footer"/>
    </w:pPr>
    <w:r>
      <w:rPr>
        <w:color w:val="64748B"/>
        <w:sz w:val="16"/>
      </w:rPr>
      <w:t>Digital Dynasty</w:t>
    </w:r>
  </w:p>
  <w:p w14:paraId="0AF5698E" w14:textId="77777777" w:rsidR="00352325" w:rsidRDefault="00000000">
    <w:pPr>
      <w:jc w:val="right"/>
    </w:pPr>
    <w:r>
      <w:rPr>
        <w:sz w:val="16"/>
      </w:rPr>
      <w:t xml:space="preserve">Halaman </w:t>
    </w:r>
    <w:r>
      <w:rPr>
        <w:sz w:val="16"/>
      </w:rPr>
      <w:fldChar w:fldCharType="begin"/>
    </w:r>
    <w:r>
      <w:rPr>
        <w:sz w:val="16"/>
      </w:rPr>
      <w:instrText>PAGE</w:instrText>
    </w:r>
    <w:r w:rsidR="00974211">
      <w:rPr>
        <w:sz w:val="16"/>
      </w:rPr>
      <w:fldChar w:fldCharType="separate"/>
    </w:r>
    <w:r w:rsidR="0097421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8169" w14:textId="77777777" w:rsidR="00C25C13" w:rsidRDefault="00C25C13">
      <w:pPr>
        <w:spacing w:after="0" w:line="240" w:lineRule="auto"/>
      </w:pPr>
      <w:r>
        <w:separator/>
      </w:r>
    </w:p>
  </w:footnote>
  <w:footnote w:type="continuationSeparator" w:id="0">
    <w:p w14:paraId="380D0448" w14:textId="77777777" w:rsidR="00C25C13" w:rsidRDefault="00C25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B08" w14:textId="77777777" w:rsidR="00352325" w:rsidRDefault="00000000">
    <w:pPr>
      <w:pStyle w:val="Header"/>
      <w:jc w:val="right"/>
    </w:pPr>
    <w:r>
      <w:rPr>
        <w:color w:val="64748B"/>
        <w:sz w:val="16"/>
      </w:rPr>
      <w:t>Build &amp; Configuration Guide - Planet Motor BMW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919103">
    <w:abstractNumId w:val="8"/>
  </w:num>
  <w:num w:numId="2" w16cid:durableId="1151605770">
    <w:abstractNumId w:val="6"/>
  </w:num>
  <w:num w:numId="3" w16cid:durableId="1587687496">
    <w:abstractNumId w:val="5"/>
  </w:num>
  <w:num w:numId="4" w16cid:durableId="1513910093">
    <w:abstractNumId w:val="4"/>
  </w:num>
  <w:num w:numId="5" w16cid:durableId="386489727">
    <w:abstractNumId w:val="7"/>
  </w:num>
  <w:num w:numId="6" w16cid:durableId="687562231">
    <w:abstractNumId w:val="3"/>
  </w:num>
  <w:num w:numId="7" w16cid:durableId="1685012139">
    <w:abstractNumId w:val="2"/>
  </w:num>
  <w:num w:numId="8" w16cid:durableId="926572319">
    <w:abstractNumId w:val="1"/>
  </w:num>
  <w:num w:numId="9" w16cid:durableId="175454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548"/>
    <w:rsid w:val="0029639D"/>
    <w:rsid w:val="00326F90"/>
    <w:rsid w:val="00352325"/>
    <w:rsid w:val="00974211"/>
    <w:rsid w:val="00AA1D8D"/>
    <w:rsid w:val="00B47730"/>
    <w:rsid w:val="00C25C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E0AF4"/>
  <w14:defaultImageDpi w14:val="300"/>
  <w15:docId w15:val="{4DE09259-D274-4C8C-8627-39F2884A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0243E"/>
      <w:sz w:val="32"/>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0243E"/>
      <w:sz w:val="24"/>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Irfan</cp:lastModifiedBy>
  <cp:revision>2</cp:revision>
  <dcterms:created xsi:type="dcterms:W3CDTF">2013-12-23T23:15:00Z</dcterms:created>
  <dcterms:modified xsi:type="dcterms:W3CDTF">2026-05-20T18:21:00Z</dcterms:modified>
  <cp:category/>
</cp:coreProperties>
</file>