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4B5" w:sz="40" w:space="1"/>
        </w:pBdr>
        <w:spacing w:after="600" w:before="0"/>
      </w:pPr>
    </w:p>
    <w:p>
      <w:pPr>
        <w:spacing w:after="60" w:before="400"/>
        <w:jc w:val="center"/>
      </w:pPr>
      <w:r>
        <w:rPr>
          <w:rFonts w:ascii="Arial" w:cs="Arial" w:eastAsia="Arial" w:hAnsi="Arial"/>
          <w:b/>
          <w:bCs/>
          <w:color w:val="1F3864"/>
          <w:sz w:val="72"/>
          <w:szCs w:val="72"/>
        </w:rPr>
        <w:t xml:space="preserve">TEST REPORT</w:t>
      </w:r>
    </w:p>
    <w:p>
      <w:pPr>
        <w:spacing w:after="600" w:before="0"/>
        <w:jc w:val="center"/>
      </w:pPr>
      <w:r>
        <w:rPr>
          <w:rFonts w:ascii="Arial" w:cs="Arial" w:eastAsia="Arial" w:hAnsi="Arial"/>
          <w:b/>
          <w:bCs/>
          <w:color w:val="2E74B5"/>
          <w:sz w:val="44"/>
          <w:szCs w:val="44"/>
        </w:rPr>
        <w:t xml:space="preserve">Planet Motor BMW</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Dokumen</w:t>
            </w:r>
          </w:p>
        </w:tc>
        <w:tc>
          <w:tcPr>
            <w:tcW w:type="dxa" w:w="4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Test Report — Hasil Pengujian Aplikasi</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Versi</w:t>
            </w:r>
          </w:p>
        </w:tc>
        <w:tc>
          <w:tcPr>
            <w:tcW w:type="dxa" w:w="4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1.1</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Tanggal Pengujian</w:t>
            </w:r>
          </w:p>
        </w:tc>
        <w:tc>
          <w:tcPr>
            <w:tcW w:type="dxa" w:w="4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28 Mei 2026</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Tipe Pengujian</w:t>
            </w:r>
          </w:p>
        </w:tc>
        <w:tc>
          <w:tcPr>
            <w:tcW w:type="dxa" w:w="4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Functional, UI/UX, Responsiveness, Integration, Performance</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Dibuat Oleh</w:t>
            </w:r>
          </w:p>
        </w:tc>
        <w:tc>
          <w:tcPr>
            <w:tcW w:type="dxa" w:w="4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Syahrur Ramadhan Tsalaatsa</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Status Pengujian</w:t>
            </w:r>
          </w:p>
        </w:tc>
        <w:tc>
          <w:tcPr>
            <w:tcW w:type="dxa" w:w="4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COMPLETED</w:t>
            </w:r>
          </w:p>
        </w:tc>
      </w:tr>
    </w:tbl>
    <w:p>
      <w:pPr>
        <w:spacing w:after="80" w:before="80"/>
      </w:pPr>
      <w:r>
        <w:t xml:space="preserve"/>
      </w:r>
    </w:p>
    <w:p>
      <w:pPr>
        <w:spacing w:after="80" w:before="80"/>
      </w:pPr>
      <w:r>
        <w:t xml:space="preserve"/>
      </w:r>
    </w:p>
    <w:p>
      <w:pPr>
        <w:pBdr>
          <w:top w:val="single" w:color="2E74B5" w:sz="10" w:space="4"/>
        </w:pBdr>
        <w:spacing w:after="0" w:before="200"/>
        <w:jc w:val="center"/>
      </w:pPr>
      <w:r>
        <w:rPr>
          <w:rFonts w:ascii="Arial" w:cs="Arial" w:eastAsia="Arial" w:hAnsi="Arial"/>
          <w:color w:val="777777"/>
          <w:sz w:val="17"/>
          <w:szCs w:val="17"/>
        </w:rPr>
        <w:t xml:space="preserve">QA — Planet Motor BMW  |  28 Mei 2026</w:t>
      </w:r>
    </w:p>
    <w:p>
      <w:pPr>
        <w:pStyle w:val="Heading1"/>
        <w:spacing w:after="160" w:before="400"/>
      </w:pPr>
      <w:r>
        <w:rPr>
          <w:rFonts w:ascii="Arial" w:cs="Arial" w:eastAsia="Arial" w:hAnsi="Arial"/>
          <w:b/>
          <w:bCs/>
          <w:color w:val="1F3864"/>
          <w:sz w:val="32"/>
          <w:szCs w:val="32"/>
        </w:rPr>
        <w:t xml:space="preserve">1.  Pendahuluan</w:t>
      </w:r>
    </w:p>
    <w:p>
      <w:pPr>
        <w:spacing w:after="80" w:before="60"/>
      </w:pPr>
      <w:r>
        <w:rPr>
          <w:rFonts w:ascii="Arial" w:cs="Arial" w:eastAsia="Arial" w:hAnsi="Arial"/>
          <w:b w:val="false"/>
          <w:bCs w:val="false"/>
          <w:color w:val="333333"/>
          <w:sz w:val="19"/>
          <w:szCs w:val="19"/>
        </w:rPr>
        <w:t xml:space="preserve">Dokumen ini merupakan Test Report resmi hasil pelaksanaan pengujian terhadap aplikasi web Planet Motor BMW. Pengujian dilaksanakan pada tanggal 28 Mei 2026 dengan mencakup aspek fungsionalitas, antarmuka (UI/UX), responsivitas, integrasi pihak ketiga, dan performa sistem.</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Aplikasi yang Diuji</w:t>
            </w:r>
          </w:p>
        </w:tc>
        <w:tc>
          <w:tcPr>
            <w:tcW w:type="dxa" w:w="6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Planet Motor BMW (Website)</w:t>
            </w:r>
          </w:p>
        </w:tc>
      </w:tr>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Lingkungan Pengujian</w:t>
            </w:r>
          </w:p>
        </w:tc>
        <w:tc>
          <w:tcPr>
            <w:tcW w:type="dxa" w:w="6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Browser Google Chrome, DevTools, koneksi 4G Fast</w:t>
            </w:r>
          </w:p>
        </w:tc>
      </w:tr>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Pendekatan Pengujian</w:t>
            </w:r>
          </w:p>
        </w:tc>
        <w:tc>
          <w:tcPr>
            <w:tcW w:type="dxa" w:w="6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Manual Testing</w:t>
            </w:r>
          </w:p>
        </w:tc>
      </w:tr>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Jumlah Test Case</w:t>
            </w:r>
          </w:p>
        </w:tc>
        <w:tc>
          <w:tcPr>
            <w:tcW w:type="dxa" w:w="6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9 Test Case</w:t>
            </w:r>
          </w:p>
        </w:tc>
      </w:tr>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Periode Pengujian</w:t>
            </w:r>
          </w:p>
        </w:tc>
        <w:tc>
          <w:tcPr>
            <w:tcW w:type="dxa" w:w="6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28 Mei 2026</w:t>
            </w:r>
          </w:p>
        </w:tc>
      </w:tr>
      <w:tr>
        <w:tc>
          <w:tcPr>
            <w:tcW w:type="dxa" w:w="28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Penguji</w:t>
            </w:r>
          </w:p>
        </w:tc>
        <w:tc>
          <w:tcPr>
            <w:tcW w:type="dxa" w:w="6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8"/>
                <w:szCs w:val="18"/>
              </w:rPr>
              <w:t xml:space="preserve">Syahrur Ramadhan Tsalaatsa</w:t>
            </w:r>
          </w:p>
        </w:tc>
      </w:tr>
    </w:tbl>
    <w:p>
      <w:pPr>
        <w:pStyle w:val="Heading1"/>
        <w:spacing w:after="160" w:before="400"/>
      </w:pPr>
      <w:r>
        <w:rPr>
          <w:rFonts w:ascii="Arial" w:cs="Arial" w:eastAsia="Arial" w:hAnsi="Arial"/>
          <w:b/>
          <w:bCs/>
          <w:color w:val="1F3864"/>
          <w:sz w:val="32"/>
          <w:szCs w:val="32"/>
        </w:rPr>
        <w:t xml:space="preserve">2.  Ringkasan Eksekusi</w:t>
      </w:r>
    </w:p>
    <w:p>
      <w:pPr>
        <w:spacing w:after="80" w:before="60"/>
      </w:pPr>
      <w:r>
        <w:rPr>
          <w:rFonts w:ascii="Arial" w:cs="Arial" w:eastAsia="Arial" w:hAnsi="Arial"/>
          <w:b w:val="false"/>
          <w:bCs w:val="false"/>
          <w:color w:val="333333"/>
          <w:sz w:val="19"/>
          <w:szCs w:val="19"/>
        </w:rPr>
        <w:t xml:space="preserve">Berikut adalah ringkasan hasil eksekusi seluruh test case yang telah dilaksanakan dalam siklus pengujian ini.</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center"/>
            </w:pPr>
            <w:r>
              <w:rPr>
                <w:rFonts w:ascii="Arial" w:cs="Arial" w:eastAsia="Arial" w:hAnsi="Arial"/>
                <w:b/>
                <w:bCs/>
                <w:color w:val="FFFFFF"/>
                <w:sz w:val="19"/>
                <w:szCs w:val="19"/>
              </w:rPr>
              <w:t xml:space="preserve">METRIK PENGUJIAN</w:t>
            </w:r>
          </w:p>
        </w:tc>
        <w:tc>
          <w:tcPr>
            <w:tcW w:type="dxa" w:w="46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center"/>
            </w:pPr>
            <w:r>
              <w:rPr>
                <w:rFonts w:ascii="Arial" w:cs="Arial" w:eastAsia="Arial" w:hAnsi="Arial"/>
                <w:b/>
                <w:bCs/>
                <w:color w:val="FFFFFF"/>
                <w:sz w:val="19"/>
                <w:szCs w:val="19"/>
              </w:rPr>
              <w:t xml:space="preserve">NILAI</w:t>
            </w:r>
          </w:p>
        </w:tc>
      </w:tr>
      <w:tr>
        <w:tc>
          <w:tcPr>
            <w:tcW w:type="dxa" w:w="46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Total Test Case</w:t>
            </w:r>
          </w:p>
        </w:tc>
        <w:tc>
          <w:tcPr>
            <w:tcW w:type="dxa" w:w="46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9</w:t>
            </w:r>
          </w:p>
        </w:tc>
      </w:tr>
      <w:tr>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Test Case Dieksekusi</w:t>
            </w:r>
          </w:p>
        </w:tc>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9</w:t>
            </w:r>
          </w:p>
        </w:tc>
      </w:tr>
      <w:tr>
        <w:tc>
          <w:tcPr>
            <w:tcW w:type="dxa" w:w="46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Test Case PASS ✓</w:t>
            </w:r>
          </w:p>
        </w:tc>
        <w:tc>
          <w:tcPr>
            <w:tcW w:type="dxa" w:w="46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8"/>
                <w:szCs w:val="18"/>
              </w:rPr>
              <w:t xml:space="preserve">8</w:t>
            </w:r>
          </w:p>
        </w:tc>
      </w:tr>
      <w:tr>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Test Case FAIL ✗</w:t>
            </w:r>
          </w:p>
        </w:tc>
        <w:tc>
          <w:tcPr>
            <w:tcW w:type="dxa" w:w="4600"/>
            <w:tcBorders>
              <w:top w:val="single" w:color="BBCDE0" w:sz="4"/>
              <w:left w:val="single" w:color="BBCDE0" w:sz="4"/>
              <w:bottom w:val="single" w:color="BBCDE0" w:sz="4"/>
              <w:right w:val="single" w:color="BBCDE0" w:sz="4"/>
            </w:tcBorders>
            <w:shd w:fill="FADBD8" w:val="clear"/>
            <w:tcMar>
              <w:top w:type="dxa" w:w="80"/>
              <w:left w:type="dxa" w:w="140"/>
              <w:bottom w:type="dxa" w:w="80"/>
              <w:right w:type="dxa" w:w="140"/>
            </w:tcMar>
            <w:vAlign w:val="center"/>
          </w:tcPr>
          <w:p>
            <w:pPr>
              <w:spacing w:after="20" w:before="20"/>
              <w:jc w:val="center"/>
            </w:pPr>
            <w:r>
              <w:rPr>
                <w:rFonts w:ascii="Arial" w:cs="Arial" w:eastAsia="Arial" w:hAnsi="Arial"/>
                <w:b/>
                <w:bCs/>
                <w:color w:val="C0392B"/>
                <w:sz w:val="18"/>
                <w:szCs w:val="18"/>
              </w:rPr>
              <w:t xml:space="preserve">1</w:t>
            </w:r>
          </w:p>
        </w:tc>
      </w:tr>
      <w:tr>
        <w:tc>
          <w:tcPr>
            <w:tcW w:type="dxa" w:w="46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Test Case Blocked / N/A</w:t>
            </w:r>
          </w:p>
        </w:tc>
        <w:tc>
          <w:tcPr>
            <w:tcW w:type="dxa" w:w="46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0</w:t>
            </w:r>
          </w:p>
        </w:tc>
      </w:tr>
      <w:tr>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Persentase Kelulusan</w:t>
            </w:r>
          </w:p>
        </w:tc>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88.89%</w:t>
            </w:r>
          </w:p>
        </w:tc>
      </w:tr>
      <w:tr>
        <w:tc>
          <w:tcPr>
            <w:tcW w:type="dxa" w:w="46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Tanggal Mulai Pengujian</w:t>
            </w:r>
          </w:p>
        </w:tc>
        <w:tc>
          <w:tcPr>
            <w:tcW w:type="dxa" w:w="46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28 Mei 2026</w:t>
            </w:r>
          </w:p>
        </w:tc>
      </w:tr>
      <w:tr>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Tanggal Selesai Pengujian</w:t>
            </w:r>
          </w:p>
        </w:tc>
        <w:tc>
          <w:tcPr>
            <w:tcW w:type="dxa" w:w="46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28 Mei 2026</w:t>
            </w:r>
          </w:p>
        </w:tc>
      </w:tr>
      <w:tr>
        <w:tc>
          <w:tcPr>
            <w:tcW w:type="dxa" w:w="46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Penguji</w:t>
            </w:r>
          </w:p>
        </w:tc>
        <w:tc>
          <w:tcPr>
            <w:tcW w:type="dxa" w:w="46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val="false"/>
                <w:bCs w:val="false"/>
                <w:color w:val="222222"/>
                <w:sz w:val="18"/>
                <w:szCs w:val="18"/>
              </w:rPr>
              <w:t xml:space="preserve">Syahrur Ramadhan Tsalaatsa</w:t>
            </w:r>
          </w:p>
        </w:tc>
      </w:tr>
    </w:tbl>
    <w:p>
      <w:pPr>
        <w:pStyle w:val="Heading1"/>
        <w:spacing w:after="160" w:before="400"/>
      </w:pPr>
      <w:r>
        <w:rPr>
          <w:rFonts w:ascii="Arial" w:cs="Arial" w:eastAsia="Arial" w:hAnsi="Arial"/>
          <w:b/>
          <w:bCs/>
          <w:color w:val="1F3864"/>
          <w:sz w:val="32"/>
          <w:szCs w:val="32"/>
        </w:rPr>
        <w:t xml:space="preserve">3.  Hasil per Test Case</w:t>
      </w:r>
    </w:p>
    <w:p>
      <w:pPr>
        <w:spacing w:after="80" w:before="60"/>
      </w:pPr>
      <w:r>
        <w:rPr>
          <w:rFonts w:ascii="Arial" w:cs="Arial" w:eastAsia="Arial" w:hAnsi="Arial"/>
          <w:b w:val="false"/>
          <w:bCs w:val="false"/>
          <w:color w:val="333333"/>
          <w:sz w:val="19"/>
          <w:szCs w:val="19"/>
        </w:rPr>
        <w:t xml:space="preserve">Tabel berikut menyajikan status hasil eksekusi untuk setiap test case yang telah dijalankan.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800"/>
        <w:gridCol w:w="900"/>
        <w:gridCol w:w="800"/>
        <w:gridCol w:w="2800"/>
      </w:tblGrid>
      <w:tr>
        <w:tc>
          <w:tcPr>
            <w:tcW w:type="dxa" w:w="7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center"/>
            </w:pPr>
            <w:r>
              <w:rPr>
                <w:rFonts w:ascii="Arial" w:cs="Arial" w:eastAsia="Arial" w:hAnsi="Arial"/>
                <w:b/>
                <w:bCs/>
                <w:color w:val="FFFFFF"/>
                <w:sz w:val="18"/>
                <w:szCs w:val="18"/>
              </w:rPr>
              <w:t xml:space="preserve">ID</w:t>
            </w:r>
          </w:p>
        </w:tc>
        <w:tc>
          <w:tcPr>
            <w:tcW w:type="dxa" w:w="18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left"/>
            </w:pPr>
            <w:r>
              <w:rPr>
                <w:rFonts w:ascii="Arial" w:cs="Arial" w:eastAsia="Arial" w:hAnsi="Arial"/>
                <w:b/>
                <w:bCs/>
                <w:color w:val="FFFFFF"/>
                <w:sz w:val="18"/>
                <w:szCs w:val="18"/>
              </w:rPr>
              <w:t xml:space="preserve">Test Case</w:t>
            </w:r>
          </w:p>
        </w:tc>
        <w:tc>
          <w:tcPr>
            <w:tcW w:type="dxa" w:w="14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left"/>
            </w:pPr>
            <w:r>
              <w:rPr>
                <w:rFonts w:ascii="Arial" w:cs="Arial" w:eastAsia="Arial" w:hAnsi="Arial"/>
                <w:b/>
                <w:bCs/>
                <w:color w:val="FFFFFF"/>
                <w:sz w:val="18"/>
                <w:szCs w:val="18"/>
              </w:rPr>
              <w:t xml:space="preserve">Modul</w:t>
            </w:r>
          </w:p>
        </w:tc>
        <w:tc>
          <w:tcPr>
            <w:tcW w:type="dxa" w:w="8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center"/>
            </w:pPr>
            <w:r>
              <w:rPr>
                <w:rFonts w:ascii="Arial" w:cs="Arial" w:eastAsia="Arial" w:hAnsi="Arial"/>
                <w:b/>
                <w:bCs/>
                <w:color w:val="FFFFFF"/>
                <w:sz w:val="18"/>
                <w:szCs w:val="18"/>
              </w:rPr>
              <w:t xml:space="preserve">Prioritas</w:t>
            </w:r>
          </w:p>
        </w:tc>
        <w:tc>
          <w:tcPr>
            <w:tcW w:type="dxa" w:w="9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left"/>
            </w:pPr>
            <w:r>
              <w:rPr>
                <w:rFonts w:ascii="Arial" w:cs="Arial" w:eastAsia="Arial" w:hAnsi="Arial"/>
                <w:b/>
                <w:bCs/>
                <w:color w:val="FFFFFF"/>
                <w:sz w:val="18"/>
                <w:szCs w:val="18"/>
              </w:rPr>
              <w:t xml:space="preserve">Tipe</w:t>
            </w:r>
          </w:p>
        </w:tc>
        <w:tc>
          <w:tcPr>
            <w:tcW w:type="dxa" w:w="8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center"/>
            </w:pPr>
            <w:r>
              <w:rPr>
                <w:rFonts w:ascii="Arial" w:cs="Arial" w:eastAsia="Arial" w:hAnsi="Arial"/>
                <w:b/>
                <w:bCs/>
                <w:color w:val="FFFFFF"/>
                <w:sz w:val="18"/>
                <w:szCs w:val="18"/>
              </w:rPr>
              <w:t xml:space="preserve">Status</w:t>
            </w:r>
          </w:p>
        </w:tc>
        <w:tc>
          <w:tcPr>
            <w:tcW w:type="dxa" w:w="2800"/>
            <w:tcBorders>
              <w:top w:val="single" w:color="BBCDE0" w:sz="4"/>
              <w:left w:val="single" w:color="BBCDE0" w:sz="4"/>
              <w:bottom w:val="single" w:color="BBCDE0" w:sz="4"/>
              <w:right w:val="single" w:color="BBCDE0" w:sz="4"/>
            </w:tcBorders>
            <w:shd w:fill="1F3864" w:val="clear"/>
            <w:tcMar>
              <w:top w:type="dxa" w:w="80"/>
              <w:left w:type="dxa" w:w="140"/>
              <w:bottom w:type="dxa" w:w="80"/>
              <w:right w:type="dxa" w:w="140"/>
            </w:tcMar>
            <w:vAlign w:val="center"/>
          </w:tcPr>
          <w:p>
            <w:pPr>
              <w:spacing w:after="20" w:before="20"/>
              <w:jc w:val="left"/>
            </w:pPr>
            <w:r>
              <w:rPr>
                <w:rFonts w:ascii="Arial" w:cs="Arial" w:eastAsia="Arial" w:hAnsi="Arial"/>
                <w:b/>
                <w:bCs/>
                <w:color w:val="FFFFFF"/>
                <w:sz w:val="18"/>
                <w:szCs w:val="18"/>
              </w:rPr>
              <w:t xml:space="preserve">Keterangan</w:t>
            </w:r>
          </w:p>
        </w:tc>
      </w:tr>
      <w:tr>
        <w:tc>
          <w:tcPr>
            <w:tcW w:type="dxa" w:w="7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TC-01</w:t>
            </w:r>
          </w:p>
        </w:tc>
        <w:tc>
          <w:tcPr>
            <w:tcW w:type="dxa" w:w="1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Akses Halaman Utama</w:t>
            </w:r>
          </w:p>
        </w:tc>
        <w:tc>
          <w:tcPr>
            <w:tcW w:type="dxa" w:w="1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Homepage</w:t>
            </w:r>
          </w:p>
        </w:tc>
        <w:tc>
          <w:tcPr>
            <w:tcW w:type="dxa" w:w="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C0392B"/>
                <w:sz w:val="17"/>
                <w:szCs w:val="17"/>
              </w:rPr>
              <w:t xml:space="preserve">Critical</w:t>
            </w:r>
          </w:p>
        </w:tc>
        <w:tc>
          <w:tcPr>
            <w:tcW w:type="dxa" w:w="9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Halaman utama berhasil dimuat dengan HTTP 200 OK. Hero section, navigasi, dan konten produk (Top Picks) tampil dengan benar.</w:t>
            </w:r>
          </w:p>
        </w:tc>
      </w:tr>
      <w:tr>
        <w:tc>
          <w:tcPr>
            <w:tcW w:type="dxa" w:w="7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TC-02</w:t>
            </w:r>
          </w:p>
        </w:tc>
        <w:tc>
          <w:tcPr>
            <w:tcW w:type="dxa" w:w="1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Fungsionalitas Ubah Bahasa</w:t>
            </w:r>
          </w:p>
        </w:tc>
        <w:tc>
          <w:tcPr>
            <w:tcW w:type="dxa" w:w="1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Localization</w:t>
            </w:r>
          </w:p>
        </w:tc>
        <w:tc>
          <w:tcPr>
            <w:tcW w:type="dxa" w:w="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Pergantian bahasa ID/EN berhasil mengubah seluruh teks antarmuka tanpa overflow.</w:t>
            </w:r>
          </w:p>
        </w:tc>
      </w:tr>
      <w:tr>
        <w:tc>
          <w:tcPr>
            <w:tcW w:type="dxa" w:w="7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TC-03</w:t>
            </w:r>
          </w:p>
        </w:tc>
        <w:tc>
          <w:tcPr>
            <w:tcW w:type="dxa" w:w="1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Navigasi Menu Utama</w:t>
            </w:r>
          </w:p>
        </w:tc>
        <w:tc>
          <w:tcPr>
            <w:tcW w:type="dxa" w:w="1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Navigation Bar</w:t>
            </w:r>
          </w:p>
        </w:tc>
        <w:tc>
          <w:tcPr>
            <w:tcW w:type="dxa" w:w="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C0392B"/>
                <w:sz w:val="17"/>
                <w:szCs w:val="17"/>
              </w:rPr>
              <w:t xml:space="preserve">Critical</w:t>
            </w:r>
          </w:p>
        </w:tc>
        <w:tc>
          <w:tcPr>
            <w:tcW w:type="dxa" w:w="9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Semua menu (Home, Products, About, Contact) mengarahkan ke URL yang benar tanpa error 404.</w:t>
            </w:r>
          </w:p>
        </w:tc>
      </w:tr>
      <w:tr>
        <w:tc>
          <w:tcPr>
            <w:tcW w:type="dxa" w:w="7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TC-04</w:t>
            </w:r>
          </w:p>
        </w:tc>
        <w:tc>
          <w:tcPr>
            <w:tcW w:type="dxa" w:w="1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Sistem Filter Produk</w:t>
            </w:r>
          </w:p>
        </w:tc>
        <w:tc>
          <w:tcPr>
            <w:tcW w:type="dxa" w:w="1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Product Filter</w:t>
            </w:r>
          </w:p>
        </w:tc>
        <w:tc>
          <w:tcPr>
            <w:tcW w:type="dxa" w:w="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Filter Kategori, Chassis, dan Engine bekerja dengan benar. Kombinasi multi-filter dan reset filter berfungsi baik.</w:t>
            </w:r>
          </w:p>
        </w:tc>
      </w:tr>
      <w:tr>
        <w:tc>
          <w:tcPr>
            <w:tcW w:type="dxa" w:w="7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TC-05</w:t>
            </w:r>
          </w:p>
        </w:tc>
        <w:tc>
          <w:tcPr>
            <w:tcW w:type="dxa" w:w="1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Halaman Detail Produk</w:t>
            </w:r>
          </w:p>
        </w:tc>
        <w:tc>
          <w:tcPr>
            <w:tcW w:type="dxa" w:w="1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Product Detail Page</w:t>
            </w:r>
          </w:p>
        </w:tc>
        <w:tc>
          <w:tcPr>
            <w:tcW w:type="dxa" w:w="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Detail produk (gambar, harga, deskripsi, CTA, breadcrumb) tampil lengkap dan akurat.</w:t>
            </w:r>
          </w:p>
        </w:tc>
      </w:tr>
      <w:tr>
        <w:tc>
          <w:tcPr>
            <w:tcW w:type="dxa" w:w="7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TC-06</w:t>
            </w:r>
          </w:p>
        </w:tc>
        <w:tc>
          <w:tcPr>
            <w:tcW w:type="dxa" w:w="1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Integrasi Tokopedia</w:t>
            </w:r>
          </w:p>
        </w:tc>
        <w:tc>
          <w:tcPr>
            <w:tcW w:type="dxa" w:w="1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External Integration</w:t>
            </w:r>
          </w:p>
        </w:tc>
        <w:tc>
          <w:tcPr>
            <w:tcW w:type="dxa" w:w="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Integration</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Tombol 'Beli di Tokopedia' membuka tab baru dengan URL produk yang valid dan relevan.</w:t>
            </w:r>
          </w:p>
        </w:tc>
      </w:tr>
      <w:tr>
        <w:tc>
          <w:tcPr>
            <w:tcW w:type="dxa" w:w="7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TC-07</w:t>
            </w:r>
          </w:p>
        </w:tc>
        <w:tc>
          <w:tcPr>
            <w:tcW w:type="dxa" w:w="1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Integrasi WhatsApp</w:t>
            </w:r>
          </w:p>
        </w:tc>
        <w:tc>
          <w:tcPr>
            <w:tcW w:type="dxa" w:w="1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External Integration</w:t>
            </w:r>
          </w:p>
        </w:tc>
        <w:tc>
          <w:tcPr>
            <w:tcW w:type="dxa" w:w="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Integration</w:t>
            </w:r>
          </w:p>
        </w:tc>
        <w:tc>
          <w:tcPr>
            <w:tcW w:type="dxa" w:w="800"/>
            <w:tcBorders>
              <w:top w:val="single" w:color="BBCDE0" w:sz="4"/>
              <w:left w:val="single" w:color="BBCDE0" w:sz="4"/>
              <w:bottom w:val="single" w:color="BBCDE0" w:sz="4"/>
              <w:right w:val="single" w:color="BBCDE0" w:sz="4"/>
            </w:tcBorders>
            <w:shd w:fill="FADBD8" w:val="clear"/>
            <w:tcMar>
              <w:top w:type="dxa" w:w="80"/>
              <w:left w:type="dxa" w:w="140"/>
              <w:bottom w:type="dxa" w:w="80"/>
              <w:right w:type="dxa" w:w="140"/>
            </w:tcMar>
            <w:vAlign w:val="center"/>
          </w:tcPr>
          <w:p>
            <w:pPr>
              <w:spacing w:after="20" w:before="20"/>
              <w:jc w:val="center"/>
            </w:pPr>
            <w:r>
              <w:rPr>
                <w:rFonts w:ascii="Arial" w:cs="Arial" w:eastAsia="Arial" w:hAnsi="Arial"/>
                <w:b/>
                <w:bCs/>
                <w:color w:val="C0392B"/>
                <w:sz w:val="17"/>
                <w:szCs w:val="17"/>
              </w:rPr>
              <w:t xml:space="preserve">FAIL</w:t>
            </w:r>
          </w:p>
        </w:tc>
        <w:tc>
          <w:tcPr>
            <w:tcW w:type="dxa" w:w="2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WhatsApp terbuka namun nomor tujuan tidak aktif. Pesan tidak terkirim ke kontak yang ditentukan.</w:t>
            </w:r>
          </w:p>
        </w:tc>
      </w:tr>
      <w:tr>
        <w:tc>
          <w:tcPr>
            <w:tcW w:type="dxa" w:w="7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TC-08</w:t>
            </w:r>
          </w:p>
        </w:tc>
        <w:tc>
          <w:tcPr>
            <w:tcW w:type="dxa" w:w="1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Responsivitas Mobile</w:t>
            </w:r>
          </w:p>
        </w:tc>
        <w:tc>
          <w:tcPr>
            <w:tcW w:type="dxa" w:w="14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Mobile Responsiveness</w:t>
            </w:r>
          </w:p>
        </w:tc>
        <w:tc>
          <w:tcPr>
            <w:tcW w:type="dxa" w:w="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center"/>
            </w:pPr>
            <w:r>
              <w:rPr>
                <w:rFonts w:ascii="Arial" w:cs="Arial" w:eastAsia="Arial" w:hAnsi="Arial"/>
                <w:b/>
                <w:bCs/>
                <w:color w:val="E67E22"/>
                <w:sz w:val="17"/>
                <w:szCs w:val="17"/>
              </w:rPr>
              <w:t xml:space="preserve">High</w:t>
            </w:r>
          </w:p>
        </w:tc>
        <w:tc>
          <w:tcPr>
            <w:tcW w:type="dxa" w:w="9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UI/UX</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Layout adaptif pada semua ukuran layar (390px, 768px, 1440px). Grid dan elemen tidak overflow.</w:t>
            </w:r>
          </w:p>
        </w:tc>
      </w:tr>
      <w:tr>
        <w:tc>
          <w:tcPr>
            <w:tcW w:type="dxa" w:w="7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1F3864"/>
                <w:sz w:val="17"/>
                <w:szCs w:val="17"/>
              </w:rPr>
              <w:t xml:space="preserve">TC-09</w:t>
            </w:r>
          </w:p>
        </w:tc>
        <w:tc>
          <w:tcPr>
            <w:tcW w:type="dxa" w:w="1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Performa Loading Halaman</w:t>
            </w:r>
          </w:p>
        </w:tc>
        <w:tc>
          <w:tcPr>
            <w:tcW w:type="dxa" w:w="14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Performance</w:t>
            </w:r>
          </w:p>
        </w:tc>
        <w:tc>
          <w:tcPr>
            <w:tcW w:type="dxa" w:w="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center"/>
            </w:pPr>
            <w:r>
              <w:rPr>
                <w:rFonts w:ascii="Arial" w:cs="Arial" w:eastAsia="Arial" w:hAnsi="Arial"/>
                <w:b/>
                <w:bCs/>
                <w:color w:val="2E86C1"/>
                <w:sz w:val="17"/>
                <w:szCs w:val="17"/>
              </w:rPr>
              <w:t xml:space="preserve">Medium</w:t>
            </w:r>
          </w:p>
        </w:tc>
        <w:tc>
          <w:tcPr>
            <w:tcW w:type="dxa" w:w="9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Performance</w:t>
            </w:r>
          </w:p>
        </w:tc>
        <w:tc>
          <w:tcPr>
            <w:tcW w:type="dxa" w:w="800"/>
            <w:tcBorders>
              <w:top w:val="single" w:color="BBCDE0" w:sz="4"/>
              <w:left w:val="single" w:color="BBCDE0" w:sz="4"/>
              <w:bottom w:val="single" w:color="BBCDE0" w:sz="4"/>
              <w:right w:val="single" w:color="BBCDE0" w:sz="4"/>
            </w:tcBorders>
            <w:shd w:fill="D5F5E3" w:val="clear"/>
            <w:tcMar>
              <w:top w:type="dxa" w:w="80"/>
              <w:left w:type="dxa" w:w="140"/>
              <w:bottom w:type="dxa" w:w="80"/>
              <w:right w:type="dxa" w:w="140"/>
            </w:tcMar>
            <w:vAlign w:val="center"/>
          </w:tcPr>
          <w:p>
            <w:pPr>
              <w:spacing w:after="20" w:before="20"/>
              <w:jc w:val="center"/>
            </w:pPr>
            <w:r>
              <w:rPr>
                <w:rFonts w:ascii="Arial" w:cs="Arial" w:eastAsia="Arial" w:hAnsi="Arial"/>
                <w:b/>
                <w:bCs/>
                <w:color w:val="1E8449"/>
                <w:sz w:val="17"/>
                <w:szCs w:val="17"/>
              </w:rPr>
              <w:t xml:space="preserve">PASS</w:t>
            </w:r>
          </w:p>
        </w:tc>
        <w:tc>
          <w:tcPr>
            <w:tcW w:type="dxa" w:w="2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6"/>
                <w:szCs w:val="16"/>
              </w:rPr>
              <w:t xml:space="preserve">FCP halaman utama: 1.46 detik pada koneksi Fast 4G. Tidak ada resource gagal dimuat (404). Gambar terkompresi baik.</w:t>
            </w:r>
          </w:p>
        </w:tc>
      </w:tr>
    </w:tbl>
    <w:p>
      <w:pPr>
        <w:pStyle w:val="Heading1"/>
        <w:spacing w:after="160" w:before="400"/>
      </w:pPr>
      <w:r>
        <w:rPr>
          <w:rFonts w:ascii="Arial" w:cs="Arial" w:eastAsia="Arial" w:hAnsi="Arial"/>
          <w:b/>
          <w:bCs/>
          <w:color w:val="1F3864"/>
          <w:sz w:val="32"/>
          <w:szCs w:val="32"/>
        </w:rPr>
        <w:t xml:space="preserve">4.  Detail Defect yang Ditemukan</w:t>
      </w:r>
    </w:p>
    <w:p>
      <w:pPr>
        <w:spacing w:after="80" w:before="60"/>
      </w:pPr>
      <w:r>
        <w:rPr>
          <w:rFonts w:ascii="Arial" w:cs="Arial" w:eastAsia="Arial" w:hAnsi="Arial"/>
          <w:b w:val="false"/>
          <w:bCs w:val="false"/>
          <w:color w:val="333333"/>
          <w:sz w:val="19"/>
          <w:szCs w:val="19"/>
        </w:rPr>
        <w:t xml:space="preserve">Berikut adalah rincian defect yang ditemukan selama siklus pengujian ini.</w:t>
      </w:r>
    </w:p>
    <w:p>
      <w:pPr>
        <w:spacing w:after="80" w:before="80"/>
      </w:pPr>
      <w:r>
        <w:t xml:space="preserve"/>
      </w:r>
    </w:p>
    <w:p>
      <w:pPr>
        <w:pStyle w:val="Heading2"/>
        <w:pBdr>
          <w:bottom w:val="single" w:color="2E74B5" w:sz="6" w:space="1"/>
        </w:pBdr>
        <w:spacing w:after="120" w:before="320"/>
      </w:pPr>
      <w:r>
        <w:rPr>
          <w:rFonts w:ascii="Arial" w:cs="Arial" w:eastAsia="Arial" w:hAnsi="Arial"/>
          <w:b/>
          <w:bCs/>
          <w:color w:val="1F3864"/>
          <w:sz w:val="26"/>
          <w:szCs w:val="26"/>
        </w:rPr>
        <w:t xml:space="preserve">4.1  Bug #001 — Nomor WhatsApp Tidak Aktif (FAIL)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Bug ID</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BUG-001</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Test Case Terkait</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TC-07 — Integrasi WhatsApp</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Prioritas</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High</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Severity</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Major</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Status Defect</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Open</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Modul</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External Integration - WhatsApp</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Deskripsi</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Tombol 'Tanya via WhatsApp' berhasil membuka WhatsApp Web/App, namun nomor tujuan yang dikonfigurasi tidak aktif sehingga pesan tidak dapat terkirim.</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Langkah Reproduksi</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1. Buka halaman detail produk  2. Klik tombol 'Tanya via WhatsApp'  3. WhatsApp terbuka namun nomor tidak terdaftar/aktif</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Hasil yang Diharapkan</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WhatsApp terbuka dengan pre-filled pesan ke nomor kontak aktif yang valid.</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Hasil Aktual</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WhatsApp terbuka tetapi menampilkan error karena nomor tujuan tidak aktif.</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Rekomendasi Perbaikan</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Verifikasi dan perbarui nomor WhatsApp yang dikonfigurasi pada tombol CTA. Pastikan nomor terdaftar aktif di WhatsApp Business.</w:t>
            </w:r>
          </w:p>
        </w:tc>
      </w:tr>
    </w:tbl>
    <w:p>
      <w:pPr>
        <w:spacing w:after="80" w:before="80"/>
      </w:pPr>
      <w:r>
        <w:t xml:space="preserve"/>
      </w:r>
    </w:p>
    <w:p>
      <w:pPr>
        <w:pStyle w:val="Heading2"/>
        <w:pBdr>
          <w:bottom w:val="single" w:color="2E74B5" w:sz="6" w:space="1"/>
        </w:pBdr>
        <w:spacing w:after="120" w:before="320"/>
      </w:pPr>
      <w:r>
        <w:rPr>
          <w:rFonts w:ascii="Arial" w:cs="Arial" w:eastAsia="Arial" w:hAnsi="Arial"/>
          <w:b/>
          <w:bCs/>
          <w:color w:val="1F3864"/>
          <w:sz w:val="26"/>
          <w:szCs w:val="26"/>
        </w:rPr>
        <w:t xml:space="preserve">4.2  Temuan Tambahan — Sinkronisasi Data Produk (Non-Blocking)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Temuan ID</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ISSUE-001</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Tipe</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Functional / UX Issue (Non-Blocking)</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Prioritas</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Medium</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Severity</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Minor</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Status</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Open</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Deskripsi</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Produk baru yang ditambahkan oleh admin tidak langsung muncul di katalog produk pengguna. Produk baru hanya tampil setelah pengguna melakukan refresh halaman secara manual.</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Dampak</w:t>
            </w:r>
          </w:p>
        </w:tc>
        <w:tc>
          <w:tcPr>
            <w:tcW w:type="dxa" w:w="6800"/>
            <w:tcBorders>
              <w:top w:val="single" w:color="BBCDE0" w:sz="4"/>
              <w:left w:val="single" w:color="BBCDE0" w:sz="4"/>
              <w:bottom w:val="single" w:color="BBCDE0" w:sz="4"/>
              <w:right w:val="single" w:color="BBCDE0" w:sz="4"/>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Ketidaksesuaian tampilan antara data aktual dan tampilan katalog dapat menurunkan pengalaman pengguna (UX).</w:t>
            </w:r>
          </w:p>
        </w:tc>
      </w:tr>
      <w:tr>
        <w:tc>
          <w:tcPr>
            <w:tcW w:type="dxa" w:w="2400"/>
            <w:tcBorders>
              <w:top w:val="single" w:color="BBCDE0" w:sz="4"/>
              <w:left w:val="single" w:color="BBCDE0" w:sz="4"/>
              <w:bottom w:val="single" w:color="BBCDE0" w:sz="4"/>
              <w:right w:val="single" w:color="BBCDE0" w:sz="4"/>
            </w:tcBorders>
            <w:shd w:fill="D6E4F0" w:val="clear"/>
            <w:tcMar>
              <w:top w:type="dxa" w:w="80"/>
              <w:left w:type="dxa" w:w="140"/>
              <w:bottom w:type="dxa" w:w="80"/>
              <w:right w:type="dxa" w:w="140"/>
            </w:tcMar>
            <w:vAlign w:val="center"/>
          </w:tcPr>
          <w:p>
            <w:pPr>
              <w:spacing w:after="20" w:before="20"/>
              <w:jc w:val="left"/>
            </w:pPr>
            <w:r>
              <w:rPr>
                <w:rFonts w:ascii="Arial" w:cs="Arial" w:eastAsia="Arial" w:hAnsi="Arial"/>
                <w:b/>
                <w:bCs/>
                <w:color w:val="1F3864"/>
                <w:sz w:val="18"/>
                <w:szCs w:val="18"/>
              </w:rPr>
              <w:t xml:space="preserve">Rekomendasi</w:t>
            </w:r>
          </w:p>
        </w:tc>
        <w:tc>
          <w:tcPr>
            <w:tcW w:type="dxa" w:w="6800"/>
            <w:tcBorders>
              <w:top w:val="single" w:color="BBCDE0" w:sz="4"/>
              <w:left w:val="single" w:color="BBCDE0" w:sz="4"/>
              <w:bottom w:val="single" w:color="BBCDE0" w:sz="4"/>
              <w:right w:val="single" w:color="BBCDE0" w:sz="4"/>
            </w:tcBorders>
            <w:shd w:fill="F2F2F2" w:val="clear"/>
            <w:tcMar>
              <w:top w:type="dxa" w:w="80"/>
              <w:left w:type="dxa" w:w="140"/>
              <w:bottom w:type="dxa" w:w="80"/>
              <w:right w:type="dxa" w:w="140"/>
            </w:tcMar>
            <w:vAlign w:val="center"/>
          </w:tcPr>
          <w:p>
            <w:pPr>
              <w:spacing w:after="20" w:before="20"/>
              <w:jc w:val="left"/>
            </w:pPr>
            <w:r>
              <w:rPr>
                <w:rFonts w:ascii="Arial" w:cs="Arial" w:eastAsia="Arial" w:hAnsi="Arial"/>
                <w:b w:val="false"/>
                <w:bCs w:val="false"/>
                <w:color w:val="000000"/>
                <w:sz w:val="17"/>
                <w:szCs w:val="17"/>
              </w:rPr>
              <w:t xml:space="preserve">Implementasikan mekanisme auto-refresh atau real-time update (misalnya polling berkala atau WebSocket) agar perubahan data produk tercermin segera tanpa perlu refresh manual.</w:t>
            </w:r>
          </w:p>
        </w:tc>
      </w:tr>
    </w:tbl>
    <w:p>
      <w:pPr>
        <w:pStyle w:val="Heading1"/>
        <w:spacing w:after="160" w:before="400"/>
      </w:pPr>
      <w:r>
        <w:rPr>
          <w:rFonts w:ascii="Arial" w:cs="Arial" w:eastAsia="Arial" w:hAnsi="Arial"/>
          <w:b/>
          <w:bCs/>
          <w:color w:val="1F3864"/>
          <w:sz w:val="32"/>
          <w:szCs w:val="32"/>
        </w:rPr>
        <w:t xml:space="preserve">5.  Analisis Hasil Pengujian</w:t>
      </w:r>
    </w:p>
    <w:p>
      <w:pPr>
        <w:pStyle w:val="Heading2"/>
        <w:pBdr>
          <w:bottom w:val="single" w:color="2E74B5" w:sz="6" w:space="1"/>
        </w:pBdr>
        <w:spacing w:after="120" w:before="320"/>
      </w:pPr>
      <w:r>
        <w:rPr>
          <w:rFonts w:ascii="Arial" w:cs="Arial" w:eastAsia="Arial" w:hAnsi="Arial"/>
          <w:b/>
          <w:bCs/>
          <w:color w:val="1F3864"/>
          <w:sz w:val="26"/>
          <w:szCs w:val="26"/>
        </w:rPr>
        <w:t xml:space="preserve">5.1  Aspek yang Berfungsi Baik</w:t>
      </w:r>
    </w:p>
    <w:p>
      <w:pPr>
        <w:spacing w:after="80" w:before="60"/>
      </w:pPr>
      <w:r>
        <w:rPr>
          <w:rFonts w:ascii="Arial" w:cs="Arial" w:eastAsia="Arial" w:hAnsi="Arial"/>
          <w:b w:val="false"/>
          <w:bCs w:val="false"/>
          <w:color w:val="333333"/>
          <w:sz w:val="19"/>
          <w:szCs w:val="19"/>
        </w:rPr>
        <w:t xml:space="preserve">Seluruh fitur inti aplikasi Planet Motor BMW telah berfungsi sesuai dengan spesifikasi kebutuhan. Delapan (8) dari sembilan (9) test case berhasil dieksekusi dengan status PASS, mencakup:</w:t>
      </w:r>
    </w:p>
    <w:p>
      <w:pPr>
        <w:spacing w:after="80" w:before="80"/>
      </w:pPr>
      <w:r>
        <w:t xml:space="preserve"/>
      </w:r>
    </w:p>
    <w:p>
      <w:pPr>
        <w:pStyle w:val="ListParagraph"/>
        <w:numPr>
          <w:ilvl w:val="0"/>
          <w:numId w:val="2"/>
        </w:numPr>
        <w:spacing w:after="40" w:before="40"/>
      </w:pPr>
      <w:r>
        <w:rPr>
          <w:rFonts w:ascii="Arial" w:cs="Arial" w:eastAsia="Arial" w:hAnsi="Arial"/>
          <w:color w:val="333333"/>
          <w:sz w:val="18"/>
          <w:szCs w:val="18"/>
        </w:rPr>
        <w:t xml:space="preserve">Halaman utama dimuat dengan cepat dan stabil (HTTP 200, tidak ada error rendering).</w:t>
      </w:r>
    </w:p>
    <w:p>
      <w:pPr>
        <w:pStyle w:val="ListParagraph"/>
        <w:numPr>
          <w:ilvl w:val="0"/>
          <w:numId w:val="2"/>
        </w:numPr>
        <w:spacing w:after="40" w:before="40"/>
      </w:pPr>
      <w:r>
        <w:rPr>
          <w:rFonts w:ascii="Arial" w:cs="Arial" w:eastAsia="Arial" w:hAnsi="Arial"/>
          <w:color w:val="333333"/>
          <w:sz w:val="18"/>
          <w:szCs w:val="18"/>
        </w:rPr>
        <w:t xml:space="preserve">Fitur localization (ID/EN) bekerja dengan benar, mengubah seluruh teks antarmuka tanpa overflow.</w:t>
      </w:r>
    </w:p>
    <w:p>
      <w:pPr>
        <w:pStyle w:val="ListParagraph"/>
        <w:numPr>
          <w:ilvl w:val="0"/>
          <w:numId w:val="2"/>
        </w:numPr>
        <w:spacing w:after="40" w:before="40"/>
      </w:pPr>
      <w:r>
        <w:rPr>
          <w:rFonts w:ascii="Arial" w:cs="Arial" w:eastAsia="Arial" w:hAnsi="Arial"/>
          <w:color w:val="333333"/>
          <w:sz w:val="18"/>
          <w:szCs w:val="18"/>
        </w:rPr>
        <w:t xml:space="preserve">Navigasi menu utama mengarahkan ke halaman yang tepat tanpa error 404.</w:t>
      </w:r>
    </w:p>
    <w:p>
      <w:pPr>
        <w:pStyle w:val="ListParagraph"/>
        <w:numPr>
          <w:ilvl w:val="0"/>
          <w:numId w:val="2"/>
        </w:numPr>
        <w:spacing w:after="40" w:before="40"/>
      </w:pPr>
      <w:r>
        <w:rPr>
          <w:rFonts w:ascii="Arial" w:cs="Arial" w:eastAsia="Arial" w:hAnsi="Arial"/>
          <w:color w:val="333333"/>
          <w:sz w:val="18"/>
          <w:szCs w:val="18"/>
        </w:rPr>
        <w:t xml:space="preserve">Sistem filter produk (Kategori, Chassis, Engine) bekerja secara akurat, termasuk kombinasi multi-filter dan reset.</w:t>
      </w:r>
    </w:p>
    <w:p>
      <w:pPr>
        <w:pStyle w:val="ListParagraph"/>
        <w:numPr>
          <w:ilvl w:val="0"/>
          <w:numId w:val="2"/>
        </w:numPr>
        <w:spacing w:after="40" w:before="40"/>
      </w:pPr>
      <w:r>
        <w:rPr>
          <w:rFonts w:ascii="Arial" w:cs="Arial" w:eastAsia="Arial" w:hAnsi="Arial"/>
          <w:color w:val="333333"/>
          <w:sz w:val="18"/>
          <w:szCs w:val="18"/>
        </w:rPr>
        <w:t xml:space="preserve">Halaman detail produk menampilkan seluruh informasi yang diperlukan (gambar, harga, deskripsi, CTA).</w:t>
      </w:r>
    </w:p>
    <w:p>
      <w:pPr>
        <w:pStyle w:val="ListParagraph"/>
        <w:numPr>
          <w:ilvl w:val="0"/>
          <w:numId w:val="2"/>
        </w:numPr>
        <w:spacing w:after="40" w:before="40"/>
      </w:pPr>
      <w:r>
        <w:rPr>
          <w:rFonts w:ascii="Arial" w:cs="Arial" w:eastAsia="Arial" w:hAnsi="Arial"/>
          <w:color w:val="333333"/>
          <w:sz w:val="18"/>
          <w:szCs w:val="18"/>
        </w:rPr>
        <w:t xml:space="preserve">Integrasi Tokopedia berfungsi dengan baik — membuka halaman produk yang relevan di tab baru.</w:t>
      </w:r>
    </w:p>
    <w:p>
      <w:pPr>
        <w:pStyle w:val="ListParagraph"/>
        <w:numPr>
          <w:ilvl w:val="0"/>
          <w:numId w:val="2"/>
        </w:numPr>
        <w:spacing w:after="40" w:before="40"/>
      </w:pPr>
      <w:r>
        <w:rPr>
          <w:rFonts w:ascii="Arial" w:cs="Arial" w:eastAsia="Arial" w:hAnsi="Arial"/>
          <w:color w:val="333333"/>
          <w:sz w:val="18"/>
          <w:szCs w:val="18"/>
        </w:rPr>
        <w:t xml:space="preserve">Responsivitas layout terpenuhi di semua ukuran layar yang diuji (mobile, tablet, desktop).</w:t>
      </w:r>
    </w:p>
    <w:p>
      <w:pPr>
        <w:pStyle w:val="ListParagraph"/>
        <w:numPr>
          <w:ilvl w:val="0"/>
          <w:numId w:val="2"/>
        </w:numPr>
        <w:spacing w:after="40" w:before="40"/>
      </w:pPr>
      <w:r>
        <w:rPr>
          <w:rFonts w:ascii="Arial" w:cs="Arial" w:eastAsia="Arial" w:hAnsi="Arial"/>
          <w:color w:val="333333"/>
          <w:sz w:val="18"/>
          <w:szCs w:val="18"/>
        </w:rPr>
        <w:t xml:space="preserve">Performa loading halaman sangat baik, yakni 1.46 detik pada koneksi Fast 4G.</w:t>
      </w:r>
    </w:p>
    <w:p>
      <w:pPr>
        <w:spacing w:after="80" w:before="80"/>
      </w:pPr>
      <w:r>
        <w:t xml:space="preserve"/>
      </w:r>
    </w:p>
    <w:p>
      <w:pPr>
        <w:pStyle w:val="Heading2"/>
        <w:pBdr>
          <w:bottom w:val="single" w:color="2E74B5" w:sz="6" w:space="1"/>
        </w:pBdr>
        <w:spacing w:after="120" w:before="320"/>
      </w:pPr>
      <w:r>
        <w:rPr>
          <w:rFonts w:ascii="Arial" w:cs="Arial" w:eastAsia="Arial" w:hAnsi="Arial"/>
          <w:b/>
          <w:bCs/>
          <w:color w:val="1F3864"/>
          <w:sz w:val="26"/>
          <w:szCs w:val="26"/>
        </w:rPr>
        <w:t xml:space="preserve">5.2  Area yang Memerlukan Perbaikan</w:t>
      </w:r>
    </w:p>
    <w:p>
      <w:pPr>
        <w:spacing w:after="80" w:before="60"/>
      </w:pPr>
      <w:r>
        <w:rPr>
          <w:rFonts w:ascii="Arial" w:cs="Arial" w:eastAsia="Arial" w:hAnsi="Arial"/>
          <w:b w:val="false"/>
          <w:bCs w:val="false"/>
          <w:color w:val="333333"/>
          <w:sz w:val="19"/>
          <w:szCs w:val="19"/>
        </w:rPr>
        <w:t xml:space="preserve">Terdapat satu (1) defect berprioritas tinggi dan satu (1) temuan non-blocking yang perlu ditindaklanjuti:</w:t>
      </w:r>
    </w:p>
    <w:p>
      <w:pPr>
        <w:spacing w:after="80" w:before="80"/>
      </w:pPr>
      <w:r>
        <w:t xml:space="preserve"/>
      </w:r>
    </w:p>
    <w:p>
      <w:pPr>
        <w:pStyle w:val="ListParagraph"/>
        <w:numPr>
          <w:ilvl w:val="0"/>
          <w:numId w:val="2"/>
        </w:numPr>
        <w:spacing w:after="40" w:before="40"/>
      </w:pPr>
      <w:r>
        <w:rPr>
          <w:rFonts w:ascii="Arial" w:cs="Arial" w:eastAsia="Arial" w:hAnsi="Arial"/>
          <w:color w:val="333333"/>
          <w:sz w:val="18"/>
          <w:szCs w:val="18"/>
        </w:rPr>
        <w:t xml:space="preserve">[HIGH - BUG-001] Nomor WhatsApp tidak aktif: Tombol 'Tanya via WhatsApp' membuka aplikasi WhatsApp namun mengarahkan ke nomor yang tidak terdaftar, sehingga pengguna tidak dapat berkomunikasi dengan penjual.</w:t>
      </w:r>
    </w:p>
    <w:p>
      <w:pPr>
        <w:pStyle w:val="ListParagraph"/>
        <w:numPr>
          <w:ilvl w:val="0"/>
          <w:numId w:val="2"/>
        </w:numPr>
        <w:spacing w:after="40" w:before="40"/>
      </w:pPr>
      <w:r>
        <w:rPr>
          <w:rFonts w:ascii="Arial" w:cs="Arial" w:eastAsia="Arial" w:hAnsi="Arial"/>
          <w:color w:val="333333"/>
          <w:sz w:val="18"/>
          <w:szCs w:val="18"/>
        </w:rPr>
        <w:t xml:space="preserve">[MEDIUM - ISSUE-001] Sinkronisasi produk tidak real-time: Produk baru yang ditambahkan admin hanya muncul setelah pengguna melakukan refresh halaman secara manual.</w:t>
      </w:r>
    </w:p>
    <w:p>
      <w:pPr>
        <w:pStyle w:val="Heading1"/>
        <w:spacing w:after="160" w:before="400"/>
      </w:pPr>
      <w:r>
        <w:rPr>
          <w:rFonts w:ascii="Arial" w:cs="Arial" w:eastAsia="Arial" w:hAnsi="Arial"/>
          <w:b/>
          <w:bCs/>
          <w:color w:val="1F3864"/>
          <w:sz w:val="32"/>
          <w:szCs w:val="32"/>
        </w:rPr>
        <w:t xml:space="preserve">6.  Kesimpulan dan Rekomendasi</w:t>
      </w:r>
    </w:p>
    <w:p>
      <w:pPr>
        <w:pStyle w:val="Heading2"/>
        <w:pBdr>
          <w:bottom w:val="single" w:color="2E74B5" w:sz="6" w:space="1"/>
        </w:pBdr>
        <w:spacing w:after="120" w:before="320"/>
      </w:pPr>
      <w:r>
        <w:rPr>
          <w:rFonts w:ascii="Arial" w:cs="Arial" w:eastAsia="Arial" w:hAnsi="Arial"/>
          <w:b/>
          <w:bCs/>
          <w:color w:val="1F3864"/>
          <w:sz w:val="26"/>
          <w:szCs w:val="26"/>
        </w:rPr>
        <w:t xml:space="preserve">6.1  Kesimpulan</w:t>
      </w:r>
    </w:p>
    <w:p>
      <w:pPr>
        <w:spacing w:after="80" w:before="60"/>
      </w:pPr>
      <w:r>
        <w:rPr>
          <w:rFonts w:ascii="Arial" w:cs="Arial" w:eastAsia="Arial" w:hAnsi="Arial"/>
          <w:b w:val="false"/>
          <w:bCs w:val="false"/>
          <w:color w:val="333333"/>
          <w:sz w:val="19"/>
          <w:szCs w:val="19"/>
        </w:rPr>
        <w:t xml:space="preserve">Pengujian terhadap aplikasi web Planet Motor BMW telah selesai dilaksanakan dengan total 9 test case, menghasilkan tingkat kelulusan sebesar 88.89% (8 PASS, 1 FAIL). Secara umum, sistem telah berjalan dengan baik dan stabil pada fitur-fitur utamanya.</w:t>
      </w:r>
    </w:p>
    <w:p>
      <w:pPr>
        <w:spacing w:after="80" w:before="80"/>
      </w:pPr>
      <w:r>
        <w:t xml:space="preserve"/>
      </w:r>
    </w:p>
    <w:p>
      <w:pPr>
        <w:spacing w:after="80" w:before="60"/>
      </w:pPr>
      <w:r>
        <w:rPr>
          <w:rFonts w:ascii="Arial" w:cs="Arial" w:eastAsia="Arial" w:hAnsi="Arial"/>
          <w:b w:val="false"/>
          <w:bCs w:val="false"/>
          <w:color w:val="333333"/>
          <w:sz w:val="19"/>
          <w:szCs w:val="19"/>
        </w:rPr>
        <w:t xml:space="preserve">Satu defect berprioritas High ditemukan pada fitur integrasi WhatsApp yang perlu segera diperbaiki sebelum sistem digunakan pada lingkungan produksi. Selain itu, terdapat satu temuan minor terkait sinkronisasi data produk yang dapat menurunkan pengalaman pengguna.</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DE0" w:sz="4"/>
              <w:left w:val="single" w:color="BBCDE0" w:sz="4"/>
              <w:bottom w:val="single" w:color="BBCDE0" w:sz="4"/>
              <w:right w:val="single" w:color="BBCDE0" w:sz="4"/>
            </w:tcBorders>
            <w:shd w:fill="FEF9E7" w:val="clear"/>
            <w:tcMar>
              <w:top w:type="dxa" w:w="160"/>
              <w:left w:type="dxa" w:w="240"/>
              <w:bottom w:type="dxa" w:w="160"/>
              <w:right w:type="dxa" w:w="240"/>
            </w:tcMar>
          </w:tcPr>
          <w:p>
            <w:pPr>
              <w:jc w:val="center"/>
            </w:pPr>
            <w:r>
              <w:rPr>
                <w:rFonts w:ascii="Arial" w:cs="Arial" w:eastAsia="Arial" w:hAnsi="Arial"/>
                <w:b/>
                <w:bCs/>
                <w:color w:val="7D6608"/>
                <w:sz w:val="24"/>
                <w:szCs w:val="24"/>
              </w:rPr>
              <w:t xml:space="preserve">STATUS KESELURUHAN PENGUJIAN: KONDISIONAL</w:t>
            </w:r>
          </w:p>
          <w:p>
            <w:pPr>
              <w:spacing w:before="60"/>
              <w:jc w:val="center"/>
            </w:pPr>
            <w:r>
              <w:rPr>
                <w:rFonts w:ascii="Arial" w:cs="Arial" w:eastAsia="Arial" w:hAnsi="Arial"/>
                <w:color w:val="7D6608"/>
                <w:sz w:val="18"/>
                <w:szCs w:val="18"/>
              </w:rPr>
              <w:t xml:space="preserve">Sebagian besar fitur berfungsi dengan baik. Perbaikan pada BUG-001 (WhatsApp) diperlukan sebelum deployment produksi.</w:t>
            </w:r>
          </w:p>
        </w:tc>
      </w:tr>
    </w:tbl>
    <w:p>
      <w:pPr>
        <w:spacing w:after="80" w:before="80"/>
      </w:pPr>
      <w:r>
        <w:t xml:space="preserve"/>
      </w:r>
    </w:p>
    <w:p>
      <w:pPr>
        <w:pStyle w:val="Heading2"/>
        <w:pBdr>
          <w:bottom w:val="single" w:color="2E74B5" w:sz="6" w:space="1"/>
        </w:pBdr>
        <w:spacing w:after="120" w:before="320"/>
      </w:pPr>
      <w:r>
        <w:rPr>
          <w:rFonts w:ascii="Arial" w:cs="Arial" w:eastAsia="Arial" w:hAnsi="Arial"/>
          <w:b/>
          <w:bCs/>
          <w:color w:val="1F3864"/>
          <w:sz w:val="26"/>
          <w:szCs w:val="26"/>
        </w:rPr>
        <w:t xml:space="preserve">6.2  Rekomendasi Tindak Lanjut</w:t>
      </w:r>
    </w:p>
    <w:p>
      <w:pPr>
        <w:pStyle w:val="ListParagraph"/>
        <w:numPr>
          <w:ilvl w:val="0"/>
          <w:numId w:val="3"/>
        </w:numPr>
        <w:spacing w:after="60" w:before="60"/>
      </w:pPr>
      <w:r>
        <w:rPr>
          <w:rFonts w:ascii="Arial" w:cs="Arial" w:eastAsia="Arial" w:hAnsi="Arial"/>
          <w:color w:val="333333"/>
          <w:sz w:val="18"/>
          <w:szCs w:val="18"/>
        </w:rPr>
        <w:t xml:space="preserve">Segera perbaiki konfigurasi nomor WhatsApp pada tombol CTA — pastikan nomor aktif dan terdaftar di WhatsApp Business.</w:t>
      </w:r>
    </w:p>
    <w:p>
      <w:pPr>
        <w:pStyle w:val="ListParagraph"/>
        <w:numPr>
          <w:ilvl w:val="0"/>
          <w:numId w:val="3"/>
        </w:numPr>
        <w:spacing w:after="60" w:before="60"/>
      </w:pPr>
      <w:r>
        <w:rPr>
          <w:rFonts w:ascii="Arial" w:cs="Arial" w:eastAsia="Arial" w:hAnsi="Arial"/>
          <w:color w:val="333333"/>
          <w:sz w:val="18"/>
          <w:szCs w:val="18"/>
        </w:rPr>
        <w:t xml:space="preserve">Implementasikan mekanisme auto-refresh atau real-time update untuk sinkronisasi data produk tanpa perlu refresh manual.</w:t>
      </w:r>
    </w:p>
    <w:p>
      <w:pPr>
        <w:pStyle w:val="ListParagraph"/>
        <w:numPr>
          <w:ilvl w:val="0"/>
          <w:numId w:val="3"/>
        </w:numPr>
        <w:spacing w:after="60" w:before="60"/>
      </w:pPr>
      <w:r>
        <w:rPr>
          <w:rFonts w:ascii="Arial" w:cs="Arial" w:eastAsia="Arial" w:hAnsi="Arial"/>
          <w:color w:val="333333"/>
          <w:sz w:val="18"/>
          <w:szCs w:val="18"/>
        </w:rPr>
        <w:t xml:space="preserve">Lakukan regression testing setelah perbaikan BUG-001 untuk memastikan tidak ada dampak pada fitur lainnya.</w:t>
      </w:r>
    </w:p>
    <w:p>
      <w:pPr>
        <w:pStyle w:val="ListParagraph"/>
        <w:numPr>
          <w:ilvl w:val="0"/>
          <w:numId w:val="3"/>
        </w:numPr>
        <w:spacing w:after="60" w:before="60"/>
      </w:pPr>
      <w:r>
        <w:rPr>
          <w:rFonts w:ascii="Arial" w:cs="Arial" w:eastAsia="Arial" w:hAnsi="Arial"/>
          <w:color w:val="333333"/>
          <w:sz w:val="18"/>
          <w:szCs w:val="18"/>
        </w:rPr>
        <w:t xml:space="preserve">Tambahkan monitoring error pada integrasi pihak ketiga (Tokopedia, WhatsApp) untuk mendeteksi broken link secara otomatis.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spacing w:after="0" w:before="100"/>
      <w:jc w:val="right"/>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00" w:before="0"/>
    </w:pPr>
    <w:r>
      <w:rPr>
        <w:rFonts w:ascii="Arial" w:cs="Arial" w:eastAsia="Arial" w:hAnsi="Arial"/>
        <w:b/>
        <w:bCs/>
        <w:color w:val="1F3864"/>
        <w:sz w:val="17"/>
        <w:szCs w:val="17"/>
      </w:rPr>
      <w:t xml:space="preserve">TEST REPORT — Planet Motor BMW</w:t>
    </w:r>
    <w:r>
      <w:rPr>
        <w:rFonts w:ascii="Arial" w:cs="Arial" w:eastAsia="Arial" w:hAnsi="Arial"/>
        <w:color w:val="999999"/>
        <w:sz w:val="17"/>
        <w:szCs w:val="17"/>
      </w:rPr>
      <w:t xml:space="preserve">    |    28 Mei 2026    |    Versi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2026-06-07T18:38:34.175Z</dcterms:created>
  <dcterms:modified xsi:type="dcterms:W3CDTF">2026-06-07T18:38:34.176Z</dcterms:modified>
</cp:coreProperties>
</file>

<file path=docProps/custom.xml><?xml version="1.0" encoding="utf-8"?>
<Properties xmlns="http://schemas.openxmlformats.org/officeDocument/2006/custom-properties" xmlns:vt="http://schemas.openxmlformats.org/officeDocument/2006/docPropsVTypes"/>
</file>