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page" w:horzAnchor="margin" w:tblpXSpec="center" w:tblpY="843"/>
        <w:tblW w:w="10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5"/>
        <w:gridCol w:w="2472"/>
        <w:gridCol w:w="6824"/>
      </w:tblGrid>
      <w:tr w:rsidR="00AC63F9" w:rsidTr="00934801">
        <w:trPr>
          <w:trHeight w:val="139"/>
        </w:trPr>
        <w:tc>
          <w:tcPr>
            <w:tcW w:w="1585" w:type="dxa"/>
            <w:vMerge w:val="restart"/>
            <w:shd w:val="clear" w:color="auto" w:fill="auto"/>
          </w:tcPr>
          <w:p w:rsidR="00AC63F9" w:rsidRDefault="00AC63F9" w:rsidP="00934801">
            <w:pPr>
              <w:autoSpaceDE w:val="0"/>
              <w:autoSpaceDN w:val="0"/>
              <w:adjustRightInd w:val="0"/>
              <w:spacing w:after="0" w:line="240" w:lineRule="auto"/>
              <w:rPr>
                <w:color w:val="000000"/>
                <w:szCs w:val="24"/>
              </w:rPr>
            </w:pPr>
            <w:r>
              <w:rPr>
                <w:noProof/>
                <w:color w:val="000000"/>
                <w:szCs w:val="24"/>
                <w:lang w:val="id-ID" w:eastAsia="id-ID"/>
              </w:rPr>
              <w:drawing>
                <wp:inline distT="0" distB="0" distL="0" distR="0">
                  <wp:extent cx="733425" cy="752475"/>
                  <wp:effectExtent l="19050" t="0" r="9525" b="0"/>
                  <wp:docPr id="409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733425" cy="752475"/>
                          </a:xfrm>
                          <a:prstGeom prst="rect">
                            <a:avLst/>
                          </a:prstGeom>
                        </pic:spPr>
                      </pic:pic>
                    </a:graphicData>
                  </a:graphic>
                </wp:inline>
              </w:drawing>
            </w:r>
          </w:p>
        </w:tc>
        <w:tc>
          <w:tcPr>
            <w:tcW w:w="2472" w:type="dxa"/>
            <w:vMerge w:val="restart"/>
            <w:shd w:val="clear" w:color="auto" w:fill="auto"/>
            <w:vAlign w:val="center"/>
          </w:tcPr>
          <w:p w:rsidR="00AC63F9" w:rsidRPr="00934801" w:rsidRDefault="00934801" w:rsidP="00B42EDB">
            <w:pPr>
              <w:autoSpaceDE w:val="0"/>
              <w:autoSpaceDN w:val="0"/>
              <w:adjustRightInd w:val="0"/>
              <w:spacing w:after="0" w:line="240" w:lineRule="auto"/>
              <w:jc w:val="center"/>
              <w:rPr>
                <w:color w:val="000000"/>
                <w:szCs w:val="24"/>
                <w:lang w:val="id-ID"/>
              </w:rPr>
            </w:pPr>
            <w:r>
              <w:rPr>
                <w:szCs w:val="24"/>
                <w:lang w:val="id-ID"/>
              </w:rPr>
              <w:t>BAHASA INDONESIA</w:t>
            </w:r>
          </w:p>
        </w:tc>
        <w:tc>
          <w:tcPr>
            <w:tcW w:w="6824" w:type="dxa"/>
            <w:shd w:val="clear" w:color="auto" w:fill="auto"/>
          </w:tcPr>
          <w:p w:rsidR="00AC63F9" w:rsidRPr="00934801" w:rsidRDefault="00AC63F9" w:rsidP="00934801">
            <w:pPr>
              <w:autoSpaceDE w:val="0"/>
              <w:autoSpaceDN w:val="0"/>
              <w:adjustRightInd w:val="0"/>
              <w:spacing w:after="0" w:line="240" w:lineRule="auto"/>
              <w:jc w:val="center"/>
              <w:rPr>
                <w:color w:val="000000"/>
                <w:szCs w:val="24"/>
                <w:lang w:val="id-ID"/>
              </w:rPr>
            </w:pPr>
            <w:r>
              <w:rPr>
                <w:szCs w:val="24"/>
              </w:rPr>
              <w:t>Di</w:t>
            </w:r>
            <w:r w:rsidR="00934801">
              <w:rPr>
                <w:szCs w:val="24"/>
                <w:lang w:val="id-ID"/>
              </w:rPr>
              <w:t>buat pada :</w:t>
            </w:r>
          </w:p>
        </w:tc>
      </w:tr>
      <w:tr w:rsidR="00AC63F9" w:rsidTr="00934801">
        <w:trPr>
          <w:trHeight w:val="413"/>
        </w:trPr>
        <w:tc>
          <w:tcPr>
            <w:tcW w:w="1585" w:type="dxa"/>
            <w:vMerge/>
            <w:shd w:val="clear" w:color="auto" w:fill="auto"/>
          </w:tcPr>
          <w:p w:rsidR="00AC63F9" w:rsidRDefault="00AC63F9" w:rsidP="00934801">
            <w:pPr>
              <w:autoSpaceDE w:val="0"/>
              <w:autoSpaceDN w:val="0"/>
              <w:adjustRightInd w:val="0"/>
              <w:spacing w:after="0" w:line="240" w:lineRule="auto"/>
              <w:rPr>
                <w:color w:val="000000"/>
                <w:szCs w:val="24"/>
              </w:rPr>
            </w:pPr>
          </w:p>
        </w:tc>
        <w:tc>
          <w:tcPr>
            <w:tcW w:w="2472" w:type="dxa"/>
            <w:vMerge/>
            <w:shd w:val="clear" w:color="auto" w:fill="auto"/>
          </w:tcPr>
          <w:p w:rsidR="00AC63F9" w:rsidRDefault="00AC63F9" w:rsidP="00934801">
            <w:pPr>
              <w:autoSpaceDE w:val="0"/>
              <w:autoSpaceDN w:val="0"/>
              <w:adjustRightInd w:val="0"/>
              <w:spacing w:after="0" w:line="240" w:lineRule="auto"/>
              <w:rPr>
                <w:color w:val="000000"/>
                <w:szCs w:val="24"/>
              </w:rPr>
            </w:pPr>
          </w:p>
        </w:tc>
        <w:tc>
          <w:tcPr>
            <w:tcW w:w="6824" w:type="dxa"/>
            <w:vMerge w:val="restart"/>
            <w:shd w:val="clear" w:color="auto" w:fill="auto"/>
          </w:tcPr>
          <w:p w:rsidR="00AC63F9" w:rsidRDefault="00AC63F9" w:rsidP="00934801">
            <w:pPr>
              <w:autoSpaceDE w:val="0"/>
              <w:autoSpaceDN w:val="0"/>
              <w:adjustRightInd w:val="0"/>
              <w:spacing w:after="0" w:line="240" w:lineRule="auto"/>
              <w:rPr>
                <w:color w:val="000000"/>
                <w:szCs w:val="24"/>
              </w:rPr>
            </w:pPr>
          </w:p>
        </w:tc>
      </w:tr>
      <w:tr w:rsidR="00AC63F9" w:rsidTr="00934801">
        <w:trPr>
          <w:trHeight w:val="406"/>
        </w:trPr>
        <w:tc>
          <w:tcPr>
            <w:tcW w:w="1585" w:type="dxa"/>
            <w:vMerge/>
            <w:shd w:val="clear" w:color="auto" w:fill="auto"/>
          </w:tcPr>
          <w:p w:rsidR="00AC63F9" w:rsidRDefault="00AC63F9" w:rsidP="00934801">
            <w:pPr>
              <w:autoSpaceDE w:val="0"/>
              <w:autoSpaceDN w:val="0"/>
              <w:adjustRightInd w:val="0"/>
              <w:spacing w:after="0" w:line="240" w:lineRule="auto"/>
              <w:rPr>
                <w:color w:val="000000"/>
                <w:szCs w:val="24"/>
              </w:rPr>
            </w:pPr>
          </w:p>
        </w:tc>
        <w:tc>
          <w:tcPr>
            <w:tcW w:w="2472" w:type="dxa"/>
            <w:vMerge/>
            <w:shd w:val="clear" w:color="auto" w:fill="auto"/>
          </w:tcPr>
          <w:p w:rsidR="00AC63F9" w:rsidRDefault="00AC63F9" w:rsidP="00934801">
            <w:pPr>
              <w:autoSpaceDE w:val="0"/>
              <w:autoSpaceDN w:val="0"/>
              <w:adjustRightInd w:val="0"/>
              <w:spacing w:after="0" w:line="240" w:lineRule="auto"/>
              <w:rPr>
                <w:color w:val="000000"/>
                <w:szCs w:val="24"/>
              </w:rPr>
            </w:pPr>
          </w:p>
        </w:tc>
        <w:tc>
          <w:tcPr>
            <w:tcW w:w="6824" w:type="dxa"/>
            <w:vMerge/>
            <w:shd w:val="clear" w:color="auto" w:fill="auto"/>
          </w:tcPr>
          <w:p w:rsidR="00AC63F9" w:rsidRDefault="00AC63F9" w:rsidP="00934801">
            <w:pPr>
              <w:autoSpaceDE w:val="0"/>
              <w:autoSpaceDN w:val="0"/>
              <w:adjustRightInd w:val="0"/>
              <w:spacing w:after="0" w:line="240" w:lineRule="auto"/>
              <w:rPr>
                <w:color w:val="000000"/>
                <w:szCs w:val="24"/>
              </w:rPr>
            </w:pPr>
          </w:p>
        </w:tc>
      </w:tr>
      <w:tr w:rsidR="00AC63F9" w:rsidTr="00934801">
        <w:trPr>
          <w:trHeight w:val="145"/>
        </w:trPr>
        <w:tc>
          <w:tcPr>
            <w:tcW w:w="4057" w:type="dxa"/>
            <w:gridSpan w:val="2"/>
            <w:shd w:val="clear" w:color="auto" w:fill="auto"/>
            <w:vAlign w:val="center"/>
          </w:tcPr>
          <w:p w:rsidR="00AC63F9" w:rsidRPr="00F8778C" w:rsidRDefault="00E657BD" w:rsidP="00934801">
            <w:pPr>
              <w:autoSpaceDE w:val="0"/>
              <w:autoSpaceDN w:val="0"/>
              <w:adjustRightInd w:val="0"/>
              <w:spacing w:after="0"/>
              <w:jc w:val="center"/>
              <w:rPr>
                <w:color w:val="000000"/>
                <w:szCs w:val="24"/>
                <w:lang w:val="id-ID"/>
              </w:rPr>
            </w:pPr>
            <w:r>
              <w:rPr>
                <w:color w:val="000000"/>
                <w:szCs w:val="24"/>
                <w:lang w:val="id-ID"/>
              </w:rPr>
              <w:t>Menulis</w:t>
            </w:r>
            <w:r w:rsidR="00F8778C">
              <w:rPr>
                <w:color w:val="000000"/>
                <w:szCs w:val="24"/>
                <w:lang w:val="id-ID"/>
              </w:rPr>
              <w:t xml:space="preserve"> cerpen</w:t>
            </w:r>
          </w:p>
        </w:tc>
        <w:tc>
          <w:tcPr>
            <w:tcW w:w="6824" w:type="dxa"/>
            <w:tcBorders>
              <w:top w:val="single" w:sz="4" w:space="0" w:color="auto"/>
            </w:tcBorders>
            <w:shd w:val="clear" w:color="auto" w:fill="auto"/>
            <w:vAlign w:val="center"/>
          </w:tcPr>
          <w:p w:rsidR="00AC63F9" w:rsidRDefault="00934801" w:rsidP="00934801">
            <w:pPr>
              <w:autoSpaceDE w:val="0"/>
              <w:autoSpaceDN w:val="0"/>
              <w:adjustRightInd w:val="0"/>
              <w:spacing w:after="0" w:line="240" w:lineRule="auto"/>
              <w:jc w:val="center"/>
              <w:rPr>
                <w:color w:val="000000"/>
                <w:szCs w:val="24"/>
              </w:rPr>
            </w:pPr>
            <w:r>
              <w:rPr>
                <w:color w:val="000000"/>
                <w:szCs w:val="24"/>
              </w:rPr>
              <w:t>0</w:t>
            </w:r>
            <w:r>
              <w:rPr>
                <w:color w:val="000000"/>
                <w:szCs w:val="24"/>
                <w:lang w:val="id-ID"/>
              </w:rPr>
              <w:t>7 Mei</w:t>
            </w:r>
            <w:r w:rsidR="00AC63F9">
              <w:rPr>
                <w:color w:val="000000"/>
                <w:szCs w:val="24"/>
              </w:rPr>
              <w:t xml:space="preserve"> 2018</w:t>
            </w:r>
          </w:p>
        </w:tc>
      </w:tr>
    </w:tbl>
    <w:p w:rsidR="00AC63F9" w:rsidRPr="00013EE1" w:rsidRDefault="00AC63F9" w:rsidP="00934801">
      <w:pPr>
        <w:spacing w:line="480" w:lineRule="auto"/>
        <w:rPr>
          <w:sz w:val="24"/>
          <w:szCs w:val="24"/>
          <w:lang w:val="id-ID"/>
        </w:rPr>
      </w:pPr>
    </w:p>
    <w:p w:rsidR="00AC63F9" w:rsidRPr="00972729" w:rsidRDefault="00F8778C" w:rsidP="00AC63F9">
      <w:pPr>
        <w:spacing w:line="480" w:lineRule="auto"/>
        <w:jc w:val="center"/>
        <w:rPr>
          <w:sz w:val="28"/>
          <w:lang w:val="id-ID"/>
        </w:rPr>
      </w:pPr>
      <w:r w:rsidRPr="00972729">
        <w:rPr>
          <w:sz w:val="28"/>
          <w:lang w:val="id-ID"/>
        </w:rPr>
        <w:t>Dengan judul</w:t>
      </w:r>
    </w:p>
    <w:p w:rsidR="00AC63F9" w:rsidRPr="000939BB" w:rsidRDefault="00FA73ED" w:rsidP="00AC63F9">
      <w:pPr>
        <w:spacing w:line="480" w:lineRule="auto"/>
        <w:jc w:val="center"/>
        <w:rPr>
          <w:rFonts w:ascii="Times New Roman" w:hAnsi="Times New Roman" w:cs="Times New Roman"/>
          <w:bCs/>
          <w:i/>
          <w:iCs/>
          <w:sz w:val="36"/>
          <w:szCs w:val="36"/>
          <w:lang w:val="id-ID"/>
        </w:rPr>
      </w:pPr>
      <w:r w:rsidRPr="000939BB">
        <w:rPr>
          <w:rFonts w:ascii="Times New Roman" w:hAnsi="Times New Roman" w:cs="Times New Roman"/>
          <w:bCs/>
          <w:i/>
          <w:iCs/>
          <w:sz w:val="36"/>
          <w:szCs w:val="36"/>
          <w:lang w:val="id-ID"/>
        </w:rPr>
        <w:t>“</w:t>
      </w:r>
      <w:r w:rsidR="000939BB" w:rsidRPr="000939BB">
        <w:rPr>
          <w:rFonts w:ascii="Times New Roman" w:hAnsi="Times New Roman" w:cs="Times New Roman"/>
          <w:bCs/>
          <w:i/>
          <w:iCs/>
          <w:sz w:val="36"/>
          <w:szCs w:val="36"/>
          <w:lang w:val="id-ID"/>
        </w:rPr>
        <w:t>Perjuangan menuju kampus impian</w:t>
      </w:r>
      <w:r w:rsidRPr="000939BB">
        <w:rPr>
          <w:rFonts w:ascii="Times New Roman" w:hAnsi="Times New Roman" w:cs="Times New Roman"/>
          <w:bCs/>
          <w:i/>
          <w:iCs/>
          <w:sz w:val="36"/>
          <w:szCs w:val="36"/>
          <w:lang w:val="id-ID"/>
        </w:rPr>
        <w:t>”</w:t>
      </w:r>
    </w:p>
    <w:p w:rsidR="00AC63F9" w:rsidRPr="000218F3" w:rsidRDefault="000218F3" w:rsidP="00AC63F9">
      <w:pPr>
        <w:spacing w:line="480" w:lineRule="auto"/>
        <w:jc w:val="center"/>
        <w:rPr>
          <w:lang w:val="id-ID"/>
        </w:rPr>
      </w:pPr>
      <w:r>
        <w:t>O</w:t>
      </w:r>
      <w:r>
        <w:rPr>
          <w:lang w:val="id-ID"/>
        </w:rPr>
        <w:t>leh :</w:t>
      </w:r>
    </w:p>
    <w:p w:rsidR="00C42CE5" w:rsidRPr="00C42CE5" w:rsidRDefault="00AC63F9" w:rsidP="00C42CE5">
      <w:pPr>
        <w:spacing w:line="240" w:lineRule="auto"/>
        <w:jc w:val="center"/>
        <w:rPr>
          <w:sz w:val="28"/>
          <w:szCs w:val="28"/>
          <w:lang w:val="id-ID"/>
        </w:rPr>
      </w:pPr>
      <w:r w:rsidRPr="00C42CE5">
        <w:rPr>
          <w:rFonts w:cs="Times New Roman"/>
          <w:noProof/>
          <w:sz w:val="52"/>
          <w:szCs w:val="52"/>
          <w:lang w:val="id-ID" w:eastAsia="id-ID"/>
        </w:rPr>
        <w:drawing>
          <wp:anchor distT="0" distB="0" distL="0" distR="0" simplePos="0" relativeHeight="251659264" behindDoc="1" locked="0" layoutInCell="1" allowOverlap="1">
            <wp:simplePos x="0" y="0"/>
            <wp:positionH relativeFrom="margin">
              <wp:posOffset>1706880</wp:posOffset>
            </wp:positionH>
            <wp:positionV relativeFrom="margin">
              <wp:posOffset>3893820</wp:posOffset>
            </wp:positionV>
            <wp:extent cx="2506980" cy="2524125"/>
            <wp:effectExtent l="0" t="0" r="7620" b="9525"/>
            <wp:wrapThrough wrapText="bothSides">
              <wp:wrapPolygon edited="0">
                <wp:start x="0" y="0"/>
                <wp:lineTo x="0" y="21518"/>
                <wp:lineTo x="21502" y="21518"/>
                <wp:lineTo x="21502" y="0"/>
                <wp:lineTo x="0" y="0"/>
              </wp:wrapPolygon>
            </wp:wrapThrough>
            <wp:docPr id="1026" name="Image1" descr="logo-polin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506980" cy="2524125"/>
                    </a:xfrm>
                    <a:prstGeom prst="rect">
                      <a:avLst/>
                    </a:prstGeom>
                  </pic:spPr>
                </pic:pic>
              </a:graphicData>
            </a:graphic>
          </wp:anchor>
        </w:drawing>
      </w:r>
      <w:r w:rsidR="00C42CE5">
        <w:rPr>
          <w:sz w:val="28"/>
          <w:szCs w:val="28"/>
          <w:lang w:val="id-ID"/>
        </w:rPr>
        <w:t xml:space="preserve">Nama : </w:t>
      </w:r>
      <w:r w:rsidR="00C2556E" w:rsidRPr="00C42CE5">
        <w:rPr>
          <w:sz w:val="28"/>
          <w:szCs w:val="28"/>
          <w:lang w:val="en-US"/>
        </w:rPr>
        <w:t>Muhammad Iqbal Firdaus</w:t>
      </w:r>
      <w:r w:rsidR="00F8778C" w:rsidRPr="00C42CE5">
        <w:rPr>
          <w:sz w:val="28"/>
          <w:szCs w:val="28"/>
          <w:lang w:val="id-ID"/>
        </w:rPr>
        <w:t xml:space="preserve"> </w:t>
      </w:r>
      <w:r w:rsidR="00C2556E" w:rsidRPr="00C42CE5">
        <w:rPr>
          <w:sz w:val="28"/>
          <w:szCs w:val="28"/>
          <w:lang w:val="en-US"/>
        </w:rPr>
        <w:t>Nuzula</w:t>
      </w:r>
    </w:p>
    <w:p w:rsidR="00AC63F9" w:rsidRDefault="00C42CE5" w:rsidP="00C42CE5">
      <w:pPr>
        <w:spacing w:line="240" w:lineRule="auto"/>
        <w:jc w:val="center"/>
        <w:rPr>
          <w:sz w:val="28"/>
          <w:szCs w:val="28"/>
          <w:lang w:val="id-ID"/>
        </w:rPr>
      </w:pPr>
      <w:r>
        <w:rPr>
          <w:sz w:val="28"/>
          <w:szCs w:val="28"/>
          <w:lang w:val="id-ID"/>
        </w:rPr>
        <w:t xml:space="preserve">NIM    : </w:t>
      </w:r>
      <w:r w:rsidR="00C2556E" w:rsidRPr="00C42CE5">
        <w:rPr>
          <w:sz w:val="28"/>
          <w:szCs w:val="28"/>
          <w:lang w:val="en-US"/>
        </w:rPr>
        <w:t>1741723009</w:t>
      </w:r>
    </w:p>
    <w:p w:rsidR="00C42CE5" w:rsidRPr="00C42CE5" w:rsidRDefault="00C42CE5" w:rsidP="00C42CE5">
      <w:pPr>
        <w:spacing w:line="240" w:lineRule="auto"/>
        <w:jc w:val="center"/>
        <w:rPr>
          <w:sz w:val="28"/>
          <w:szCs w:val="28"/>
          <w:lang w:val="id-ID"/>
        </w:rPr>
      </w:pPr>
      <w:r>
        <w:rPr>
          <w:sz w:val="28"/>
          <w:szCs w:val="28"/>
          <w:lang w:val="id-ID"/>
        </w:rPr>
        <w:t>Kelas   : TI 2A</w:t>
      </w:r>
    </w:p>
    <w:p w:rsidR="00AC1C0C" w:rsidRDefault="00AC1C0C"/>
    <w:p w:rsidR="00AC63F9" w:rsidRDefault="00AC63F9"/>
    <w:p w:rsidR="00AC63F9" w:rsidRDefault="00AC63F9"/>
    <w:p w:rsidR="00AC63F9" w:rsidRDefault="00AC63F9"/>
    <w:p w:rsidR="00AC63F9" w:rsidRDefault="00AC63F9"/>
    <w:p w:rsidR="00AC63F9" w:rsidRDefault="00AC63F9">
      <w:pPr>
        <w:rPr>
          <w:lang w:val="id-ID"/>
        </w:rPr>
      </w:pPr>
    </w:p>
    <w:p w:rsidR="00F8778C" w:rsidRDefault="00F8778C">
      <w:pPr>
        <w:rPr>
          <w:lang w:val="id-ID"/>
        </w:rPr>
      </w:pPr>
    </w:p>
    <w:p w:rsidR="00F8778C" w:rsidRDefault="00F8778C">
      <w:pPr>
        <w:rPr>
          <w:lang w:val="id-ID"/>
        </w:rPr>
      </w:pPr>
    </w:p>
    <w:p w:rsidR="00F8778C" w:rsidRPr="00F8778C" w:rsidRDefault="00F8778C">
      <w:pPr>
        <w:rPr>
          <w:lang w:val="id-ID"/>
        </w:rPr>
      </w:pPr>
    </w:p>
    <w:p w:rsidR="00AC63F9" w:rsidRDefault="00AC63F9"/>
    <w:p w:rsidR="00AC63F9" w:rsidRPr="00C42CE5" w:rsidRDefault="00AC63F9" w:rsidP="00C42CE5">
      <w:pPr>
        <w:spacing w:line="360" w:lineRule="auto"/>
        <w:rPr>
          <w:lang w:val="id-ID"/>
        </w:rPr>
      </w:pPr>
    </w:p>
    <w:p w:rsidR="00AC63F9" w:rsidRDefault="00AC63F9" w:rsidP="00AC63F9">
      <w:pPr>
        <w:spacing w:line="360" w:lineRule="auto"/>
        <w:jc w:val="center"/>
      </w:pPr>
      <w:r>
        <w:t>JURUSAN TEKNIK INFORMATIKA</w:t>
      </w:r>
    </w:p>
    <w:p w:rsidR="00AC63F9" w:rsidRDefault="00AC63F9" w:rsidP="00AC63F9">
      <w:pPr>
        <w:spacing w:line="360" w:lineRule="auto"/>
        <w:jc w:val="center"/>
      </w:pPr>
      <w:r>
        <w:t>FAKULTAS TEKNOLOGI INFORMASI</w:t>
      </w:r>
    </w:p>
    <w:p w:rsidR="00AC63F9" w:rsidRDefault="00AC63F9" w:rsidP="00AC63F9">
      <w:pPr>
        <w:spacing w:line="360" w:lineRule="auto"/>
        <w:jc w:val="center"/>
      </w:pPr>
      <w:r>
        <w:t>POLITEKNIK NEGERI MALANG</w:t>
      </w:r>
    </w:p>
    <w:p w:rsidR="00FA73ED" w:rsidRPr="00FA73ED" w:rsidRDefault="00AC63F9" w:rsidP="00FA73ED">
      <w:pPr>
        <w:spacing w:line="360" w:lineRule="auto"/>
        <w:jc w:val="center"/>
        <w:rPr>
          <w:lang w:val="id-ID"/>
        </w:rPr>
      </w:pPr>
      <w:r>
        <w:t>2018</w:t>
      </w:r>
      <w:bookmarkStart w:id="0" w:name="_GoBack"/>
      <w:bookmarkEnd w:id="0"/>
    </w:p>
    <w:p w:rsidR="00D62E06" w:rsidRPr="000939BB" w:rsidRDefault="000939BB" w:rsidP="00D62E06">
      <w:pPr>
        <w:spacing w:line="480" w:lineRule="auto"/>
        <w:jc w:val="center"/>
        <w:rPr>
          <w:rFonts w:ascii="Times New Roman" w:hAnsi="Times New Roman" w:cs="Times New Roman"/>
          <w:bCs/>
          <w:i/>
          <w:iCs/>
          <w:sz w:val="36"/>
          <w:szCs w:val="36"/>
          <w:lang w:val="id-ID"/>
        </w:rPr>
      </w:pPr>
      <w:r w:rsidRPr="000939BB">
        <w:rPr>
          <w:rFonts w:ascii="Times New Roman" w:hAnsi="Times New Roman" w:cs="Times New Roman"/>
          <w:bCs/>
          <w:i/>
          <w:iCs/>
          <w:sz w:val="36"/>
          <w:szCs w:val="36"/>
          <w:lang w:val="id-ID"/>
        </w:rPr>
        <w:lastRenderedPageBreak/>
        <w:t>“Perjuangan menuju kampus impian”</w:t>
      </w:r>
    </w:p>
    <w:p w:rsidR="00D62E06" w:rsidRDefault="00D62E06" w:rsidP="0063461F">
      <w:pPr>
        <w:spacing w:line="360" w:lineRule="auto"/>
        <w:ind w:firstLine="720"/>
        <w:rPr>
          <w:color w:val="525252"/>
          <w:sz w:val="24"/>
          <w:szCs w:val="24"/>
          <w:shd w:val="clear" w:color="auto" w:fill="F5F5F5"/>
          <w:lang w:val="id-ID"/>
        </w:rPr>
      </w:pPr>
    </w:p>
    <w:p w:rsidR="00A823E7" w:rsidRDefault="00E6281E" w:rsidP="0063461F">
      <w:pPr>
        <w:spacing w:line="360" w:lineRule="auto"/>
        <w:ind w:firstLine="720"/>
        <w:rPr>
          <w:color w:val="525252"/>
          <w:sz w:val="24"/>
          <w:szCs w:val="24"/>
          <w:shd w:val="clear" w:color="auto" w:fill="F5F5F5"/>
          <w:lang w:val="id-ID"/>
        </w:rPr>
      </w:pPr>
      <w:r>
        <w:rPr>
          <w:color w:val="525252"/>
          <w:sz w:val="24"/>
          <w:szCs w:val="24"/>
          <w:shd w:val="clear" w:color="auto" w:fill="F5F5F5"/>
          <w:lang w:val="id-ID"/>
        </w:rPr>
        <w:t>Cerita ini berawal ketika</w:t>
      </w:r>
      <w:r w:rsidR="0063461F">
        <w:rPr>
          <w:color w:val="525252"/>
          <w:sz w:val="24"/>
          <w:szCs w:val="24"/>
          <w:shd w:val="clear" w:color="auto" w:fill="F5F5F5"/>
        </w:rPr>
        <w:t xml:space="preserve"> saya lulus dari </w:t>
      </w:r>
      <w:r w:rsidR="0063461F">
        <w:rPr>
          <w:color w:val="525252"/>
          <w:sz w:val="24"/>
          <w:szCs w:val="24"/>
          <w:shd w:val="clear" w:color="auto" w:fill="F5F5F5"/>
          <w:lang w:val="id-ID"/>
        </w:rPr>
        <w:t>Madrasah Aliyah Negeri 1 Blitar</w:t>
      </w:r>
      <w:r w:rsidR="0063461F">
        <w:rPr>
          <w:color w:val="525252"/>
          <w:sz w:val="24"/>
          <w:szCs w:val="24"/>
          <w:shd w:val="clear" w:color="auto" w:fill="F5F5F5"/>
        </w:rPr>
        <w:t>, tahun 201</w:t>
      </w:r>
      <w:r w:rsidR="0063461F">
        <w:rPr>
          <w:color w:val="525252"/>
          <w:sz w:val="24"/>
          <w:szCs w:val="24"/>
          <w:shd w:val="clear" w:color="auto" w:fill="F5F5F5"/>
          <w:lang w:val="id-ID"/>
        </w:rPr>
        <w:t>5</w:t>
      </w:r>
      <w:r w:rsidR="00934801" w:rsidRPr="0063461F">
        <w:rPr>
          <w:color w:val="525252"/>
          <w:sz w:val="24"/>
          <w:szCs w:val="24"/>
          <w:shd w:val="clear" w:color="auto" w:fill="F5F5F5"/>
        </w:rPr>
        <w:t>. Saya</w:t>
      </w:r>
      <w:r w:rsidR="0063461F">
        <w:rPr>
          <w:color w:val="525252"/>
          <w:sz w:val="24"/>
          <w:szCs w:val="24"/>
          <w:shd w:val="clear" w:color="auto" w:fill="F5F5F5"/>
          <w:lang w:val="id-ID"/>
        </w:rPr>
        <w:t xml:space="preserve"> ingin</w:t>
      </w:r>
      <w:r w:rsidR="00934801" w:rsidRPr="0063461F">
        <w:rPr>
          <w:color w:val="525252"/>
          <w:sz w:val="24"/>
          <w:szCs w:val="24"/>
          <w:shd w:val="clear" w:color="auto" w:fill="F5F5F5"/>
        </w:rPr>
        <w:t xml:space="preserve"> melanjutkan untu</w:t>
      </w:r>
      <w:r w:rsidR="0063461F">
        <w:rPr>
          <w:color w:val="525252"/>
          <w:sz w:val="24"/>
          <w:szCs w:val="24"/>
          <w:shd w:val="clear" w:color="auto" w:fill="F5F5F5"/>
        </w:rPr>
        <w:t xml:space="preserve">k mendaftar masuk ke </w:t>
      </w:r>
      <w:r w:rsidR="0063461F">
        <w:rPr>
          <w:color w:val="525252"/>
          <w:sz w:val="24"/>
          <w:szCs w:val="24"/>
          <w:shd w:val="clear" w:color="auto" w:fill="F5F5F5"/>
          <w:lang w:val="id-ID"/>
        </w:rPr>
        <w:t>P</w:t>
      </w:r>
      <w:r w:rsidR="0063461F">
        <w:rPr>
          <w:color w:val="525252"/>
          <w:sz w:val="24"/>
          <w:szCs w:val="24"/>
          <w:shd w:val="clear" w:color="auto" w:fill="F5F5F5"/>
        </w:rPr>
        <w:t xml:space="preserve">erguruan </w:t>
      </w:r>
      <w:r w:rsidR="0063461F">
        <w:rPr>
          <w:color w:val="525252"/>
          <w:sz w:val="24"/>
          <w:szCs w:val="24"/>
          <w:shd w:val="clear" w:color="auto" w:fill="F5F5F5"/>
          <w:lang w:val="id-ID"/>
        </w:rPr>
        <w:t>T</w:t>
      </w:r>
      <w:r w:rsidR="00934801" w:rsidRPr="0063461F">
        <w:rPr>
          <w:color w:val="525252"/>
          <w:sz w:val="24"/>
          <w:szCs w:val="24"/>
          <w:shd w:val="clear" w:color="auto" w:fill="F5F5F5"/>
        </w:rPr>
        <w:t>inggi</w:t>
      </w:r>
      <w:r w:rsidR="0063461F">
        <w:rPr>
          <w:color w:val="525252"/>
          <w:sz w:val="24"/>
          <w:szCs w:val="24"/>
          <w:shd w:val="clear" w:color="auto" w:fill="F5F5F5"/>
          <w:lang w:val="id-ID"/>
        </w:rPr>
        <w:t xml:space="preserve"> Negeri</w:t>
      </w:r>
      <w:r w:rsidR="0063461F">
        <w:rPr>
          <w:color w:val="525252"/>
          <w:sz w:val="24"/>
          <w:szCs w:val="24"/>
          <w:shd w:val="clear" w:color="auto" w:fill="F5F5F5"/>
        </w:rPr>
        <w:t>.</w:t>
      </w:r>
      <w:r w:rsidR="0063461F">
        <w:rPr>
          <w:color w:val="525252"/>
          <w:sz w:val="24"/>
          <w:szCs w:val="24"/>
          <w:shd w:val="clear" w:color="auto" w:fill="F5F5F5"/>
          <w:lang w:val="id-ID"/>
        </w:rPr>
        <w:t xml:space="preserve"> </w:t>
      </w:r>
      <w:r w:rsidR="00934801" w:rsidRPr="0063461F">
        <w:rPr>
          <w:color w:val="525252"/>
          <w:sz w:val="24"/>
          <w:szCs w:val="24"/>
          <w:shd w:val="clear" w:color="auto" w:fill="F5F5F5"/>
        </w:rPr>
        <w:t>Semula saya</w:t>
      </w:r>
      <w:r w:rsidR="0063461F">
        <w:rPr>
          <w:color w:val="525252"/>
          <w:sz w:val="24"/>
          <w:szCs w:val="24"/>
          <w:shd w:val="clear" w:color="auto" w:fill="F5F5F5"/>
        </w:rPr>
        <w:t xml:space="preserve"> ingin masuk </w:t>
      </w:r>
      <w:r w:rsidR="0063461F">
        <w:rPr>
          <w:color w:val="525252"/>
          <w:sz w:val="24"/>
          <w:szCs w:val="24"/>
          <w:shd w:val="clear" w:color="auto" w:fill="F5F5F5"/>
          <w:lang w:val="id-ID"/>
        </w:rPr>
        <w:t>F</w:t>
      </w:r>
      <w:r w:rsidR="0063461F">
        <w:rPr>
          <w:color w:val="525252"/>
          <w:sz w:val="24"/>
          <w:szCs w:val="24"/>
          <w:shd w:val="clear" w:color="auto" w:fill="F5F5F5"/>
        </w:rPr>
        <w:t xml:space="preserve">akultas </w:t>
      </w:r>
      <w:r w:rsidR="0063461F">
        <w:rPr>
          <w:color w:val="525252"/>
          <w:sz w:val="24"/>
          <w:szCs w:val="24"/>
          <w:shd w:val="clear" w:color="auto" w:fill="F5F5F5"/>
          <w:lang w:val="id-ID"/>
        </w:rPr>
        <w:t>Teknik dengan jurusan Teknik Kimia</w:t>
      </w:r>
      <w:r w:rsidR="00934801" w:rsidRPr="0063461F">
        <w:rPr>
          <w:color w:val="525252"/>
          <w:sz w:val="24"/>
          <w:szCs w:val="24"/>
          <w:shd w:val="clear" w:color="auto" w:fill="F5F5F5"/>
        </w:rPr>
        <w:t xml:space="preserve"> pada saat masuk perguruan tinggi, karena cita-c</w:t>
      </w:r>
      <w:r w:rsidR="0063461F">
        <w:rPr>
          <w:color w:val="525252"/>
          <w:sz w:val="24"/>
          <w:szCs w:val="24"/>
          <w:shd w:val="clear" w:color="auto" w:fill="F5F5F5"/>
        </w:rPr>
        <w:t xml:space="preserve">ita saya ingin menjadi </w:t>
      </w:r>
      <w:r w:rsidR="0063461F">
        <w:rPr>
          <w:color w:val="525252"/>
          <w:sz w:val="24"/>
          <w:szCs w:val="24"/>
          <w:shd w:val="clear" w:color="auto" w:fill="F5F5F5"/>
          <w:lang w:val="id-ID"/>
        </w:rPr>
        <w:t xml:space="preserve">ahli dalam bidang Teknik Kimia dan merancang serta membangun </w:t>
      </w:r>
      <w:r w:rsidR="00BB4FDF">
        <w:rPr>
          <w:color w:val="525252"/>
          <w:sz w:val="24"/>
          <w:szCs w:val="24"/>
          <w:shd w:val="clear" w:color="auto" w:fill="F5F5F5"/>
          <w:lang w:val="id-ID"/>
        </w:rPr>
        <w:t xml:space="preserve">sebuah </w:t>
      </w:r>
      <w:r w:rsidR="0063461F">
        <w:rPr>
          <w:color w:val="525252"/>
          <w:sz w:val="24"/>
          <w:szCs w:val="24"/>
          <w:shd w:val="clear" w:color="auto" w:fill="F5F5F5"/>
          <w:lang w:val="id-ID"/>
        </w:rPr>
        <w:t>pabrik</w:t>
      </w:r>
      <w:r>
        <w:rPr>
          <w:color w:val="525252"/>
          <w:sz w:val="24"/>
          <w:szCs w:val="24"/>
          <w:shd w:val="clear" w:color="auto" w:fill="F5F5F5"/>
        </w:rPr>
        <w:t xml:space="preserve">. Namun </w:t>
      </w:r>
      <w:r>
        <w:rPr>
          <w:color w:val="525252"/>
          <w:sz w:val="24"/>
          <w:szCs w:val="24"/>
          <w:shd w:val="clear" w:color="auto" w:fill="F5F5F5"/>
          <w:lang w:val="id-ID"/>
        </w:rPr>
        <w:t>saya</w:t>
      </w:r>
      <w:r w:rsidR="00934801" w:rsidRPr="0063461F">
        <w:rPr>
          <w:color w:val="525252"/>
          <w:sz w:val="24"/>
          <w:szCs w:val="24"/>
          <w:shd w:val="clear" w:color="auto" w:fill="F5F5F5"/>
        </w:rPr>
        <w:t xml:space="preserve"> gagal mengikuti jalur SN</w:t>
      </w:r>
      <w:r w:rsidR="0063461F">
        <w:rPr>
          <w:color w:val="525252"/>
          <w:sz w:val="24"/>
          <w:szCs w:val="24"/>
          <w:shd w:val="clear" w:color="auto" w:fill="F5F5F5"/>
          <w:lang w:val="id-ID"/>
        </w:rPr>
        <w:t>M</w:t>
      </w:r>
      <w:r w:rsidR="0063461F">
        <w:rPr>
          <w:color w:val="525252"/>
          <w:sz w:val="24"/>
          <w:szCs w:val="24"/>
          <w:shd w:val="clear" w:color="auto" w:fill="F5F5F5"/>
        </w:rPr>
        <w:t>PTN</w:t>
      </w:r>
      <w:r w:rsidR="0063461F">
        <w:rPr>
          <w:color w:val="525252"/>
          <w:sz w:val="24"/>
          <w:szCs w:val="24"/>
          <w:shd w:val="clear" w:color="auto" w:fill="F5F5F5"/>
          <w:lang w:val="id-ID"/>
        </w:rPr>
        <w:t>, namun tidak hanya</w:t>
      </w:r>
      <w:r w:rsidR="00BB4FDF">
        <w:rPr>
          <w:color w:val="525252"/>
          <w:sz w:val="24"/>
          <w:szCs w:val="24"/>
          <w:shd w:val="clear" w:color="auto" w:fill="F5F5F5"/>
          <w:lang w:val="id-ID"/>
        </w:rPr>
        <w:t xml:space="preserve"> sampai disitu perjuanganku, saya </w:t>
      </w:r>
      <w:r w:rsidR="0063461F">
        <w:rPr>
          <w:color w:val="525252"/>
          <w:sz w:val="24"/>
          <w:szCs w:val="24"/>
          <w:shd w:val="clear" w:color="auto" w:fill="F5F5F5"/>
          <w:lang w:val="id-ID"/>
        </w:rPr>
        <w:t xml:space="preserve">pun bertekad untuk dapat lolos dengan jalur </w:t>
      </w:r>
      <w:r>
        <w:rPr>
          <w:color w:val="525252"/>
          <w:sz w:val="24"/>
          <w:szCs w:val="24"/>
          <w:shd w:val="clear" w:color="auto" w:fill="F5F5F5"/>
        </w:rPr>
        <w:t>SBMPTN d</w:t>
      </w:r>
      <w:r>
        <w:rPr>
          <w:color w:val="525252"/>
          <w:sz w:val="24"/>
          <w:szCs w:val="24"/>
          <w:shd w:val="clear" w:color="auto" w:fill="F5F5F5"/>
          <w:lang w:val="id-ID"/>
        </w:rPr>
        <w:t>engan jurusan yang sama</w:t>
      </w:r>
      <w:r w:rsidR="00934801" w:rsidRPr="0063461F">
        <w:rPr>
          <w:color w:val="525252"/>
          <w:sz w:val="24"/>
          <w:szCs w:val="24"/>
          <w:shd w:val="clear" w:color="auto" w:fill="F5F5F5"/>
        </w:rPr>
        <w:t>,</w:t>
      </w:r>
      <w:r>
        <w:rPr>
          <w:color w:val="525252"/>
          <w:sz w:val="24"/>
          <w:szCs w:val="24"/>
          <w:shd w:val="clear" w:color="auto" w:fill="F5F5F5"/>
          <w:lang w:val="id-ID"/>
        </w:rPr>
        <w:t xml:space="preserve"> selain itu saya juga mendaftarkan diri pada perguruan tinggi yang lain yaitu Politeknik Negeri Malang dengan jurusan yang sama, akan tetapi nasib berkata lain saya gagal dan dinyatakan tidak lolos dalam kedua seleksi tersebut, dengan berat hati sa</w:t>
      </w:r>
      <w:r w:rsidR="00A823E7">
        <w:rPr>
          <w:color w:val="525252"/>
          <w:sz w:val="24"/>
          <w:szCs w:val="24"/>
          <w:shd w:val="clear" w:color="auto" w:fill="F5F5F5"/>
          <w:lang w:val="id-ID"/>
        </w:rPr>
        <w:t>ya menerima kegagalan tersebut .</w:t>
      </w:r>
    </w:p>
    <w:p w:rsidR="00E6281E" w:rsidRDefault="00A823E7" w:rsidP="00A823E7">
      <w:pPr>
        <w:spacing w:line="360" w:lineRule="auto"/>
        <w:ind w:firstLine="720"/>
        <w:rPr>
          <w:color w:val="525252"/>
          <w:sz w:val="24"/>
          <w:szCs w:val="24"/>
          <w:shd w:val="clear" w:color="auto" w:fill="F5F5F5"/>
          <w:lang w:val="id-ID"/>
        </w:rPr>
      </w:pPr>
      <w:r>
        <w:rPr>
          <w:color w:val="525252"/>
          <w:sz w:val="24"/>
          <w:szCs w:val="24"/>
          <w:shd w:val="clear" w:color="auto" w:fill="F5F5F5"/>
          <w:lang w:val="id-ID"/>
        </w:rPr>
        <w:t>Hingga pada akhirnya saya</w:t>
      </w:r>
      <w:r w:rsidR="00E6281E">
        <w:rPr>
          <w:color w:val="525252"/>
          <w:sz w:val="24"/>
          <w:szCs w:val="24"/>
          <w:shd w:val="clear" w:color="auto" w:fill="F5F5F5"/>
          <w:lang w:val="id-ID"/>
        </w:rPr>
        <w:t xml:space="preserve"> masuk ke Perguruan Tinggi di kota Blitar yang bernama Akademi Komunitas Negeri Blitar dengan pendidikan selama 2 tahun dan ternyata kampus tersebut berada dibawah pimpinan Politeknik Negeri Malang.</w:t>
      </w:r>
      <w:r>
        <w:rPr>
          <w:color w:val="525252"/>
          <w:sz w:val="24"/>
          <w:szCs w:val="24"/>
          <w:shd w:val="clear" w:color="auto" w:fill="F5F5F5"/>
          <w:lang w:val="id-ID"/>
        </w:rPr>
        <w:t xml:space="preserve"> </w:t>
      </w:r>
      <w:r w:rsidR="00E6281E">
        <w:rPr>
          <w:color w:val="525252"/>
          <w:sz w:val="24"/>
          <w:szCs w:val="24"/>
          <w:shd w:val="clear" w:color="auto" w:fill="F5F5F5"/>
          <w:lang w:val="id-ID"/>
        </w:rPr>
        <w:t xml:space="preserve">Hingga akhirnya saya sadar bahwa kesempatan untuk masuk ke Politeknik Negeri Malang masih terbuka dikarenakan perguruan tinggi di Blitar tersebut juga menyediakan program alih jenjang ke Politeknik Negeri Malang. Akan tetapi yang menjadi masalah bagi saya adalah tidak terdapat jurusan Teknik Kimia pada perguruan tinggi tersebut sehingga membuat saya bingung menentukan jurusan, karena jurusan yang akan saya ambil tidak boleh berubah ketika nanti akan melakukan </w:t>
      </w:r>
      <w:r>
        <w:rPr>
          <w:color w:val="525252"/>
          <w:sz w:val="24"/>
          <w:szCs w:val="24"/>
          <w:shd w:val="clear" w:color="auto" w:fill="F5F5F5"/>
          <w:lang w:val="id-ID"/>
        </w:rPr>
        <w:t>program alih jenjang. Hingga akhirnya saya mengambil jurusan D-II Teknik Informatika Akademi Komunitas Negeri Blitar dan dengan rencana akan melanjutkan D-IV Teknik Informatika Politeknik Negeri Malang.</w:t>
      </w:r>
    </w:p>
    <w:p w:rsidR="00A823E7" w:rsidRDefault="00A823E7" w:rsidP="00A823E7">
      <w:pPr>
        <w:spacing w:line="360" w:lineRule="auto"/>
        <w:ind w:firstLine="720"/>
        <w:rPr>
          <w:color w:val="525252"/>
          <w:sz w:val="24"/>
          <w:szCs w:val="24"/>
          <w:shd w:val="clear" w:color="auto" w:fill="F5F5F5"/>
          <w:lang w:val="id-ID"/>
        </w:rPr>
      </w:pPr>
      <w:r>
        <w:rPr>
          <w:color w:val="525252"/>
          <w:sz w:val="24"/>
          <w:szCs w:val="24"/>
          <w:shd w:val="clear" w:color="auto" w:fill="F5F5F5"/>
          <w:lang w:val="id-ID"/>
        </w:rPr>
        <w:t xml:space="preserve">Hingga akhirnya saya berhasil masuk ke Politeknik Negeri Malang pada tahun 2017 dengan jurusan Teknologi Informasi prodi D-IV Teknik Informatika. Akan tetapi kampus POLINEMA memiliki kebijakan untuk mengurangi gelar 1 tahun atau 2 semester bagi mahasiswa alih jenjang, dengan demikian saya masuk kampus POLINEMA dan diawali dengan mengulang </w:t>
      </w:r>
      <w:r>
        <w:rPr>
          <w:color w:val="525252"/>
          <w:sz w:val="24"/>
          <w:szCs w:val="24"/>
          <w:shd w:val="clear" w:color="auto" w:fill="F5F5F5"/>
          <w:lang w:val="id-ID"/>
        </w:rPr>
        <w:lastRenderedPageBreak/>
        <w:t xml:space="preserve">ke semester 3, berat hati saya menerima kebijakan kampus tersebut akan tetapi saya tidak patah semangat dan menekuni jalan yang sudah saya pilih meskipun kalau di total saya akan kuliah selama 5 tahun. </w:t>
      </w:r>
    </w:p>
    <w:p w:rsidR="00470A26" w:rsidRDefault="00470A26" w:rsidP="00A823E7">
      <w:pPr>
        <w:spacing w:line="360" w:lineRule="auto"/>
        <w:ind w:firstLine="720"/>
        <w:rPr>
          <w:color w:val="525252"/>
          <w:sz w:val="24"/>
          <w:szCs w:val="24"/>
          <w:shd w:val="clear" w:color="auto" w:fill="F5F5F5"/>
          <w:lang w:val="id-ID"/>
        </w:rPr>
      </w:pPr>
      <w:r w:rsidRPr="00470A26">
        <w:rPr>
          <w:color w:val="525252"/>
          <w:sz w:val="24"/>
          <w:szCs w:val="24"/>
          <w:shd w:val="clear" w:color="auto" w:fill="F5F5F5"/>
        </w:rPr>
        <w:t>Awal masuk kuliah ini bisa juga disebut sebagai masa-masa transisi, yaitu dimana perubahan dari masa sekolah ke kuliah perlu dilakukan penyesuaian diri. Biasanya di sekolah memakai pakaian seragam, sekarang memakai pakaian bebas tetapi tetap menjaga kesopanan dalam berpakaian. Dahulu jaman sekolah disebut siswa, kini disebutnya mahasiswa. Begitu juga dengan pengajarnya yang biasanya saya panggil beliau dengan sebutan guru, tetapi sekarang saya memanggilnya dosen. Kesan pertama saat diajar oleh dosen, beliau terlihat lebih santai dalam memberikan materi tidak sama seperti guru sewaktu jaman saya sekolah dahulu. Tetapi tetap saja tugas yang diberikan dosen sama seperti jaman saya sekolah, yaitu tugas individu atau tugas kelompok yang harus dikumpulin tepat waktu.</w:t>
      </w:r>
    </w:p>
    <w:p w:rsidR="00FA73ED" w:rsidRDefault="00470A26" w:rsidP="00FA73ED">
      <w:pPr>
        <w:spacing w:line="360" w:lineRule="auto"/>
        <w:ind w:firstLine="720"/>
        <w:rPr>
          <w:color w:val="525252"/>
          <w:sz w:val="24"/>
          <w:szCs w:val="24"/>
          <w:shd w:val="clear" w:color="auto" w:fill="F5F5F5"/>
          <w:lang w:val="id-ID"/>
        </w:rPr>
      </w:pPr>
      <w:r>
        <w:rPr>
          <w:color w:val="525252"/>
          <w:sz w:val="24"/>
          <w:szCs w:val="24"/>
          <w:shd w:val="clear" w:color="auto" w:fill="F5F5F5"/>
          <w:lang w:val="id-ID"/>
        </w:rPr>
        <w:t xml:space="preserve">Pertama kali masuk di kelas TI2A saya tidak memiliki teman atau kenalan sama sekali kecuali 3 anak yang sama-sama dari program alih jenjang, tetapi ternyata mahasiswa yang sekelas dengan saya semuanya ramah dan mau mengajak saya berkenalan sehingga saya langsung memiliki banyak teman. Kurikulum materi yang diberikan pun juga berbeda dari kampus saya yang dulu sehingga saya harus bisa menyesuaikan dengan kurikulum pada kampus POLINEMA, akan tetapi jika bersungguh-sungguh hal tersebut tidak menjadi masalah dan saya tetap menikmati masa-masa kuliah ini karena tidak semua orang bisa masuk dan merasakan kuliah. Dan saya salah satu orang yang beruntung bisa merasakan mencari ilmu di bangku perkuliahan di kampus Politeknik Negeri Malang yang merupakan salah satu Politeknik Negeri faforit di Indonesia. Dan selanjutnya saya mengikuti perkuliahan bersama teman-teman sekelas saya hingga sekarang, semakin hari teman saya menjadi semakin banyak dan lebih akrab dikarenakan saya dan teman-teman sering melakukan kerja kelompok atau belajar bersama dalam mengerjakan tugas kuliah. </w:t>
      </w:r>
      <w:r w:rsidR="0018167A">
        <w:rPr>
          <w:color w:val="525252"/>
          <w:sz w:val="24"/>
          <w:szCs w:val="24"/>
          <w:shd w:val="clear" w:color="auto" w:fill="F5F5F5"/>
          <w:lang w:val="id-ID"/>
        </w:rPr>
        <w:t xml:space="preserve">Itulah </w:t>
      </w:r>
      <w:r>
        <w:rPr>
          <w:color w:val="525252"/>
          <w:sz w:val="24"/>
          <w:szCs w:val="24"/>
          <w:shd w:val="clear" w:color="auto" w:fill="F5F5F5"/>
          <w:lang w:val="id-ID"/>
        </w:rPr>
        <w:t xml:space="preserve">cerita pendek </w:t>
      </w:r>
      <w:r w:rsidR="0018167A">
        <w:rPr>
          <w:color w:val="525252"/>
          <w:sz w:val="24"/>
          <w:szCs w:val="24"/>
          <w:shd w:val="clear" w:color="auto" w:fill="F5F5F5"/>
          <w:lang w:val="id-ID"/>
        </w:rPr>
        <w:t>saya dari sejarahnya saya bisa masuk di POLINEMA hingga sekarang. Terimakasih......</w:t>
      </w:r>
    </w:p>
    <w:p w:rsidR="00FA73ED" w:rsidRDefault="00FA73ED" w:rsidP="00FA73ED">
      <w:pPr>
        <w:spacing w:line="360" w:lineRule="auto"/>
        <w:ind w:firstLine="720"/>
        <w:rPr>
          <w:color w:val="525252"/>
          <w:sz w:val="24"/>
          <w:szCs w:val="24"/>
          <w:shd w:val="clear" w:color="auto" w:fill="F5F5F5"/>
          <w:lang w:val="id-ID"/>
        </w:rPr>
      </w:pPr>
    </w:p>
    <w:p w:rsidR="00FA73ED" w:rsidRPr="00470A26" w:rsidRDefault="00FA73ED" w:rsidP="00FA73ED">
      <w:pPr>
        <w:spacing w:line="360" w:lineRule="auto"/>
        <w:ind w:firstLine="720"/>
        <w:jc w:val="center"/>
        <w:rPr>
          <w:color w:val="525252"/>
          <w:sz w:val="24"/>
          <w:szCs w:val="24"/>
          <w:shd w:val="clear" w:color="auto" w:fill="F5F5F5"/>
          <w:lang w:val="id-ID"/>
        </w:rPr>
      </w:pPr>
      <w:r>
        <w:rPr>
          <w:color w:val="525252"/>
          <w:sz w:val="24"/>
          <w:szCs w:val="24"/>
          <w:shd w:val="clear" w:color="auto" w:fill="F5F5F5"/>
          <w:lang w:val="id-ID"/>
        </w:rPr>
        <w:t>Wassalamualaikum Warahmatullahi Wabarakatuh....</w:t>
      </w:r>
    </w:p>
    <w:sectPr w:rsidR="00FA73ED" w:rsidRPr="00470A26" w:rsidSect="00FE42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7167D"/>
    <w:multiLevelType w:val="hybridMultilevel"/>
    <w:tmpl w:val="EDFED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C63F9"/>
    <w:rsid w:val="000218F3"/>
    <w:rsid w:val="000939BB"/>
    <w:rsid w:val="00114CFD"/>
    <w:rsid w:val="0018167A"/>
    <w:rsid w:val="00470A26"/>
    <w:rsid w:val="005714A0"/>
    <w:rsid w:val="00582517"/>
    <w:rsid w:val="00591DAF"/>
    <w:rsid w:val="00627068"/>
    <w:rsid w:val="0063461F"/>
    <w:rsid w:val="00791CAB"/>
    <w:rsid w:val="007D2014"/>
    <w:rsid w:val="00934801"/>
    <w:rsid w:val="00972729"/>
    <w:rsid w:val="0098110D"/>
    <w:rsid w:val="00A823E7"/>
    <w:rsid w:val="00AC1C0C"/>
    <w:rsid w:val="00AC63F9"/>
    <w:rsid w:val="00B42EDB"/>
    <w:rsid w:val="00BB4FDF"/>
    <w:rsid w:val="00BC2300"/>
    <w:rsid w:val="00C2556E"/>
    <w:rsid w:val="00C42CE5"/>
    <w:rsid w:val="00D62E06"/>
    <w:rsid w:val="00E25590"/>
    <w:rsid w:val="00E26EE3"/>
    <w:rsid w:val="00E455A6"/>
    <w:rsid w:val="00E6281E"/>
    <w:rsid w:val="00E657BD"/>
    <w:rsid w:val="00F8778C"/>
    <w:rsid w:val="00FA73ED"/>
    <w:rsid w:val="00FE428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3F9"/>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3F9"/>
    <w:rPr>
      <w:rFonts w:ascii="Tahoma" w:hAnsi="Tahoma" w:cs="Tahoma"/>
      <w:sz w:val="16"/>
      <w:szCs w:val="16"/>
      <w:lang w:val="en-GB"/>
    </w:rPr>
  </w:style>
  <w:style w:type="paragraph" w:styleId="ListParagraph">
    <w:name w:val="List Paragraph"/>
    <w:basedOn w:val="Normal"/>
    <w:uiPriority w:val="34"/>
    <w:qFormat/>
    <w:rsid w:val="00E26EE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3F9"/>
    <w:pPr>
      <w:spacing w:after="160" w:line="259"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C63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63F9"/>
    <w:rPr>
      <w:rFonts w:ascii="Tahoma" w:hAnsi="Tahoma" w:cs="Tahoma"/>
      <w:sz w:val="16"/>
      <w:szCs w:val="16"/>
      <w:lang w:val="en-GB"/>
    </w:rPr>
  </w:style>
  <w:style w:type="paragraph" w:styleId="ListParagraph">
    <w:name w:val="List Paragraph"/>
    <w:basedOn w:val="Normal"/>
    <w:uiPriority w:val="34"/>
    <w:qFormat/>
    <w:rsid w:val="00E26EE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Windows-10</dc:creator>
  <cp:lastModifiedBy>User</cp:lastModifiedBy>
  <cp:revision>61</cp:revision>
  <dcterms:created xsi:type="dcterms:W3CDTF">2018-05-07T04:13:00Z</dcterms:created>
  <dcterms:modified xsi:type="dcterms:W3CDTF">2018-05-07T16:51:00Z</dcterms:modified>
</cp:coreProperties>
</file>