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sz w:val="32"/>
        </w:rPr>
        <w:t>LAPORAN TUGAS BESAR</w:t>
      </w:r>
    </w:p>
    <w:p>
      <w:pPr>
        <w:jc w:val="center"/>
      </w:pPr>
      <w:r>
        <w:rPr>
          <w:b/>
          <w:i w:val="0"/>
          <w:sz w:val="28"/>
        </w:rPr>
        <w:t>INTEGRASI APLIKASI ENTERPRISE</w:t>
      </w:r>
    </w:p>
    <w:p/>
    <w:p>
      <w:pPr>
        <w:jc w:val="center"/>
      </w:pPr>
      <w:r>
        <w:rPr>
          <w:b/>
          <w:i w:val="0"/>
          <w:sz w:val="26"/>
        </w:rPr>
        <w:t>Pengembangan Sistem Keuangan Terintegrasi Berbasis Microservices</w:t>
      </w:r>
    </w:p>
    <w:p/>
    <w:p/>
    <w:p>
      <w:pPr>
        <w:jc w:val="center"/>
      </w:pPr>
      <w:r>
        <w:rPr>
          <w:b/>
          <w:color w:val="C00000"/>
        </w:rPr>
        <w:t>【ISI: logo kampus (Insert &gt; Picture)】</w:t>
      </w:r>
    </w:p>
    <w:p/>
    <w:p/>
    <w:p/>
    <w:p>
      <w:pPr>
        <w:jc w:val="center"/>
      </w:pPr>
      <w:r>
        <w:rPr>
          <w:b/>
          <w:i w:val="0"/>
        </w:rPr>
        <w:t>Disusun oleh Kelompok:</w:t>
      </w:r>
    </w:p>
    <w:p>
      <w:pPr>
        <w:jc w:val="center"/>
      </w:pPr>
      <w:r>
        <w:rPr>
          <w:b/>
          <w:color w:val="C00000"/>
        </w:rPr>
        <w:t>【ISI: Nama Kelompok / Nomor Kelompok】</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No</w:t>
            </w:r>
          </w:p>
        </w:tc>
        <w:tc>
          <w:tcPr>
            <w:tcW w:type="dxa" w:w="2160"/>
          </w:tcPr>
          <w:p>
            <w:r/>
            <w:r>
              <w:rPr>
                <w:b/>
              </w:rPr>
              <w:t>Nama</w:t>
            </w:r>
          </w:p>
        </w:tc>
        <w:tc>
          <w:tcPr>
            <w:tcW w:type="dxa" w:w="2160"/>
          </w:tcPr>
          <w:p>
            <w:r/>
            <w:r>
              <w:rPr>
                <w:b/>
              </w:rPr>
              <w:t>NIM</w:t>
            </w:r>
          </w:p>
        </w:tc>
        <w:tc>
          <w:tcPr>
            <w:tcW w:type="dxa" w:w="2160"/>
          </w:tcPr>
          <w:p>
            <w:r/>
            <w:r>
              <w:rPr>
                <w:b/>
              </w:rPr>
              <w:t>Service yang Dikerjakan</w:t>
            </w:r>
          </w:p>
        </w:tc>
      </w:tr>
      <w:tr>
        <w:tc>
          <w:tcPr>
            <w:tcW w:type="dxa" w:w="2160"/>
          </w:tcPr>
          <w:p>
            <w:r>
              <w:t>1</w:t>
            </w:r>
          </w:p>
        </w:tc>
        <w:tc>
          <w:tcPr>
            <w:tcW w:type="dxa" w:w="2160"/>
          </w:tcPr>
          <w:p>
            <w:r>
              <w:t>【Nama P1 - Nadhif】</w:t>
            </w:r>
          </w:p>
        </w:tc>
        <w:tc>
          <w:tcPr>
            <w:tcW w:type="dxa" w:w="2160"/>
          </w:tcPr>
          <w:p>
            <w:r>
              <w:t>【NIM】</w:t>
            </w:r>
          </w:p>
        </w:tc>
        <w:tc>
          <w:tcPr>
            <w:tcW w:type="dxa" w:w="2160"/>
          </w:tcPr>
          <w:p>
            <w:r>
              <w:t>auth-service</w:t>
            </w:r>
          </w:p>
        </w:tc>
      </w:tr>
      <w:tr>
        <w:tc>
          <w:tcPr>
            <w:tcW w:type="dxa" w:w="2160"/>
          </w:tcPr>
          <w:p>
            <w:r>
              <w:t>2</w:t>
            </w:r>
          </w:p>
        </w:tc>
        <w:tc>
          <w:tcPr>
            <w:tcW w:type="dxa" w:w="2160"/>
          </w:tcPr>
          <w:p>
            <w:r>
              <w:t>【Nama P2 - Naufal】</w:t>
            </w:r>
          </w:p>
        </w:tc>
        <w:tc>
          <w:tcPr>
            <w:tcW w:type="dxa" w:w="2160"/>
          </w:tcPr>
          <w:p>
            <w:r>
              <w:t>【NIM】</w:t>
            </w:r>
          </w:p>
        </w:tc>
        <w:tc>
          <w:tcPr>
            <w:tcW w:type="dxa" w:w="2160"/>
          </w:tcPr>
          <w:p>
            <w:r>
              <w:t>account-service</w:t>
            </w:r>
          </w:p>
        </w:tc>
      </w:tr>
      <w:tr>
        <w:tc>
          <w:tcPr>
            <w:tcW w:type="dxa" w:w="2160"/>
          </w:tcPr>
          <w:p>
            <w:r>
              <w:t>3</w:t>
            </w:r>
          </w:p>
        </w:tc>
        <w:tc>
          <w:tcPr>
            <w:tcW w:type="dxa" w:w="2160"/>
          </w:tcPr>
          <w:p>
            <w:r>
              <w:t>【Nama P3 - Vincent】</w:t>
            </w:r>
          </w:p>
        </w:tc>
        <w:tc>
          <w:tcPr>
            <w:tcW w:type="dxa" w:w="2160"/>
          </w:tcPr>
          <w:p>
            <w:r>
              <w:t>【NIM】</w:t>
            </w:r>
          </w:p>
        </w:tc>
        <w:tc>
          <w:tcPr>
            <w:tcW w:type="dxa" w:w="2160"/>
          </w:tcPr>
          <w:p>
            <w:r>
              <w:t>transaction-service</w:t>
            </w:r>
          </w:p>
        </w:tc>
      </w:tr>
      <w:tr>
        <w:tc>
          <w:tcPr>
            <w:tcW w:type="dxa" w:w="2160"/>
          </w:tcPr>
          <w:p>
            <w:r>
              <w:t>4</w:t>
            </w:r>
          </w:p>
        </w:tc>
        <w:tc>
          <w:tcPr>
            <w:tcW w:type="dxa" w:w="2160"/>
          </w:tcPr>
          <w:p>
            <w:r>
              <w:t>【Nama P4】</w:t>
            </w:r>
          </w:p>
        </w:tc>
        <w:tc>
          <w:tcPr>
            <w:tcW w:type="dxa" w:w="2160"/>
          </w:tcPr>
          <w:p>
            <w:r>
              <w:t>【NIM】</w:t>
            </w:r>
          </w:p>
        </w:tc>
        <w:tc>
          <w:tcPr>
            <w:tcW w:type="dxa" w:w="2160"/>
          </w:tcPr>
          <w:p>
            <w:r>
              <w:t>debt-notify-service</w:t>
            </w:r>
          </w:p>
        </w:tc>
      </w:tr>
    </w:tbl>
    <w:p/>
    <w:p>
      <w:pPr>
        <w:jc w:val="center"/>
      </w:pPr>
      <w:r>
        <w:rPr>
          <w:b w:val="0"/>
          <w:i w:val="0"/>
        </w:rPr>
        <w:t xml:space="preserve">Dosen Pengampu: </w:t>
      </w:r>
      <w:r>
        <w:rPr>
          <w:b/>
          <w:color w:val="C00000"/>
        </w:rPr>
        <w:t>【ISI: Nama Dosen】</w:t>
      </w:r>
    </w:p>
    <w:p>
      <w:pPr>
        <w:jc w:val="center"/>
      </w:pPr>
      <w:r>
        <w:rPr>
          <w:b/>
          <w:color w:val="C00000"/>
        </w:rPr>
        <w:t>【ISI: Program Studi / Fakultas / Universitas】</w:t>
      </w:r>
    </w:p>
    <w:p>
      <w:pPr>
        <w:jc w:val="center"/>
      </w:pPr>
      <w:r>
        <w:rPr>
          <w:b/>
          <w:color w:val="C00000"/>
        </w:rPr>
        <w:t>【ISI: Tahun, mis. 2026】</w:t>
      </w:r>
    </w:p>
    <w:p>
      <w:r>
        <w:br w:type="page"/>
      </w:r>
    </w:p>
    <w:p>
      <w:pPr>
        <w:pStyle w:val="Heading1"/>
      </w:pPr>
      <w:r>
        <w:t>DAFTAR ISI</w:t>
      </w:r>
    </w:p>
    <w:p>
      <w:r>
        <w:fldChar w:fldCharType="begin"/>
        <w:instrText xml:space="preserve">TOC \o "1-3" \h \z \u</w:instrText>
        <w:fldChar w:fldCharType="separate"/>
        <w:t>(Klik kanan di sini &gt; Update Field untuk membuat Daftar Isi otomatis)</w:t>
        <w:fldChar w:fldCharType="end"/>
      </w:r>
    </w:p>
    <w:p>
      <w:r>
        <w:br w:type="page"/>
      </w:r>
    </w:p>
    <w:p>
      <w:pPr>
        <w:pStyle w:val="Heading1"/>
      </w:pPr>
      <w:r>
        <w:t>BAB I  PENDAHULUAN</w:t>
      </w:r>
    </w:p>
    <w:p>
      <w:pPr>
        <w:pStyle w:val="Heading2"/>
      </w:pPr>
      <w:r>
        <w:t>1.1  Latar Belakang</w:t>
      </w:r>
    </w:p>
    <w:p>
      <w:r>
        <w:rPr>
          <w:b w:val="0"/>
          <w:i w:val="0"/>
        </w:rPr>
        <w:t>Aplikasi keuangan modern menuntut sistem yang modular, mudah dikembangkan tim, dan dapat diskalakan per bagian. Pendekatan monolitik menyulitkan pengembangan paralel dan penskalaan. Oleh karena itu, pada tugas besar ini dikembangkan sistem keuangan berbasis arsitektur microservices (backend-only): tiap domain bisnis menjadi service mandiri dengan basis data terpisah, berkomunikasi melalui REST dan message broker, serta menyediakan GraphQL.</w:t>
      </w:r>
    </w:p>
    <w:p>
      <w:r>
        <w:rPr>
          <w:i/>
          <w:color w:val="666666"/>
          <w:sz w:val="18"/>
        </w:rPr>
        <w:t>» Boleh ditambah/disesuaikan dengan konteks kelompok kalian.</w:t>
      </w:r>
    </w:p>
    <w:p>
      <w:pPr>
        <w:pStyle w:val="Heading2"/>
      </w:pPr>
      <w:r>
        <w:t>1.2  Tujuan</w:t>
      </w:r>
    </w:p>
    <w:p>
      <w:pPr>
        <w:pStyle w:val="ListBullet"/>
      </w:pPr>
      <w:r>
        <w:t>Membangun sistem aplikasi enterprise yang modular dan terintegrasi berbasis microservices.</w:t>
      </w:r>
    </w:p>
    <w:p>
      <w:pPr>
        <w:pStyle w:val="ListBullet"/>
      </w:pPr>
      <w:r>
        <w:t>Menggunakan Docker untuk deployment berbasis container (tiap service container terpisah).</w:t>
      </w:r>
    </w:p>
    <w:p>
      <w:pPr>
        <w:pStyle w:val="ListBullet"/>
      </w:pPr>
      <w:r>
        <w:t>Mengimplementasikan GraphQL (manual backend dan Hasura) serta RESTful + message broker.</w:t>
      </w:r>
    </w:p>
    <w:p>
      <w:pPr>
        <w:pStyle w:val="Heading2"/>
      </w:pPr>
      <w:r>
        <w:t>1.3  Deskripsi Singkat Proyek</w:t>
      </w:r>
    </w:p>
    <w:p>
      <w:r>
        <w:rPr>
          <w:b w:val="0"/>
          <w:i w:val="0"/>
        </w:rPr>
        <w:t>Sistem terdiri dari 4 microservice yang saling terintegrasi: auth-service (identitas &amp; token), account-service (rekening, saldo, transfer), transaction-service (pemasukan/pengeluaran, dashboard), dan debt-notify-service (utang/piutang &amp; notifikasi). Komunikasi sinkron memakai REST, komunikasi asinkron memakai Redis sebagai message broker. GraphQL disediakan dua cara: manual via Lighthouse di tiap service, dan via Hasura yang di-hosting di cloud (web).</w:t>
      </w:r>
    </w:p>
    <w:p>
      <w:pPr>
        <w:pStyle w:val="Heading1"/>
      </w:pPr>
      <w:r>
        <w:t>BAB II  ARSITEKTUR SISTEM</w:t>
      </w:r>
    </w:p>
    <w:p>
      <w:pPr>
        <w:pStyle w:val="Heading2"/>
      </w:pPr>
      <w:r>
        <w:t>2.1  Gambaran Umum</w:t>
      </w:r>
    </w:p>
    <w:p>
      <w:r>
        <w:rPr>
          <w:b w:val="0"/>
          <w:i w:val="0"/>
        </w:rPr>
        <w:t>Arsitektur mengikuti prinsip microservices: setiap service memiliki tanggung jawab tunggal, basis data sendiri, dan berjalan di container Docker terpisah. Tidak ada foreign key lintas basis data; integritas antar service dijaga melalui validasi REST dan event.</w:t>
      </w:r>
    </w:p>
    <w:p>
      <w:pPr>
        <w:pStyle w:val="Heading2"/>
      </w:pPr>
      <w:r>
        <w:t>2.2  Diagram Arsitektur</w:t>
      </w:r>
    </w:p>
    <w:p>
      <w:pPr>
        <w:jc w:val="center"/>
      </w:pPr>
      <w:r>
        <w:drawing>
          <wp:inline xmlns:a="http://schemas.openxmlformats.org/drawingml/2006/main" xmlns:pic="http://schemas.openxmlformats.org/drawingml/2006/picture">
            <wp:extent cx="5760720" cy="3964731"/>
            <wp:docPr id="1" name="Picture 1"/>
            <wp:cNvGraphicFramePr>
              <a:graphicFrameLocks noChangeAspect="1"/>
            </wp:cNvGraphicFramePr>
            <a:graphic>
              <a:graphicData uri="http://schemas.openxmlformats.org/drawingml/2006/picture">
                <pic:pic>
                  <pic:nvPicPr>
                    <pic:cNvPr id="0" name="arsitektur-target.png"/>
                    <pic:cNvPicPr/>
                  </pic:nvPicPr>
                  <pic:blipFill>
                    <a:blip r:embed="rId9"/>
                    <a:stretch>
                      <a:fillRect/>
                    </a:stretch>
                  </pic:blipFill>
                  <pic:spPr>
                    <a:xfrm>
                      <a:off x="0" y="0"/>
                      <a:ext cx="5760720" cy="3964731"/>
                    </a:xfrm>
                    <a:prstGeom prst="rect"/>
                  </pic:spPr>
                </pic:pic>
              </a:graphicData>
            </a:graphic>
          </wp:inline>
        </w:drawing>
      </w:r>
    </w:p>
    <w:p>
      <w:pPr>
        <w:jc w:val="center"/>
      </w:pPr>
      <w:r>
        <w:rPr>
          <w:b w:val="0"/>
          <w:i/>
          <w:sz w:val="18"/>
        </w:rPr>
        <w:t>Gambar 2.1  Diagram arsitektur sistem keuangan microservices</w:t>
      </w:r>
    </w:p>
    <w:p>
      <w:pPr>
        <w:pStyle w:val="Heading2"/>
      </w:pPr>
      <w:r>
        <w:t>2.3  Teknologi per Service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Service</w:t>
            </w:r>
          </w:p>
        </w:tc>
        <w:tc>
          <w:tcPr>
            <w:tcW w:type="dxa" w:w="1728"/>
          </w:tcPr>
          <w:p>
            <w:r/>
            <w:r>
              <w:rPr>
                <w:b/>
              </w:rPr>
              <w:t>Framework</w:t>
            </w:r>
          </w:p>
        </w:tc>
        <w:tc>
          <w:tcPr>
            <w:tcW w:type="dxa" w:w="1728"/>
          </w:tcPr>
          <w:p>
            <w:r/>
            <w:r>
              <w:rPr>
                <w:b/>
              </w:rPr>
              <w:t>Database</w:t>
            </w:r>
          </w:p>
        </w:tc>
        <w:tc>
          <w:tcPr>
            <w:tcW w:type="dxa" w:w="1728"/>
          </w:tcPr>
          <w:p>
            <w:r/>
            <w:r>
              <w:rPr>
                <w:b/>
              </w:rPr>
              <w:t>Port</w:t>
            </w:r>
          </w:p>
        </w:tc>
        <w:tc>
          <w:tcPr>
            <w:tcW w:type="dxa" w:w="1728"/>
          </w:tcPr>
          <w:p>
            <w:r/>
            <w:r>
              <w:rPr>
                <w:b/>
              </w:rPr>
              <w:t>Peran Utama</w:t>
            </w:r>
          </w:p>
        </w:tc>
      </w:tr>
      <w:tr>
        <w:tc>
          <w:tcPr>
            <w:tcW w:type="dxa" w:w="1728"/>
          </w:tcPr>
          <w:p>
            <w:r>
              <w:t>auth-service</w:t>
            </w:r>
          </w:p>
        </w:tc>
        <w:tc>
          <w:tcPr>
            <w:tcW w:type="dxa" w:w="1728"/>
          </w:tcPr>
          <w:p>
            <w:r>
              <w:t>Laravel 9 (PHP 8.3) + Sanctum + Lighthouse</w:t>
            </w:r>
          </w:p>
        </w:tc>
        <w:tc>
          <w:tcPr>
            <w:tcW w:type="dxa" w:w="1728"/>
          </w:tcPr>
          <w:p>
            <w:r>
              <w:t>MySQL 8 (auth_db)</w:t>
            </w:r>
          </w:p>
        </w:tc>
        <w:tc>
          <w:tcPr>
            <w:tcW w:type="dxa" w:w="1728"/>
          </w:tcPr>
          <w:p>
            <w:r>
              <w:t>8001</w:t>
            </w:r>
          </w:p>
        </w:tc>
        <w:tc>
          <w:tcPr>
            <w:tcW w:type="dxa" w:w="1728"/>
          </w:tcPr>
          <w:p>
            <w:r>
              <w:t>Identitas, token, validate-token</w:t>
            </w:r>
          </w:p>
        </w:tc>
      </w:tr>
      <w:tr>
        <w:tc>
          <w:tcPr>
            <w:tcW w:type="dxa" w:w="1728"/>
          </w:tcPr>
          <w:p>
            <w:r>
              <w:t>account-service</w:t>
            </w:r>
          </w:p>
        </w:tc>
        <w:tc>
          <w:tcPr>
            <w:tcW w:type="dxa" w:w="1728"/>
          </w:tcPr>
          <w:p>
            <w:r>
              <w:t>Laravel 9 + Lighthouse</w:t>
            </w:r>
          </w:p>
        </w:tc>
        <w:tc>
          <w:tcPr>
            <w:tcW w:type="dxa" w:w="1728"/>
          </w:tcPr>
          <w:p>
            <w:r>
              <w:t>MySQL 8 (account_db)</w:t>
            </w:r>
          </w:p>
        </w:tc>
        <w:tc>
          <w:tcPr>
            <w:tcW w:type="dxa" w:w="1728"/>
          </w:tcPr>
          <w:p>
            <w:r>
              <w:t>8002</w:t>
            </w:r>
          </w:p>
        </w:tc>
        <w:tc>
          <w:tcPr>
            <w:tcW w:type="dxa" w:w="1728"/>
          </w:tcPr>
          <w:p>
            <w:r>
              <w:t>Rekening, saldo, kategori, transfer</w:t>
            </w:r>
          </w:p>
        </w:tc>
      </w:tr>
      <w:tr>
        <w:tc>
          <w:tcPr>
            <w:tcW w:type="dxa" w:w="1728"/>
          </w:tcPr>
          <w:p>
            <w:r>
              <w:t>transaction-service</w:t>
            </w:r>
          </w:p>
        </w:tc>
        <w:tc>
          <w:tcPr>
            <w:tcW w:type="dxa" w:w="1728"/>
          </w:tcPr>
          <w:p>
            <w:r>
              <w:t>Laravel 9 + Lighthouse</w:t>
            </w:r>
          </w:p>
        </w:tc>
        <w:tc>
          <w:tcPr>
            <w:tcW w:type="dxa" w:w="1728"/>
          </w:tcPr>
          <w:p>
            <w:r>
              <w:t>PostgreSQL (transaction_db, Neon Cloud)</w:t>
            </w:r>
          </w:p>
        </w:tc>
        <w:tc>
          <w:tcPr>
            <w:tcW w:type="dxa" w:w="1728"/>
          </w:tcPr>
          <w:p>
            <w:r>
              <w:t>8003</w:t>
            </w:r>
          </w:p>
        </w:tc>
        <w:tc>
          <w:tcPr>
            <w:tcW w:type="dxa" w:w="1728"/>
          </w:tcPr>
          <w:p>
            <w:r>
              <w:t>Pemasukan/pengeluaran, dashboard</w:t>
            </w:r>
          </w:p>
        </w:tc>
      </w:tr>
      <w:tr>
        <w:tc>
          <w:tcPr>
            <w:tcW w:type="dxa" w:w="1728"/>
          </w:tcPr>
          <w:p>
            <w:r>
              <w:t>debt-notify-service</w:t>
            </w:r>
          </w:p>
        </w:tc>
        <w:tc>
          <w:tcPr>
            <w:tcW w:type="dxa" w:w="1728"/>
          </w:tcPr>
          <w:p>
            <w:r>
              <w:t>Laravel 9 + Lighthouse</w:t>
            </w:r>
          </w:p>
        </w:tc>
        <w:tc>
          <w:tcPr>
            <w:tcW w:type="dxa" w:w="1728"/>
          </w:tcPr>
          <w:p>
            <w:r>
              <w:t>MySQL 8 (debt_db)</w:t>
            </w:r>
          </w:p>
        </w:tc>
        <w:tc>
          <w:tcPr>
            <w:tcW w:type="dxa" w:w="1728"/>
          </w:tcPr>
          <w:p>
            <w:r>
              <w:t>8004</w:t>
            </w:r>
          </w:p>
        </w:tc>
        <w:tc>
          <w:tcPr>
            <w:tcW w:type="dxa" w:w="1728"/>
          </w:tcPr>
          <w:p>
            <w:r>
              <w:t>Utang/piutang, notifikasi, worker</w:t>
            </w:r>
          </w:p>
        </w:tc>
      </w:tr>
      <w:tr>
        <w:tc>
          <w:tcPr>
            <w:tcW w:type="dxa" w:w="1728"/>
          </w:tcPr>
          <w:p>
            <w:r>
              <w:t>redis</w:t>
            </w:r>
          </w:p>
        </w:tc>
        <w:tc>
          <w:tcPr>
            <w:tcW w:type="dxa" w:w="1728"/>
          </w:tcPr>
          <w:p>
            <w:r>
              <w:t>Redis 7</w:t>
            </w:r>
          </w:p>
        </w:tc>
        <w:tc>
          <w:tcPr>
            <w:tcW w:type="dxa" w:w="1728"/>
          </w:tcPr>
          <w:p>
            <w:r>
              <w:t>-</w:t>
            </w:r>
          </w:p>
        </w:tc>
        <w:tc>
          <w:tcPr>
            <w:tcW w:type="dxa" w:w="1728"/>
          </w:tcPr>
          <w:p>
            <w:r>
              <w:t>6379</w:t>
            </w:r>
          </w:p>
        </w:tc>
        <w:tc>
          <w:tcPr>
            <w:tcW w:type="dxa" w:w="1728"/>
          </w:tcPr>
          <w:p>
            <w:r>
              <w:t>Message broker (queue)</w:t>
            </w:r>
          </w:p>
        </w:tc>
      </w:tr>
      <w:tr>
        <w:tc>
          <w:tcPr>
            <w:tcW w:type="dxa" w:w="1728"/>
          </w:tcPr>
          <w:p>
            <w:r>
              <w:t>hasura</w:t>
            </w:r>
          </w:p>
        </w:tc>
        <w:tc>
          <w:tcPr>
            <w:tcW w:type="dxa" w:w="1728"/>
          </w:tcPr>
          <w:p>
            <w:r>
              <w:t>Hasura GraphQL Engine (Cloud)</w:t>
            </w:r>
          </w:p>
        </w:tc>
        <w:tc>
          <w:tcPr>
            <w:tcW w:type="dxa" w:w="1728"/>
          </w:tcPr>
          <w:p>
            <w:r>
              <w:t>membaca transaction_db (Neon)</w:t>
            </w:r>
          </w:p>
        </w:tc>
        <w:tc>
          <w:tcPr>
            <w:tcW w:type="dxa" w:w="1728"/>
          </w:tcPr>
          <w:p>
            <w:r>
              <w:t>web</w:t>
            </w:r>
          </w:p>
        </w:tc>
        <w:tc>
          <w:tcPr>
            <w:tcW w:type="dxa" w:w="1728"/>
          </w:tcPr>
          <w:p>
            <w:r>
              <w:t>GraphQL otomatis (cara ke-2)</w:t>
            </w:r>
          </w:p>
        </w:tc>
      </w:tr>
    </w:tbl>
    <w:p>
      <w:pPr>
        <w:pStyle w:val="Heading2"/>
      </w:pPr>
      <w:r>
        <w:t>2.4  Komunikasi Antar Service</w:t>
      </w:r>
    </w:p>
    <w:p>
      <w:pPr>
        <w:pStyle w:val="ListBullet"/>
      </w:pPr>
      <w:r>
        <w:t>Sinkron (REST): transaction-service memanggil account-service untuk mengubah saldo (POST /api/internal/accounts/{id}/adjust-balance); seluruh service memvalidasi token ke auth-service (GET /api/auth/validate-token).</w:t>
      </w:r>
    </w:p>
    <w:p>
      <w:pPr>
        <w:pStyle w:val="ListBullet"/>
      </w:pPr>
      <w:r>
        <w:t>Asinkron (Message Broker): producer (auth/account/transaction/debt) mem-publish event ke Redis (RPUSH queue:notifications); consumer (debt-notify-worker) memproses event (BLPOP) menjadi notifikasi.</w:t>
      </w:r>
    </w:p>
    <w:p>
      <w:pPr>
        <w:pStyle w:val="ListBullet"/>
      </w:pPr>
      <w:r>
        <w:t>Pola atomicity lintas service memakai SAGA + compensation dan idempotency key (ref) pada perubahan saldo.</w:t>
      </w:r>
    </w:p>
    <w:p>
      <w:pPr>
        <w:pStyle w:val="Heading2"/>
      </w:pPr>
      <w:r>
        <w:t>2.5  Basis Data Terpisah</w:t>
      </w:r>
    </w:p>
    <w:p>
      <w:r>
        <w:rPr>
          <w:b w:val="0"/>
          <w:i w:val="0"/>
        </w:rPr>
        <w:t>Tiap service memiliki database sendiri (auth_db, account_db, transaction_db, debt_db). transaction_db menggunakan PostgreSQL yang di-hosting di Neon (cloud) agar dapat dibaca oleh Hasura Cloud. Service lain menggunakan MySQL.</w:t>
      </w:r>
    </w:p>
    <w:p>
      <w:pPr>
        <w:pStyle w:val="Heading1"/>
      </w:pPr>
      <w:r>
        <w:t>BAB III  SERVICE DAN API (RESTful)</w:t>
      </w:r>
    </w:p>
    <w:p>
      <w:r>
        <w:rPr>
          <w:i/>
          <w:color w:val="666666"/>
          <w:sz w:val="18"/>
        </w:rPr>
        <w:t>» Lengkapi link Repo GitHub dan link/koleksi Postman tiap service pada bagian masing-masing.</w:t>
      </w:r>
    </w:p>
    <w:p>
      <w:pPr>
        <w:pStyle w:val="Heading2"/>
      </w:pPr>
      <w:r>
        <w:t>3.1  auth-service</w:t>
      </w:r>
    </w:p>
    <w:p>
      <w:r>
        <w:rPr>
          <w:b w:val="0"/>
          <w:i w:val="0"/>
        </w:rPr>
        <w:t>Sumber identitas tunggal: registrasi, login, token Sanctum, validasi token untuk service lain, reset password (security question), manajemen admin, dan publish event user.registered.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Keterangan</w:t>
            </w:r>
          </w:p>
        </w:tc>
      </w:tr>
      <w:tr>
        <w:tc>
          <w:tcPr>
            <w:tcW w:type="dxa" w:w="2880"/>
          </w:tcPr>
          <w:p>
            <w:r>
              <w:t>POST</w:t>
            </w:r>
          </w:p>
        </w:tc>
        <w:tc>
          <w:tcPr>
            <w:tcW w:type="dxa" w:w="2880"/>
          </w:tcPr>
          <w:p>
            <w:r>
              <w:t>/api/auth/register</w:t>
            </w:r>
          </w:p>
        </w:tc>
        <w:tc>
          <w:tcPr>
            <w:tcW w:type="dxa" w:w="2880"/>
          </w:tcPr>
          <w:p>
            <w:r>
              <w:t>Registrasi + token</w:t>
            </w:r>
          </w:p>
        </w:tc>
      </w:tr>
      <w:tr>
        <w:tc>
          <w:tcPr>
            <w:tcW w:type="dxa" w:w="2880"/>
          </w:tcPr>
          <w:p>
            <w:r>
              <w:t>POST</w:t>
            </w:r>
          </w:p>
        </w:tc>
        <w:tc>
          <w:tcPr>
            <w:tcW w:type="dxa" w:w="2880"/>
          </w:tcPr>
          <w:p>
            <w:r>
              <w:t>/api/auth/login</w:t>
            </w:r>
          </w:p>
        </w:tc>
        <w:tc>
          <w:tcPr>
            <w:tcW w:type="dxa" w:w="2880"/>
          </w:tcPr>
          <w:p>
            <w:r>
              <w:t>Login + token</w:t>
            </w:r>
          </w:p>
        </w:tc>
      </w:tr>
      <w:tr>
        <w:tc>
          <w:tcPr>
            <w:tcW w:type="dxa" w:w="2880"/>
          </w:tcPr>
          <w:p>
            <w:r>
              <w:t>POST</w:t>
            </w:r>
          </w:p>
        </w:tc>
        <w:tc>
          <w:tcPr>
            <w:tcW w:type="dxa" w:w="2880"/>
          </w:tcPr>
          <w:p>
            <w:r>
              <w:t>/api/auth/logout</w:t>
            </w:r>
          </w:p>
        </w:tc>
        <w:tc>
          <w:tcPr>
            <w:tcW w:type="dxa" w:w="2880"/>
          </w:tcPr>
          <w:p>
            <w:r>
              <w:t>Logout</w:t>
            </w:r>
          </w:p>
        </w:tc>
      </w:tr>
      <w:tr>
        <w:tc>
          <w:tcPr>
            <w:tcW w:type="dxa" w:w="2880"/>
          </w:tcPr>
          <w:p>
            <w:r>
              <w:t>GET</w:t>
            </w:r>
          </w:p>
        </w:tc>
        <w:tc>
          <w:tcPr>
            <w:tcW w:type="dxa" w:w="2880"/>
          </w:tcPr>
          <w:p>
            <w:r>
              <w:t>/api/auth/user</w:t>
            </w:r>
          </w:p>
        </w:tc>
        <w:tc>
          <w:tcPr>
            <w:tcW w:type="dxa" w:w="2880"/>
          </w:tcPr>
          <w:p>
            <w:r>
              <w:t>Profil user</w:t>
            </w:r>
          </w:p>
        </w:tc>
      </w:tr>
      <w:tr>
        <w:tc>
          <w:tcPr>
            <w:tcW w:type="dxa" w:w="2880"/>
          </w:tcPr>
          <w:p>
            <w:r>
              <w:t>GET</w:t>
            </w:r>
          </w:p>
        </w:tc>
        <w:tc>
          <w:tcPr>
            <w:tcW w:type="dxa" w:w="2880"/>
          </w:tcPr>
          <w:p>
            <w:r>
              <w:t>/api/auth/validate-token</w:t>
            </w:r>
          </w:p>
        </w:tc>
        <w:tc>
          <w:tcPr>
            <w:tcW w:type="dxa" w:w="2880"/>
          </w:tcPr>
          <w:p>
            <w:r>
              <w:t>Validasi token (dipakai service lain)</w:t>
            </w:r>
          </w:p>
        </w:tc>
      </w:tr>
      <w:tr>
        <w:tc>
          <w:tcPr>
            <w:tcW w:type="dxa" w:w="2880"/>
          </w:tcPr>
          <w:p>
            <w:r>
              <w:t>POST</w:t>
            </w:r>
          </w:p>
        </w:tc>
        <w:tc>
          <w:tcPr>
            <w:tcW w:type="dxa" w:w="2880"/>
          </w:tcPr>
          <w:p>
            <w:r>
              <w:t>/api/auth/password/question | reset</w:t>
            </w:r>
          </w:p>
        </w:tc>
        <w:tc>
          <w:tcPr>
            <w:tcW w:type="dxa" w:w="2880"/>
          </w:tcPr>
          <w:p>
            <w:r>
              <w:t>Reset password</w:t>
            </w:r>
          </w:p>
        </w:tc>
      </w:tr>
      <w:tr>
        <w:tc>
          <w:tcPr>
            <w:tcW w:type="dxa" w:w="2880"/>
          </w:tcPr>
          <w:p>
            <w:r>
              <w:t>GET / PATCH</w:t>
            </w:r>
          </w:p>
        </w:tc>
        <w:tc>
          <w:tcPr>
            <w:tcW w:type="dxa" w:w="2880"/>
          </w:tcPr>
          <w:p>
            <w:r>
              <w:t>/api/auth/admin/users | /{id}/ban</w:t>
            </w:r>
          </w:p>
        </w:tc>
        <w:tc>
          <w:tcPr>
            <w:tcW w:type="dxa" w:w="2880"/>
          </w:tcPr>
          <w:p>
            <w:r>
              <w:t>Admin: list &amp; ban user</w:t>
            </w:r>
          </w:p>
        </w:tc>
      </w:tr>
    </w:tbl>
    <w:p>
      <w:r>
        <w:rPr>
          <w:b w:val="0"/>
          <w:i w:val="0"/>
        </w:rPr>
        <w:t xml:space="preserve">Repo GitHub: </w:t>
      </w:r>
      <w:r>
        <w:rPr>
          <w:b/>
          <w:color w:val="C00000"/>
        </w:rPr>
        <w:t>【ISI: link repo auth-service】</w:t>
      </w:r>
    </w:p>
    <w:p>
      <w:r>
        <w:rPr>
          <w:b w:val="0"/>
          <w:i w:val="0"/>
        </w:rPr>
        <w:t xml:space="preserve">Dokumentasi Postman: </w:t>
      </w:r>
      <w:r>
        <w:rPr>
          <w:b/>
          <w:color w:val="C00000"/>
        </w:rPr>
        <w:t>【ISI: link Postman / file collection】</w:t>
      </w:r>
    </w:p>
    <w:p/>
    <w:p>
      <w:pPr>
        <w:pStyle w:val="Heading2"/>
      </w:pPr>
      <w:r>
        <w:t>3.2  account-service</w:t>
      </w:r>
    </w:p>
    <w:p>
      <w:r>
        <w:rPr>
          <w:b w:val="0"/>
          <w:i w:val="0"/>
        </w:rPr>
        <w:t>Pemilik saldo otoritatif: rekening (CRUD), saldo, kategori, transfer atomic, dan endpoint internal adjust-balance (lock + idempotent).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Keterangan</w:t>
            </w:r>
          </w:p>
        </w:tc>
      </w:tr>
      <w:tr>
        <w:tc>
          <w:tcPr>
            <w:tcW w:type="dxa" w:w="2880"/>
          </w:tcPr>
          <w:p>
            <w:r>
              <w:t>GET/POST/PUT/DELETE</w:t>
            </w:r>
          </w:p>
        </w:tc>
        <w:tc>
          <w:tcPr>
            <w:tcW w:type="dxa" w:w="2880"/>
          </w:tcPr>
          <w:p>
            <w:r>
              <w:t>/api/accounts</w:t>
            </w:r>
          </w:p>
        </w:tc>
        <w:tc>
          <w:tcPr>
            <w:tcW w:type="dxa" w:w="2880"/>
          </w:tcPr>
          <w:p>
            <w:r>
              <w:t>CRUD rekening</w:t>
            </w:r>
          </w:p>
        </w:tc>
      </w:tr>
      <w:tr>
        <w:tc>
          <w:tcPr>
            <w:tcW w:type="dxa" w:w="2880"/>
          </w:tcPr>
          <w:p>
            <w:r>
              <w:t>GET</w:t>
            </w:r>
          </w:p>
        </w:tc>
        <w:tc>
          <w:tcPr>
            <w:tcW w:type="dxa" w:w="2880"/>
          </w:tcPr>
          <w:p>
            <w:r>
              <w:t>/api/accounts/{id}/balance</w:t>
            </w:r>
          </w:p>
        </w:tc>
        <w:tc>
          <w:tcPr>
            <w:tcW w:type="dxa" w:w="2880"/>
          </w:tcPr>
          <w:p>
            <w:r>
              <w:t>Cek saldo</w:t>
            </w:r>
          </w:p>
        </w:tc>
      </w:tr>
      <w:tr>
        <w:tc>
          <w:tcPr>
            <w:tcW w:type="dxa" w:w="2880"/>
          </w:tcPr>
          <w:p>
            <w:r>
              <w:t>POST</w:t>
            </w:r>
          </w:p>
        </w:tc>
        <w:tc>
          <w:tcPr>
            <w:tcW w:type="dxa" w:w="2880"/>
          </w:tcPr>
          <w:p>
            <w:r>
              <w:t>/api/internal/accounts/{id}/adjust-balance</w:t>
            </w:r>
          </w:p>
        </w:tc>
        <w:tc>
          <w:tcPr>
            <w:tcW w:type="dxa" w:w="2880"/>
          </w:tcPr>
          <w:p>
            <w:r>
              <w:t>Ubah saldo (internal, idempotent)</w:t>
            </w:r>
          </w:p>
        </w:tc>
      </w:tr>
      <w:tr>
        <w:tc>
          <w:tcPr>
            <w:tcW w:type="dxa" w:w="2880"/>
          </w:tcPr>
          <w:p>
            <w:r>
              <w:t>GET/POST</w:t>
            </w:r>
          </w:p>
        </w:tc>
        <w:tc>
          <w:tcPr>
            <w:tcW w:type="dxa" w:w="2880"/>
          </w:tcPr>
          <w:p>
            <w:r>
              <w:t>/api/categories (+/defaults,/sync-defaults)</w:t>
            </w:r>
          </w:p>
        </w:tc>
        <w:tc>
          <w:tcPr>
            <w:tcW w:type="dxa" w:w="2880"/>
          </w:tcPr>
          <w:p>
            <w:r>
              <w:t>Kategori</w:t>
            </w:r>
          </w:p>
        </w:tc>
      </w:tr>
      <w:tr>
        <w:tc>
          <w:tcPr>
            <w:tcW w:type="dxa" w:w="2880"/>
          </w:tcPr>
          <w:p>
            <w:r>
              <w:t>GET/POST</w:t>
            </w:r>
          </w:p>
        </w:tc>
        <w:tc>
          <w:tcPr>
            <w:tcW w:type="dxa" w:w="2880"/>
          </w:tcPr>
          <w:p>
            <w:r>
              <w:t>/api/transfers</w:t>
            </w:r>
          </w:p>
        </w:tc>
        <w:tc>
          <w:tcPr>
            <w:tcW w:type="dxa" w:w="2880"/>
          </w:tcPr>
          <w:p>
            <w:r>
              <w:t>Transfer antar rekening</w:t>
            </w:r>
          </w:p>
        </w:tc>
      </w:tr>
    </w:tbl>
    <w:p>
      <w:r>
        <w:rPr>
          <w:b w:val="0"/>
          <w:i w:val="0"/>
        </w:rPr>
        <w:t xml:space="preserve">Repo GitHub: </w:t>
      </w:r>
      <w:r>
        <w:rPr>
          <w:b/>
          <w:color w:val="C00000"/>
        </w:rPr>
        <w:t>【ISI: link repo account-service】</w:t>
      </w:r>
    </w:p>
    <w:p>
      <w:r>
        <w:rPr>
          <w:b w:val="0"/>
          <w:i w:val="0"/>
        </w:rPr>
        <w:t xml:space="preserve">Dokumentasi Postman: </w:t>
      </w:r>
      <w:r>
        <w:rPr>
          <w:b/>
          <w:color w:val="C00000"/>
        </w:rPr>
        <w:t>【ISI: link Postman / file collection】</w:t>
      </w:r>
    </w:p>
    <w:p/>
    <w:p>
      <w:pPr>
        <w:pStyle w:val="Heading2"/>
      </w:pPr>
      <w:r>
        <w:t>3.3  transaction-service</w:t>
      </w:r>
    </w:p>
    <w:p>
      <w:r>
        <w:rPr>
          <w:b w:val="0"/>
          <w:i w:val="0"/>
        </w:rPr>
        <w:t>Ledger pemasukan/pengeluaran &amp; dashboard. Menerapkan SAGA: memanggil account-service untuk saldo, lalu publish event transaction.created. Basis data PostgreSQL (Neon).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Keterangan</w:t>
            </w:r>
          </w:p>
        </w:tc>
      </w:tr>
      <w:tr>
        <w:tc>
          <w:tcPr>
            <w:tcW w:type="dxa" w:w="2880"/>
          </w:tcPr>
          <w:p>
            <w:r>
              <w:t>POST</w:t>
            </w:r>
          </w:p>
        </w:tc>
        <w:tc>
          <w:tcPr>
            <w:tcW w:type="dxa" w:w="2880"/>
          </w:tcPr>
          <w:p>
            <w:r>
              <w:t>/api/transactions</w:t>
            </w:r>
          </w:p>
        </w:tc>
        <w:tc>
          <w:tcPr>
            <w:tcW w:type="dxa" w:w="2880"/>
          </w:tcPr>
          <w:p>
            <w:r>
              <w:t>Catat income/expense</w:t>
            </w:r>
          </w:p>
        </w:tc>
      </w:tr>
      <w:tr>
        <w:tc>
          <w:tcPr>
            <w:tcW w:type="dxa" w:w="2880"/>
          </w:tcPr>
          <w:p>
            <w:r>
              <w:t>GET</w:t>
            </w:r>
          </w:p>
        </w:tc>
        <w:tc>
          <w:tcPr>
            <w:tcW w:type="dxa" w:w="2880"/>
          </w:tcPr>
          <w:p>
            <w:r>
              <w:t>/api/transactions (+/{id})</w:t>
            </w:r>
          </w:p>
        </w:tc>
        <w:tc>
          <w:tcPr>
            <w:tcW w:type="dxa" w:w="2880"/>
          </w:tcPr>
          <w:p>
            <w:r>
              <w:t>List/detail transaksi</w:t>
            </w:r>
          </w:p>
        </w:tc>
      </w:tr>
      <w:tr>
        <w:tc>
          <w:tcPr>
            <w:tcW w:type="dxa" w:w="2880"/>
          </w:tcPr>
          <w:p>
            <w:r>
              <w:t>DELETE</w:t>
            </w:r>
          </w:p>
        </w:tc>
        <w:tc>
          <w:tcPr>
            <w:tcW w:type="dxa" w:w="2880"/>
          </w:tcPr>
          <w:p>
            <w:r>
              <w:t>/api/transactions/{id}</w:t>
            </w:r>
          </w:p>
        </w:tc>
        <w:tc>
          <w:tcPr>
            <w:tcW w:type="dxa" w:w="2880"/>
          </w:tcPr>
          <w:p>
            <w:r>
              <w:t>Hapus + kompensasi saldo</w:t>
            </w:r>
          </w:p>
        </w:tc>
      </w:tr>
      <w:tr>
        <w:tc>
          <w:tcPr>
            <w:tcW w:type="dxa" w:w="2880"/>
          </w:tcPr>
          <w:p>
            <w:r>
              <w:t>GET</w:t>
            </w:r>
          </w:p>
        </w:tc>
        <w:tc>
          <w:tcPr>
            <w:tcW w:type="dxa" w:w="2880"/>
          </w:tcPr>
          <w:p>
            <w:r>
              <w:t>/api/dashboard/summary</w:t>
            </w:r>
          </w:p>
        </w:tc>
        <w:tc>
          <w:tcPr>
            <w:tcW w:type="dxa" w:w="2880"/>
          </w:tcPr>
          <w:p>
            <w:r>
              <w:t>Ringkasan dashboard</w:t>
            </w:r>
          </w:p>
        </w:tc>
      </w:tr>
    </w:tbl>
    <w:p>
      <w:r>
        <w:rPr>
          <w:b w:val="0"/>
          <w:i w:val="0"/>
        </w:rPr>
        <w:t xml:space="preserve">Repo GitHub: </w:t>
      </w:r>
      <w:r>
        <w:rPr>
          <w:b/>
          <w:color w:val="C00000"/>
        </w:rPr>
        <w:t>【ISI: link repo transaction-service】</w:t>
      </w:r>
    </w:p>
    <w:p>
      <w:r>
        <w:rPr>
          <w:b w:val="0"/>
          <w:i w:val="0"/>
        </w:rPr>
        <w:t xml:space="preserve">Dokumentasi Postman: </w:t>
      </w:r>
      <w:r>
        <w:rPr>
          <w:b/>
          <w:color w:val="C00000"/>
        </w:rPr>
        <w:t>【ISI: link Postman / file collection】</w:t>
      </w:r>
    </w:p>
    <w:p/>
    <w:p>
      <w:pPr>
        <w:pStyle w:val="Heading2"/>
      </w:pPr>
      <w:r>
        <w:t>3.4  debt-notify-service</w:t>
      </w:r>
    </w:p>
    <w:p>
      <w:r>
        <w:rPr>
          <w:b w:val="0"/>
          <w:i w:val="0"/>
        </w:rPr>
        <w:t>Utang/piutang, pembayaran + riwayat, notifikasi, dan WORKER consumer (broker:listen) yang mengubah event menjadi notifikasi.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Method</w:t>
            </w:r>
          </w:p>
        </w:tc>
        <w:tc>
          <w:tcPr>
            <w:tcW w:type="dxa" w:w="2880"/>
          </w:tcPr>
          <w:p>
            <w:r/>
            <w:r>
              <w:rPr>
                <w:b/>
              </w:rPr>
              <w:t>Endpoint</w:t>
            </w:r>
          </w:p>
        </w:tc>
        <w:tc>
          <w:tcPr>
            <w:tcW w:type="dxa" w:w="2880"/>
          </w:tcPr>
          <w:p>
            <w:r/>
            <w:r>
              <w:rPr>
                <w:b/>
              </w:rPr>
              <w:t>Keterangan</w:t>
            </w:r>
          </w:p>
        </w:tc>
      </w:tr>
      <w:tr>
        <w:tc>
          <w:tcPr>
            <w:tcW w:type="dxa" w:w="2880"/>
          </w:tcPr>
          <w:p>
            <w:r>
              <w:t>GET/POST/DELETE</w:t>
            </w:r>
          </w:p>
        </w:tc>
        <w:tc>
          <w:tcPr>
            <w:tcW w:type="dxa" w:w="2880"/>
          </w:tcPr>
          <w:p>
            <w:r>
              <w:t>/api/debts (+/{id})</w:t>
            </w:r>
          </w:p>
        </w:tc>
        <w:tc>
          <w:tcPr>
            <w:tcW w:type="dxa" w:w="2880"/>
          </w:tcPr>
          <w:p>
            <w:r>
              <w:t>CRUD utang/piutang</w:t>
            </w:r>
          </w:p>
        </w:tc>
      </w:tr>
      <w:tr>
        <w:tc>
          <w:tcPr>
            <w:tcW w:type="dxa" w:w="2880"/>
          </w:tcPr>
          <w:p>
            <w:r>
              <w:t>POST</w:t>
            </w:r>
          </w:p>
        </w:tc>
        <w:tc>
          <w:tcPr>
            <w:tcW w:type="dxa" w:w="2880"/>
          </w:tcPr>
          <w:p>
            <w:r>
              <w:t>/api/debts/{id}/payments</w:t>
            </w:r>
          </w:p>
        </w:tc>
        <w:tc>
          <w:tcPr>
            <w:tcW w:type="dxa" w:w="2880"/>
          </w:tcPr>
          <w:p>
            <w:r>
              <w:t>Bayar utang (+event)</w:t>
            </w:r>
          </w:p>
        </w:tc>
      </w:tr>
      <w:tr>
        <w:tc>
          <w:tcPr>
            <w:tcW w:type="dxa" w:w="2880"/>
          </w:tcPr>
          <w:p>
            <w:r>
              <w:t>GET</w:t>
            </w:r>
          </w:p>
        </w:tc>
        <w:tc>
          <w:tcPr>
            <w:tcW w:type="dxa" w:w="2880"/>
          </w:tcPr>
          <w:p>
            <w:r>
              <w:t>/api/debts/{id}/history</w:t>
            </w:r>
          </w:p>
        </w:tc>
        <w:tc>
          <w:tcPr>
            <w:tcW w:type="dxa" w:w="2880"/>
          </w:tcPr>
          <w:p>
            <w:r>
              <w:t>Riwayat pembayaran</w:t>
            </w:r>
          </w:p>
        </w:tc>
      </w:tr>
      <w:tr>
        <w:tc>
          <w:tcPr>
            <w:tcW w:type="dxa" w:w="2880"/>
          </w:tcPr>
          <w:p>
            <w:r>
              <w:t>GET/POST/DELETE</w:t>
            </w:r>
          </w:p>
        </w:tc>
        <w:tc>
          <w:tcPr>
            <w:tcW w:type="dxa" w:w="2880"/>
          </w:tcPr>
          <w:p>
            <w:r>
              <w:t>/api/notifications</w:t>
            </w:r>
          </w:p>
        </w:tc>
        <w:tc>
          <w:tcPr>
            <w:tcW w:type="dxa" w:w="2880"/>
          </w:tcPr>
          <w:p>
            <w:r>
              <w:t>Notifikasi</w:t>
            </w:r>
          </w:p>
        </w:tc>
      </w:tr>
      <w:tr>
        <w:tc>
          <w:tcPr>
            <w:tcW w:type="dxa" w:w="2880"/>
          </w:tcPr>
          <w:p>
            <w:r>
              <w:t>POST</w:t>
            </w:r>
          </w:p>
        </w:tc>
        <w:tc>
          <w:tcPr>
            <w:tcW w:type="dxa" w:w="2880"/>
          </w:tcPr>
          <w:p>
            <w:r>
              <w:t>/api/notifications/broadcast</w:t>
            </w:r>
          </w:p>
        </w:tc>
        <w:tc>
          <w:tcPr>
            <w:tcW w:type="dxa" w:w="2880"/>
          </w:tcPr>
          <w:p>
            <w:r>
              <w:t>Broadcast (admin)</w:t>
            </w:r>
          </w:p>
        </w:tc>
      </w:tr>
      <w:tr>
        <w:tc>
          <w:tcPr>
            <w:tcW w:type="dxa" w:w="2880"/>
          </w:tcPr>
          <w:p>
            <w:r>
              <w:t>GET</w:t>
            </w:r>
          </w:p>
        </w:tc>
        <w:tc>
          <w:tcPr>
            <w:tcW w:type="dxa" w:w="2880"/>
          </w:tcPr>
          <w:p>
            <w:r>
              <w:t>/api/tips</w:t>
            </w:r>
          </w:p>
        </w:tc>
        <w:tc>
          <w:tcPr>
            <w:tcW w:type="dxa" w:w="2880"/>
          </w:tcPr>
          <w:p>
            <w:r>
              <w:t>Tips</w:t>
            </w:r>
          </w:p>
        </w:tc>
      </w:tr>
    </w:tbl>
    <w:p>
      <w:r>
        <w:rPr>
          <w:b w:val="0"/>
          <w:i w:val="0"/>
        </w:rPr>
        <w:t xml:space="preserve">Repo GitHub: </w:t>
      </w:r>
      <w:r>
        <w:rPr>
          <w:b/>
          <w:color w:val="C00000"/>
        </w:rPr>
        <w:t>【ISI: link repo debt-notify-service】</w:t>
      </w:r>
    </w:p>
    <w:p>
      <w:r>
        <w:rPr>
          <w:b w:val="0"/>
          <w:i w:val="0"/>
        </w:rPr>
        <w:t xml:space="preserve">Dokumentasi Postman: </w:t>
      </w:r>
      <w:r>
        <w:rPr>
          <w:b/>
          <w:color w:val="C00000"/>
        </w:rPr>
        <w:t>【ISI: link Postman / file collection】</w:t>
      </w:r>
    </w:p>
    <w:p/>
    <w:p>
      <w:pPr>
        <w:pStyle w:val="Heading1"/>
      </w:pPr>
      <w:r>
        <w:t>BAB IV  IMPLEMENTASI GRAPHQL</w:t>
      </w:r>
    </w:p>
    <w:p>
      <w:r>
        <w:rPr>
          <w:b w:val="0"/>
          <w:i w:val="0"/>
        </w:rPr>
        <w:t>GraphQL diimplementasikan dengan dua cara sesuai ketentuan tugas:</w:t>
      </w:r>
    </w:p>
    <w:p>
      <w:pPr>
        <w:pStyle w:val="Heading2"/>
      </w:pPr>
      <w:r>
        <w:t>4.1  GraphQL Manual (Backend) - Lighthouse</w:t>
      </w:r>
    </w:p>
    <w:p>
      <w:r>
        <w:rPr>
          <w:b w:val="0"/>
          <w:i w:val="0"/>
        </w:rPr>
        <w:t>Setiap service mengekspos endpoint /graphql menggunakan paket nuwave/lighthouse, dengan skema dan resolver yang ditulis manual (mis. query accounts, transactions, notifications; mutation createAccount, createTransaction, payDebt). Autentikasi memakai middleware remote.auth.</w:t>
      </w:r>
    </w:p>
    <w:p>
      <w:pPr>
        <w:pStyle w:val="Heading2"/>
      </w:pPr>
      <w:r>
        <w:t>4.2  GraphQL via Hasura (Hosted di Web/Cloud)</w:t>
      </w:r>
    </w:p>
    <w:p>
      <w:r>
        <w:rPr>
          <w:b w:val="0"/>
          <w:i w:val="0"/>
        </w:rPr>
        <w:t>Hasura GraphQL Engine di-hosting di Hasura Cloud (web) dan terhubung ke database PostgreSQL transaction-service (Neon). Tabel di-track sehingga query/mutation ter-generate otomatis.</w:t>
      </w:r>
    </w:p>
    <w:p>
      <w:r>
        <w:rPr>
          <w:b w:val="0"/>
          <w:i w:val="0"/>
        </w:rPr>
        <w:t xml:space="preserve">Endpoint Hasura (web): </w:t>
      </w:r>
      <w:r>
        <w:rPr>
          <w:b/>
        </w:rPr>
        <w:t>https://magnetic-koala-70.hasura.app/v1/graphql</w:t>
      </w:r>
    </w:p>
    <w:p>
      <w:r>
        <w:rPr>
          <w:i/>
          <w:color w:val="666666"/>
          <w:sz w:val="18"/>
        </w:rPr>
        <w:t>» Ganti dengan URL Hasura Cloud kelompok kalian bila berbeda. Untuk query dari luar gunakan header x-hasura-admin-secret.</w:t>
      </w:r>
    </w:p>
    <w:p>
      <w:pPr>
        <w:pStyle w:val="Heading1"/>
      </w:pPr>
      <w:r>
        <w:t>BAB V  MESSAGE BROKER (Redis)</w:t>
      </w:r>
    </w:p>
    <w:p>
      <w:r>
        <w:rPr>
          <w:b w:val="0"/>
          <w:i w:val="0"/>
        </w:rPr>
        <w:t>Redis digunakan sebagai message broker dengan pola queue (at-least-once): producer melakukan RPUSH ke 'queue:notifications', consumer (debt-notify-worker) melakukan BLPOP dan memproses event. Pola ini dipilih agar event tidak hilang bila consumer sempat mati.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Event</w:t>
            </w:r>
          </w:p>
        </w:tc>
        <w:tc>
          <w:tcPr>
            <w:tcW w:type="dxa" w:w="2160"/>
          </w:tcPr>
          <w:p>
            <w:r/>
            <w:r>
              <w:rPr>
                <w:b/>
              </w:rPr>
              <w:t>Producer</w:t>
            </w:r>
          </w:p>
        </w:tc>
        <w:tc>
          <w:tcPr>
            <w:tcW w:type="dxa" w:w="2160"/>
          </w:tcPr>
          <w:p>
            <w:r/>
            <w:r>
              <w:rPr>
                <w:b/>
              </w:rPr>
              <w:t>Consumer</w:t>
            </w:r>
          </w:p>
        </w:tc>
        <w:tc>
          <w:tcPr>
            <w:tcW w:type="dxa" w:w="2160"/>
          </w:tcPr>
          <w:p>
            <w:r/>
            <w:r>
              <w:rPr>
                <w:b/>
              </w:rPr>
              <w:t>Akibat</w:t>
            </w:r>
          </w:p>
        </w:tc>
      </w:tr>
      <w:tr>
        <w:tc>
          <w:tcPr>
            <w:tcW w:type="dxa" w:w="2160"/>
          </w:tcPr>
          <w:p>
            <w:r>
              <w:t>user.registered</w:t>
            </w:r>
          </w:p>
        </w:tc>
        <w:tc>
          <w:tcPr>
            <w:tcW w:type="dxa" w:w="2160"/>
          </w:tcPr>
          <w:p>
            <w:r>
              <w:t>auth-service</w:t>
            </w:r>
          </w:p>
        </w:tc>
        <w:tc>
          <w:tcPr>
            <w:tcW w:type="dxa" w:w="2160"/>
          </w:tcPr>
          <w:p>
            <w:r>
              <w:t>(opsional)</w:t>
            </w:r>
          </w:p>
        </w:tc>
        <w:tc>
          <w:tcPr>
            <w:tcW w:type="dxa" w:w="2160"/>
          </w:tcPr>
          <w:p>
            <w:r>
              <w:t>Info user baru</w:t>
            </w:r>
          </w:p>
        </w:tc>
      </w:tr>
      <w:tr>
        <w:tc>
          <w:tcPr>
            <w:tcW w:type="dxa" w:w="2160"/>
          </w:tcPr>
          <w:p>
            <w:r>
              <w:t>transaction.created</w:t>
            </w:r>
          </w:p>
        </w:tc>
        <w:tc>
          <w:tcPr>
            <w:tcW w:type="dxa" w:w="2160"/>
          </w:tcPr>
          <w:p>
            <w:r>
              <w:t>transaction-service</w:t>
            </w:r>
          </w:p>
        </w:tc>
        <w:tc>
          <w:tcPr>
            <w:tcW w:type="dxa" w:w="2160"/>
          </w:tcPr>
          <w:p>
            <w:r>
              <w:t>debt-notify-worker</w:t>
            </w:r>
          </w:p>
        </w:tc>
        <w:tc>
          <w:tcPr>
            <w:tcW w:type="dxa" w:w="2160"/>
          </w:tcPr>
          <w:p>
            <w:r>
              <w:t>Notifikasi transaksi</w:t>
            </w:r>
          </w:p>
        </w:tc>
      </w:tr>
      <w:tr>
        <w:tc>
          <w:tcPr>
            <w:tcW w:type="dxa" w:w="2160"/>
          </w:tcPr>
          <w:p>
            <w:r>
              <w:t>transfer.completed</w:t>
            </w:r>
          </w:p>
        </w:tc>
        <w:tc>
          <w:tcPr>
            <w:tcW w:type="dxa" w:w="2160"/>
          </w:tcPr>
          <w:p>
            <w:r>
              <w:t>account-service</w:t>
            </w:r>
          </w:p>
        </w:tc>
        <w:tc>
          <w:tcPr>
            <w:tcW w:type="dxa" w:w="2160"/>
          </w:tcPr>
          <w:p>
            <w:r>
              <w:t>debt-notify-worker</w:t>
            </w:r>
          </w:p>
        </w:tc>
        <w:tc>
          <w:tcPr>
            <w:tcW w:type="dxa" w:w="2160"/>
          </w:tcPr>
          <w:p>
            <w:r>
              <w:t>Notifikasi transfer</w:t>
            </w:r>
          </w:p>
        </w:tc>
      </w:tr>
      <w:tr>
        <w:tc>
          <w:tcPr>
            <w:tcW w:type="dxa" w:w="2160"/>
          </w:tcPr>
          <w:p>
            <w:r>
              <w:t>debt.payment_made</w:t>
            </w:r>
          </w:p>
        </w:tc>
        <w:tc>
          <w:tcPr>
            <w:tcW w:type="dxa" w:w="2160"/>
          </w:tcPr>
          <w:p>
            <w:r>
              <w:t>debt-notify-service</w:t>
            </w:r>
          </w:p>
        </w:tc>
        <w:tc>
          <w:tcPr>
            <w:tcW w:type="dxa" w:w="2160"/>
          </w:tcPr>
          <w:p>
            <w:r>
              <w:t>debt-notify-worker</w:t>
            </w:r>
          </w:p>
        </w:tc>
        <w:tc>
          <w:tcPr>
            <w:tcW w:type="dxa" w:w="2160"/>
          </w:tcPr>
          <w:p>
            <w:r>
              <w:t>Notifikasi pembayaran utang</w:t>
            </w:r>
          </w:p>
        </w:tc>
      </w:tr>
    </w:tbl>
    <w:p>
      <w:pPr>
        <w:pStyle w:val="Heading1"/>
      </w:pPr>
      <w:r>
        <w:t>BAB VI  FITUR DAN ALUR (FLOW)</w:t>
      </w:r>
    </w:p>
    <w:p>
      <w:pPr>
        <w:pStyle w:val="Heading2"/>
      </w:pPr>
      <w:r>
        <w:t>6.1  Daftar Fitur</w:t>
      </w:r>
    </w:p>
    <w:p>
      <w:pPr>
        <w:pStyle w:val="ListBullet"/>
      </w:pPr>
      <w:r>
        <w:t>Autentikasi: registrasi, login, logout, reset password, manajemen admin (ban user).</w:t>
      </w:r>
    </w:p>
    <w:p>
      <w:pPr>
        <w:pStyle w:val="ListBullet"/>
      </w:pPr>
      <w:r>
        <w:t>Rekening: CRUD rekening, cek saldo, kategori (default &amp; custom), transfer antar rekening.</w:t>
      </w:r>
    </w:p>
    <w:p>
      <w:pPr>
        <w:pStyle w:val="ListBullet"/>
      </w:pPr>
      <w:r>
        <w:t>Transaksi: catat pemasukan/pengeluaran, dashboard ringkasan keuangan.</w:t>
      </w:r>
    </w:p>
    <w:p>
      <w:pPr>
        <w:pStyle w:val="ListBullet"/>
      </w:pPr>
      <w:r>
        <w:t>Utang/Piutang: pencatatan, pembayaran + riwayat.</w:t>
      </w:r>
    </w:p>
    <w:p>
      <w:pPr>
        <w:pStyle w:val="ListBullet"/>
      </w:pPr>
      <w:r>
        <w:t>Notifikasi otomatis: dibuat oleh worker dari event transaksi/transfer/pembayaran.</w:t>
      </w:r>
    </w:p>
    <w:p>
      <w:pPr>
        <w:pStyle w:val="Heading2"/>
      </w:pPr>
      <w:r>
        <w:t>6.2  Contoh Alur Fitur Lintas Service</w:t>
      </w:r>
    </w:p>
    <w:p>
      <w:r>
        <w:rPr>
          <w:b/>
          <w:i w:val="0"/>
        </w:rPr>
        <w:t>Alur 'Mencatat Pemasukan' (menyentuh 3 service + broker):</w:t>
      </w:r>
    </w:p>
    <w:p>
      <w:pPr>
        <w:pStyle w:val="ListNumber"/>
      </w:pPr>
      <w:r>
        <w:t>User login di auth-service -&gt; memperoleh token.</w:t>
      </w:r>
    </w:p>
    <w:p>
      <w:pPr>
        <w:pStyle w:val="ListNumber"/>
      </w:pPr>
      <w:r>
        <w:t>User membuat rekening di account-service.</w:t>
      </w:r>
    </w:p>
    <w:p>
      <w:pPr>
        <w:pStyle w:val="ListNumber"/>
      </w:pPr>
      <w:r>
        <w:t>User mencatat pemasukan di transaction-service.</w:t>
      </w:r>
    </w:p>
    <w:p>
      <w:pPr>
        <w:pStyle w:val="ListNumber"/>
      </w:pPr>
      <w:r>
        <w:t>transaction-service memanggil account-service (adjust-balance) -&gt; saldo bertambah.</w:t>
      </w:r>
    </w:p>
    <w:p>
      <w:pPr>
        <w:pStyle w:val="ListNumber"/>
      </w:pPr>
      <w:r>
        <w:t>transaction-service mem-publish event 'transaction.created' ke Redis.</w:t>
      </w:r>
    </w:p>
    <w:p>
      <w:pPr>
        <w:pStyle w:val="ListNumber"/>
      </w:pPr>
      <w:r>
        <w:t>debt-notify-worker meng-consume event -&gt; membuat notifikasi.</w:t>
      </w:r>
    </w:p>
    <w:p>
      <w:pPr>
        <w:pStyle w:val="ListNumber"/>
      </w:pPr>
      <w:r>
        <w:t>User melihat notifikasi di debt-notify-service (GET /api/notifications).</w:t>
      </w:r>
    </w:p>
    <w:p>
      <w:r>
        <w:rPr>
          <w:b w:val="0"/>
          <w:i w:val="0"/>
        </w:rPr>
        <w:t>Alur 'Transfer' dan 'Bayar Utang' mengikuti pola serupa (publish event -&gt; notifikasi).</w:t>
      </w:r>
    </w:p>
    <w:p>
      <w:r>
        <w:rPr>
          <w:i/>
          <w:color w:val="666666"/>
          <w:sz w:val="18"/>
        </w:rPr>
        <w:t>» Boleh tambahkan screenshot bukti tiap langkah (Postman/console) sebagai Gambar.</w:t>
      </w:r>
    </w:p>
    <w:p>
      <w:pPr>
        <w:pStyle w:val="Heading1"/>
      </w:pPr>
      <w:r>
        <w:t>BAB VII  DEPLOYMENT (DOCKER)</w:t>
      </w:r>
    </w:p>
    <w:p>
      <w:r>
        <w:rPr>
          <w:b w:val="0"/>
          <w:i w:val="0"/>
        </w:rPr>
        <w:t>Seluruh komponen dijalankan sebagai container terpisah menggunakan Docker. Tiap service memiliki Dockerfile dan blok docker-compose sendiri, terhubung melalui jaringan bersama 'keuangan-net'.</w:t>
      </w:r>
    </w:p>
    <w:p>
      <w:r>
        <w:rPr>
          <w:b/>
          <w:i w:val="0"/>
        </w:rPr>
        <w:t>Langkah menjalankan:</w:t>
      </w:r>
    </w:p>
    <w:p>
      <w:pPr>
        <w:pStyle w:val="ListNumber"/>
      </w:pPr>
      <w:r>
        <w:t>Jalankan auth-service terlebih dahulu (membuat network 'keuangan-net' dan container Redis).</w:t>
      </w:r>
    </w:p>
    <w:p>
      <w:pPr>
        <w:pStyle w:val="ListNumber"/>
      </w:pPr>
      <w:r>
        <w:t>Jalankan account-service, transaction-service, dan debt-notify-service.</w:t>
      </w:r>
    </w:p>
    <w:p>
      <w:pPr>
        <w:pStyle w:val="ListNumber"/>
      </w:pPr>
      <w:r>
        <w:t>Verifikasi: docker ps (seluruh container berstatus Up/healthy).</w:t>
      </w:r>
    </w:p>
    <w:p>
      <w:r>
        <w:rPr>
          <w:b/>
          <w:color w:val="C00000"/>
        </w:rPr>
        <w:t>【ISI: Sisipkan screenshot 'docker ps' yang menampilkan semua container berjalan】</w:t>
      </w:r>
    </w:p>
    <w:p>
      <w:pPr>
        <w:pStyle w:val="Heading1"/>
      </w:pPr>
      <w:r>
        <w:t>BAB VIII  PENGUJIAN</w:t>
      </w:r>
    </w:p>
    <w:p>
      <w:r>
        <w:rPr>
          <w:b w:val="0"/>
          <w:i w:val="0"/>
        </w:rPr>
        <w:t>Pengujian dilakukan melalui Postman dan skrip otomatis terhadap stack yang berjalan. Seluruh fitur dan integrasi berhasil (lulus).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Aspek Uji</w:t>
            </w:r>
          </w:p>
        </w:tc>
        <w:tc>
          <w:tcPr>
            <w:tcW w:type="dxa" w:w="4320"/>
          </w:tcPr>
          <w:p>
            <w:r/>
            <w:r>
              <w:rPr>
                <w:b/>
              </w:rPr>
              <w:t>Hasil</w:t>
            </w:r>
          </w:p>
        </w:tc>
      </w:tr>
      <w:tr>
        <w:tc>
          <w:tcPr>
            <w:tcW w:type="dxa" w:w="4320"/>
          </w:tcPr>
          <w:p>
            <w:r>
              <w:t>Integrasi end-to-end (alur lengkap)</w:t>
            </w:r>
          </w:p>
        </w:tc>
        <w:tc>
          <w:tcPr>
            <w:tcW w:type="dxa" w:w="4320"/>
          </w:tcPr>
          <w:p>
            <w:r>
              <w:t>LULUS</w:t>
            </w:r>
          </w:p>
        </w:tc>
      </w:tr>
      <w:tr>
        <w:tc>
          <w:tcPr>
            <w:tcW w:type="dxa" w:w="4320"/>
          </w:tcPr>
          <w:p>
            <w:r>
              <w:t>Keamanan antar-service (token, isolasi data)</w:t>
            </w:r>
          </w:p>
        </w:tc>
        <w:tc>
          <w:tcPr>
            <w:tcW w:type="dxa" w:w="4320"/>
          </w:tcPr>
          <w:p>
            <w:r>
              <w:t>LULUS</w:t>
            </w:r>
          </w:p>
        </w:tc>
      </w:tr>
      <w:tr>
        <w:tc>
          <w:tcPr>
            <w:tcW w:type="dxa" w:w="4320"/>
          </w:tcPr>
          <w:p>
            <w:r>
              <w:t>Integritas saldo &amp; SAGA (idempotency, 409, kompensasi)</w:t>
            </w:r>
          </w:p>
        </w:tc>
        <w:tc>
          <w:tcPr>
            <w:tcW w:type="dxa" w:w="4320"/>
          </w:tcPr>
          <w:p>
            <w:r>
              <w:t>LULUS</w:t>
            </w:r>
          </w:p>
        </w:tc>
      </w:tr>
      <w:tr>
        <w:tc>
          <w:tcPr>
            <w:tcW w:type="dxa" w:w="4320"/>
          </w:tcPr>
          <w:p>
            <w:r>
              <w:t>GraphQL manual + Hasura (web)</w:t>
            </w:r>
          </w:p>
        </w:tc>
        <w:tc>
          <w:tcPr>
            <w:tcW w:type="dxa" w:w="4320"/>
          </w:tcPr>
          <w:p>
            <w:r>
              <w:t>LULUS</w:t>
            </w:r>
          </w:p>
        </w:tc>
      </w:tr>
      <w:tr>
        <w:tc>
          <w:tcPr>
            <w:tcW w:type="dxa" w:w="4320"/>
          </w:tcPr>
          <w:p>
            <w:r>
              <w:t>Message broker (producer + consumer)</w:t>
            </w:r>
          </w:p>
        </w:tc>
        <w:tc>
          <w:tcPr>
            <w:tcW w:type="dxa" w:w="4320"/>
          </w:tcPr>
          <w:p>
            <w:r>
              <w:t>LULUS</w:t>
            </w:r>
          </w:p>
        </w:tc>
      </w:tr>
      <w:tr>
        <w:tc>
          <w:tcPr>
            <w:tcW w:type="dxa" w:w="4320"/>
          </w:tcPr>
          <w:p>
            <w:r>
              <w:t>Uji seluruh fitur per service</w:t>
            </w:r>
          </w:p>
        </w:tc>
        <w:tc>
          <w:tcPr>
            <w:tcW w:type="dxa" w:w="4320"/>
          </w:tcPr>
          <w:p>
            <w:r>
              <w:t>53/53 LULUS</w:t>
            </w:r>
          </w:p>
        </w:tc>
      </w:tr>
    </w:tbl>
    <w:p>
      <w:r>
        <w:rPr>
          <w:b/>
          <w:color w:val="C00000"/>
        </w:rPr>
        <w:t>【ISI: Sisipkan screenshot pengujian Postman (mis. response sukses tiap endpoint)】</w:t>
      </w:r>
    </w:p>
    <w:p>
      <w:r>
        <w:rPr>
          <w:i/>
          <w:color w:val="666666"/>
          <w:sz w:val="18"/>
        </w:rPr>
        <w:t>» Referensi hasil uji lengkap: docs/hasil-uji-fitur.md dan docs/hasil-tes-sistem.md.</w:t>
      </w:r>
    </w:p>
    <w:p>
      <w:pPr>
        <w:pStyle w:val="Heading1"/>
      </w:pPr>
      <w:r>
        <w:t>BAB IX  PENUTUP</w:t>
      </w:r>
    </w:p>
    <w:p>
      <w:pPr>
        <w:pStyle w:val="Heading2"/>
      </w:pPr>
      <w:r>
        <w:t>9.1  Kesimpulan</w:t>
      </w:r>
    </w:p>
    <w:p>
      <w:r>
        <w:rPr>
          <w:b/>
          <w:color w:val="C00000"/>
        </w:rPr>
        <w:t>【ISI: Tulis kesimpulan: ringkasan pencapaian, sejauh mana tujuan tercapai】</w:t>
      </w:r>
    </w:p>
    <w:p>
      <w:pPr>
        <w:pStyle w:val="Heading2"/>
      </w:pPr>
      <w:r>
        <w:t>9.2  Saran / Pengembangan Lanjutan</w:t>
      </w:r>
    </w:p>
    <w:p>
      <w:r>
        <w:rPr>
          <w:b/>
          <w:color w:val="C00000"/>
        </w:rPr>
        <w:t>【ISI: Tulis saran: mis. API gateway, monitoring, CI/CD, dll】</w:t>
      </w:r>
    </w:p>
    <w:p>
      <w:pPr>
        <w:pStyle w:val="Heading1"/>
      </w:pPr>
      <w:r>
        <w:t>LAMPIRAN</w:t>
      </w:r>
    </w:p>
    <w:p>
      <w:r>
        <w:rPr>
          <w:b/>
          <w:i w:val="0"/>
        </w:rPr>
        <w:t>A. Link Repository GitHub per Service</w:t>
      </w:r>
    </w:p>
    <w:p>
      <w:r>
        <w:rPr>
          <w:b w:val="0"/>
          <w:i w:val="0"/>
        </w:rPr>
        <w:t xml:space="preserve">auth-service: </w:t>
      </w:r>
      <w:r>
        <w:rPr>
          <w:b/>
          <w:color w:val="C00000"/>
        </w:rPr>
        <w:t>【ISI: link repo】</w:t>
      </w:r>
    </w:p>
    <w:p>
      <w:r>
        <w:rPr>
          <w:b w:val="0"/>
          <w:i w:val="0"/>
        </w:rPr>
        <w:t xml:space="preserve">account-service: </w:t>
      </w:r>
      <w:r>
        <w:rPr>
          <w:b/>
          <w:color w:val="C00000"/>
        </w:rPr>
        <w:t>【ISI: link repo】</w:t>
      </w:r>
    </w:p>
    <w:p>
      <w:r>
        <w:rPr>
          <w:b w:val="0"/>
          <w:i w:val="0"/>
        </w:rPr>
        <w:t xml:space="preserve">transaction-service: </w:t>
      </w:r>
      <w:r>
        <w:rPr>
          <w:b/>
          <w:color w:val="C00000"/>
        </w:rPr>
        <w:t>【ISI: link repo】</w:t>
      </w:r>
    </w:p>
    <w:p>
      <w:r>
        <w:rPr>
          <w:b w:val="0"/>
          <w:i w:val="0"/>
        </w:rPr>
        <w:t xml:space="preserve">debt-notify-service: </w:t>
      </w:r>
      <w:r>
        <w:rPr>
          <w:b/>
          <w:color w:val="C00000"/>
        </w:rPr>
        <w:t>【ISI: link repo】</w:t>
      </w:r>
    </w:p>
    <w:p>
      <w:r>
        <w:rPr>
          <w:b/>
          <w:i w:val="0"/>
        </w:rPr>
        <w:t>B. Link / Koleksi Postman</w:t>
      </w:r>
    </w:p>
    <w:p>
      <w:r>
        <w:rPr>
          <w:b w:val="0"/>
          <w:i w:val="0"/>
        </w:rPr>
        <w:t xml:space="preserve">Collection: </w:t>
      </w:r>
      <w:r>
        <w:rPr>
          <w:b/>
          <w:color w:val="C00000"/>
        </w:rPr>
        <w:t>【ISI: link Postman publik / nama file collection (docs/postman/...)】</w:t>
      </w:r>
    </w:p>
    <w:p>
      <w:r>
        <w:rPr>
          <w:b/>
          <w:i w:val="0"/>
        </w:rPr>
        <w:t>C. Link Hasura (web)</w:t>
      </w:r>
    </w:p>
    <w:p>
      <w:r>
        <w:rPr>
          <w:b/>
        </w:rPr>
        <w:t>https://magnetic-koala-70.hasura.app</w:t>
      </w:r>
    </w:p>
    <w:p>
      <w:r>
        <w:rPr>
          <w:b/>
          <w:i w:val="0"/>
        </w:rPr>
        <w:t>D. Screenshot Pendukung</w:t>
      </w:r>
    </w:p>
    <w:p>
      <w:r>
        <w:rPr>
          <w:b/>
          <w:color w:val="C00000"/>
        </w:rPr>
        <w:t>【ISI: Sisipkan screenshot demo, docker ps, Postman, Hasura console, dll】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