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基于Docker的分布式应用控制系统</w:t>
      </w: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需求规格说明书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目    录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_Toc9448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一 </w:t>
      </w:r>
      <w:r>
        <w:rPr>
          <w:rFonts w:hint="eastAsia" w:ascii="宋体" w:hAnsi="宋体" w:eastAsia="宋体" w:cs="宋体"/>
          <w:kern w:val="2"/>
          <w:szCs w:val="24"/>
          <w:lang w:val="en-US" w:eastAsia="zh-Hans" w:bidi="ar-SA"/>
        </w:rPr>
        <w:t>引言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_Toc9448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_Toc21324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Cs w:val="24"/>
          <w:lang w:val="en-US" w:eastAsia="zh-Hans" w:bidi="ar-SA"/>
        </w:rPr>
        <w:t xml:space="preserve">.1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kern w:val="2"/>
          <w:szCs w:val="24"/>
          <w:lang w:val="en-US" w:eastAsia="zh-Hans" w:bidi="ar-SA"/>
        </w:rPr>
        <w:t xml:space="preserve">目的 </w:t>
      </w:r>
      <w:r>
        <w:rPr>
          <w:rFonts w:hint="eastAsia" w:ascii="宋体" w:hAnsi="宋体" w:eastAsia="宋体" w:cs="宋体"/>
          <w:color w:val="000000"/>
          <w:kern w:val="2"/>
          <w:szCs w:val="21"/>
          <w:shd w:val="clear" w:color="auto" w:fill="FFFFFF"/>
          <w:lang w:val="en-US" w:eastAsia="zh-CN" w:bidi="ar-SA"/>
        </w:rPr>
        <w:t> 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_Toc21324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_Toc14967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Cs w:val="24"/>
          <w:lang w:val="en-US" w:eastAsia="zh-Hans" w:bidi="ar-SA"/>
        </w:rPr>
        <w:t xml:space="preserve">.2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项目</w:t>
      </w:r>
      <w:r>
        <w:rPr>
          <w:rFonts w:hint="eastAsia" w:ascii="宋体" w:hAnsi="宋体" w:eastAsia="宋体" w:cs="宋体"/>
          <w:kern w:val="2"/>
          <w:szCs w:val="24"/>
          <w:lang w:val="en-US" w:eastAsia="zh-Hans" w:bidi="ar-SA"/>
        </w:rPr>
        <w:t>背景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_Toc14967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_Toc10911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Cs w:val="24"/>
          <w:lang w:val="en-US" w:eastAsia="zh-Hans" w:bidi="ar-SA"/>
        </w:rPr>
        <w:t xml:space="preserve">.3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术语与</w:t>
      </w:r>
      <w:r>
        <w:rPr>
          <w:rFonts w:hint="eastAsia" w:ascii="宋体" w:hAnsi="宋体" w:eastAsia="宋体" w:cs="宋体"/>
          <w:kern w:val="2"/>
          <w:szCs w:val="24"/>
          <w:lang w:val="en-US" w:eastAsia="zh-Hans" w:bidi="ar-SA"/>
        </w:rPr>
        <w:t>约定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_Toc10911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_Toc13084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二 总体描述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_Toc13084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_Toc28924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2.1 项目目标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_Toc28924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_Toc19142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2.2 涉众分析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_Toc19142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_Toc30427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2.3 系统总体用例图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_Toc30427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_Toc11054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2.4 约束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_Toc11054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_Toc30125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三 需求详细描述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_Toc30125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_Toc27705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3.1 需求概述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_Toc27705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_Toc8495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3.2系统业务需求分析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_Toc8495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_Toc10349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3.3系统用户需求分析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_Toc10349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_Toc4232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3.4系统功能需求分析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_Toc4232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_Toc20006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3.4.1 主机管理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_Toc20006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_Toc9514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3.4.2 容器管理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_Toc9514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_Toc23412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3.4.3 镜像管理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_Toc23412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_Toc1475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3.4.4 系统日志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_Toc1475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_Toc25021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3.4.5 用户管理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_Toc25021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instrText xml:space="preserve"> HYPERLINK \l _Toc13772 </w:instrText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3.5 系统非功能性需求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_Toc13772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jc w:val="both"/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  <w:bookmarkStart w:id="0" w:name="_Toc409013595"/>
      <w:bookmarkStart w:id="1" w:name="_Toc9448"/>
      <w:bookmarkStart w:id="2" w:name="_Toc20337"/>
    </w:p>
    <w:p>
      <w:pPr>
        <w:jc w:val="both"/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bCs/>
          <w:kern w:val="2"/>
          <w:szCs w:val="32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</w:rPr>
        <w:t>一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Hans"/>
        </w:rPr>
        <w:t>引言</w:t>
      </w:r>
      <w:bookmarkEnd w:id="0"/>
      <w:bookmarkEnd w:id="1"/>
      <w:r>
        <w:rPr>
          <w:rFonts w:hint="eastAsia" w:ascii="宋体" w:hAnsi="宋体" w:eastAsia="宋体" w:cs="宋体"/>
          <w:lang w:eastAsia="zh-Hans"/>
        </w:rPr>
        <w:t xml:space="preserve"> </w:t>
      </w:r>
    </w:p>
    <w:p>
      <w:pPr>
        <w:pStyle w:val="3"/>
        <w:rPr>
          <w:rStyle w:val="19"/>
          <w:rFonts w:hint="eastAsia" w:ascii="宋体" w:hAnsi="宋体" w:eastAsia="宋体" w:cs="宋体"/>
          <w:szCs w:val="20"/>
          <w:lang w:eastAsia="zh-Hans"/>
        </w:rPr>
      </w:pPr>
      <w:bookmarkStart w:id="3" w:name="_Toc409013596"/>
      <w:bookmarkStart w:id="4" w:name="_Toc21324"/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eastAsia="zh-Hans"/>
        </w:rPr>
        <w:t xml:space="preserve">.1 </w:t>
      </w:r>
      <w:r>
        <w:rPr>
          <w:rFonts w:hint="eastAsia" w:ascii="宋体" w:hAnsi="宋体" w:eastAsia="宋体" w:cs="宋体"/>
        </w:rPr>
        <w:t>文档</w:t>
      </w:r>
      <w:r>
        <w:rPr>
          <w:rFonts w:hint="eastAsia" w:ascii="宋体" w:hAnsi="宋体" w:eastAsia="宋体" w:cs="宋体"/>
          <w:lang w:eastAsia="zh-Hans"/>
        </w:rPr>
        <w:t>目的</w:t>
      </w:r>
      <w:bookmarkEnd w:id="3"/>
      <w:r>
        <w:rPr>
          <w:rFonts w:hint="eastAsia" w:ascii="宋体" w:hAnsi="宋体" w:eastAsia="宋体" w:cs="宋体"/>
          <w:lang w:eastAsia="zh-Hans"/>
        </w:rPr>
        <w:t xml:space="preserve"> 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 </w:t>
      </w:r>
      <w:bookmarkEnd w:id="4"/>
    </w:p>
    <w:p>
      <w:pPr>
        <w:rPr>
          <w:rFonts w:hint="eastAsia" w:ascii="宋体" w:hAnsi="宋体" w:eastAsia="宋体" w:cs="宋体"/>
          <w:color w:val="000000"/>
          <w:szCs w:val="21"/>
          <w:shd w:val="clear" w:color="auto" w:fill="FFFFFF"/>
        </w:rPr>
      </w:pP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ab/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详细需求由客户提出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，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编写本文档主要用于记录所有业务需求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，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以此作为开发人员开发依据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，可减少开发过程中变动过大，需求不清晰等问题。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主要供系统设计开发人员和需求审核人员浏览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，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以确保需求正确确立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，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系统被正确设计开发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>，供测试人员浏览，确保开发出的最终系统满足需求。</w:t>
      </w:r>
      <w:r>
        <w:rPr>
          <w:rStyle w:val="19"/>
          <w:rFonts w:hint="eastAsia" w:ascii="宋体" w:hAnsi="宋体" w:eastAsia="宋体" w:cs="宋体"/>
          <w:color w:val="000000"/>
          <w:szCs w:val="21"/>
          <w:shd w:val="clear" w:color="auto" w:fill="FFFFFF"/>
        </w:rPr>
        <w:tab/>
      </w:r>
    </w:p>
    <w:p>
      <w:pPr>
        <w:pStyle w:val="3"/>
        <w:rPr>
          <w:rFonts w:hint="eastAsia" w:ascii="宋体" w:hAnsi="宋体" w:eastAsia="宋体" w:cs="宋体"/>
          <w:lang w:eastAsia="zh-Hans"/>
        </w:rPr>
      </w:pPr>
      <w:bookmarkStart w:id="5" w:name="_Toc409013597"/>
      <w:bookmarkStart w:id="6" w:name="_Toc14967"/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eastAsia="zh-Hans"/>
        </w:rPr>
        <w:t xml:space="preserve">.2 </w:t>
      </w:r>
      <w:r>
        <w:rPr>
          <w:rFonts w:hint="eastAsia" w:ascii="宋体" w:hAnsi="宋体" w:eastAsia="宋体" w:cs="宋体"/>
        </w:rPr>
        <w:t>项目</w:t>
      </w:r>
      <w:r>
        <w:rPr>
          <w:rFonts w:hint="eastAsia" w:ascii="宋体" w:hAnsi="宋体" w:eastAsia="宋体" w:cs="宋体"/>
          <w:lang w:eastAsia="zh-Hans"/>
        </w:rPr>
        <w:t>背景</w:t>
      </w:r>
      <w:bookmarkEnd w:id="5"/>
      <w:bookmarkEnd w:id="6"/>
    </w:p>
    <w:p>
      <w:pPr>
        <w:numPr>
          <w:ilvl w:val="0"/>
          <w:numId w:val="0"/>
        </w:numPr>
        <w:spacing w:line="32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个产品在实际开发过程中，第一步是环境搭建与部署，在操作过程中非常容易产生错误，例如：在若干不同版本操作系统、不同配置的机器上搭建无差异化开发、测试环境难度高;产品研发环境与发布环境往往不同,正式上线通常会出现各种问题,产品发布难度比较大。项目扩大的过程中，参与人员也越来越多,走的走，来的来，每个人都要部署自己的开发环境，着实浪费时间。而且人为操作存在不可避免的失误,改正这些失误需要消耗更多的时间,造成更多的时间浪费,代价很大。而Dcoker的出现，则解决了这些让人头疼的问题的。</w:t>
      </w:r>
    </w:p>
    <w:p>
      <w:pPr>
        <w:numPr>
          <w:ilvl w:val="0"/>
          <w:numId w:val="0"/>
        </w:numPr>
        <w:spacing w:line="320" w:lineRule="exact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Docker的所有操作都只能在Linux 64位系统下进行，环境部署发布需要记忆大量命令行，对于不明白Docker运行原理的开发和运维还要花大把的时间弄明白，使用起来非常吃力，但如果存在一个Docker可视化管理工具，那就事半功倍了，无需linux基础，无需记忆大量命令行，只需简单的鼠标和键盘即可完成一项操作。</w:t>
      </w:r>
    </w:p>
    <w:p>
      <w:pPr>
        <w:numPr>
          <w:ilvl w:val="0"/>
          <w:numId w:val="0"/>
        </w:numPr>
        <w:spacing w:line="32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目前国内外已有Docker 可视化管理工具有Kubernetes、Dcokersh、DcokerUI、Panamax、Kitematic、Shipyard等，这些工具存在的同时也让Dcoker变得越来越强大。既然已经有了这些扩展工具，为什么还要自己开发一款呢？ 工具总会有各种各样的，但不一定有适合自己公司项目的可视化工具，同时由于Docker本身的安全系数不高，为了保证公司内部机密不外泄，为自己公司量身定做一款Docker开发工具也是有必要的。本项目开发主要是针对实习公司内部需要进行Docker管理工具开发，以便提高公司后期开发、测试、运维的工作效率。</w:t>
      </w:r>
    </w:p>
    <w:p>
      <w:pPr>
        <w:rPr>
          <w:rFonts w:hint="eastAsia" w:ascii="宋体" w:hAnsi="宋体" w:eastAsia="宋体" w:cs="宋体"/>
          <w:lang w:eastAsia="zh-Hans"/>
        </w:rPr>
      </w:pPr>
    </w:p>
    <w:p>
      <w:pPr>
        <w:pStyle w:val="3"/>
        <w:rPr>
          <w:rStyle w:val="19"/>
          <w:rFonts w:hint="eastAsia" w:ascii="宋体" w:hAnsi="宋体" w:eastAsia="宋体" w:cs="宋体"/>
          <w:lang w:eastAsia="zh-Hans"/>
        </w:rPr>
      </w:pPr>
      <w:bookmarkStart w:id="7" w:name="_Toc409013598"/>
      <w:bookmarkStart w:id="8" w:name="_Toc10911"/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eastAsia="zh-Hans"/>
        </w:rPr>
        <w:t xml:space="preserve">.3 </w:t>
      </w:r>
      <w:r>
        <w:rPr>
          <w:rFonts w:hint="eastAsia" w:ascii="宋体" w:hAnsi="宋体" w:eastAsia="宋体" w:cs="宋体"/>
        </w:rPr>
        <w:t>术语与</w:t>
      </w:r>
      <w:r>
        <w:rPr>
          <w:rFonts w:hint="eastAsia" w:ascii="宋体" w:hAnsi="宋体" w:eastAsia="宋体" w:cs="宋体"/>
          <w:lang w:eastAsia="zh-Hans"/>
        </w:rPr>
        <w:t>约定</w:t>
      </w:r>
      <w:bookmarkEnd w:id="7"/>
      <w:bookmarkEnd w:id="8"/>
    </w:p>
    <w:tbl>
      <w:tblPr>
        <w:tblStyle w:val="1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bookmarkStart w:id="9" w:name="_Toc409013599"/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名词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Dcoker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容器引擎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Container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Registry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存放镜像的仓库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Remote API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远程操作Docker服务的接口</w:t>
            </w:r>
          </w:p>
        </w:tc>
      </w:tr>
      <w:bookmarkEnd w:id="9"/>
    </w:tbl>
    <w:p>
      <w:pPr>
        <w:pStyle w:val="2"/>
        <w:rPr>
          <w:rFonts w:hint="eastAsia" w:ascii="宋体" w:hAnsi="宋体" w:eastAsia="宋体" w:cs="宋体"/>
        </w:rPr>
      </w:pPr>
      <w:bookmarkStart w:id="10" w:name="_Toc409013600"/>
      <w:bookmarkStart w:id="11" w:name="_Toc13084"/>
      <w:r>
        <w:rPr>
          <w:rFonts w:hint="eastAsia" w:ascii="宋体" w:hAnsi="宋体" w:eastAsia="宋体" w:cs="宋体"/>
        </w:rPr>
        <w:t>二 总体描述</w:t>
      </w:r>
      <w:bookmarkEnd w:id="10"/>
      <w:bookmarkEnd w:id="11"/>
    </w:p>
    <w:p>
      <w:pPr>
        <w:pStyle w:val="3"/>
        <w:rPr>
          <w:rFonts w:hint="eastAsia" w:ascii="宋体" w:hAnsi="宋体" w:eastAsia="宋体" w:cs="宋体"/>
        </w:rPr>
      </w:pPr>
      <w:bookmarkStart w:id="12" w:name="_Toc409013601"/>
      <w:bookmarkStart w:id="13" w:name="_Toc28924"/>
      <w:r>
        <w:rPr>
          <w:rFonts w:hint="eastAsia" w:ascii="宋体" w:hAnsi="宋体" w:eastAsia="宋体" w:cs="宋体"/>
        </w:rPr>
        <w:t>2.1 项目目标</w:t>
      </w:r>
      <w:bookmarkEnd w:id="12"/>
      <w:bookmarkEnd w:id="13"/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项目能够对容器进行批量处理，加速处理，简化Docker部署相关操作，节约开发运维人员项目部署时间。预计在5月中旬完成所有开发和测试。</w:t>
      </w:r>
    </w:p>
    <w:p>
      <w:pPr>
        <w:pStyle w:val="3"/>
        <w:rPr>
          <w:rFonts w:hint="eastAsia" w:ascii="宋体" w:hAnsi="宋体" w:eastAsia="宋体" w:cs="宋体"/>
        </w:rPr>
      </w:pPr>
      <w:bookmarkStart w:id="14" w:name="_Toc409013602"/>
      <w:bookmarkStart w:id="15" w:name="_Toc19142"/>
      <w:r>
        <w:rPr>
          <w:rFonts w:hint="eastAsia" w:ascii="宋体" w:hAnsi="宋体" w:eastAsia="宋体" w:cs="宋体"/>
        </w:rPr>
        <w:t>2.2 涉众分析</w:t>
      </w:r>
      <w:bookmarkEnd w:id="14"/>
      <w:bookmarkEnd w:id="15"/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684"/>
        <w:gridCol w:w="987"/>
        <w:gridCol w:w="1288"/>
        <w:gridCol w:w="4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96" w:type="dxa"/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84" w:type="dxa"/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大类</w:t>
            </w:r>
          </w:p>
        </w:tc>
        <w:tc>
          <w:tcPr>
            <w:tcW w:w="987" w:type="dxa"/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用户</w:t>
            </w:r>
          </w:p>
        </w:tc>
        <w:tc>
          <w:tcPr>
            <w:tcW w:w="1288" w:type="dxa"/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代表人物</w:t>
            </w:r>
          </w:p>
        </w:tc>
        <w:tc>
          <w:tcPr>
            <w:tcW w:w="4665" w:type="dxa"/>
            <w:shd w:val="clear" w:color="auto" w:fill="F1F1F1" w:themeFill="background1" w:themeFillShade="F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待解决的问题/对系统的期望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0" w:hRule="atLeast"/>
        </w:trPr>
        <w:tc>
          <w:tcPr>
            <w:tcW w:w="896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684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运维人员</w:t>
            </w:r>
          </w:p>
        </w:tc>
        <w:tc>
          <w:tcPr>
            <w:tcW w:w="987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公司内部运维</w:t>
            </w:r>
          </w:p>
        </w:tc>
        <w:tc>
          <w:tcPr>
            <w:tcW w:w="1288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公司运维刘同志</w:t>
            </w:r>
          </w:p>
        </w:tc>
        <w:tc>
          <w:tcPr>
            <w:tcW w:w="4665" w:type="dxa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希望能够对容器进行以下操作：创建容器、启动容器、删除容器、查询容器、停止容器、终止容器、暂停容器、恢复暂停容器、重启容器等。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对于镜像，至少能够实现拉取镜像、删除镜像、查询镜像列表等操作。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记录系统操作日志，以便出现问题后更加快速地排查。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1" w:hRule="atLeast"/>
        </w:trPr>
        <w:tc>
          <w:tcPr>
            <w:tcW w:w="8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6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开发人员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公司内部所有开发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公司技术组长鄢同志</w:t>
            </w:r>
          </w:p>
        </w:tc>
        <w:tc>
          <w:tcPr>
            <w:tcW w:w="4665" w:type="dxa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人员流动大，希望简化开发环境配置，节约开发时间。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希望对所有主机进行管理，包括创建主机、删除主机、查询主机、创建主机分组、更改主机风阻等。</w:t>
            </w:r>
          </w:p>
        </w:tc>
      </w:tr>
    </w:tbl>
    <w:p>
      <w:pPr>
        <w:pStyle w:val="3"/>
        <w:rPr>
          <w:rFonts w:hint="eastAsia" w:ascii="宋体" w:hAnsi="宋体" w:eastAsia="宋体" w:cs="宋体"/>
        </w:rPr>
      </w:pPr>
      <w:bookmarkStart w:id="16" w:name="_Toc409013603"/>
      <w:bookmarkStart w:id="17" w:name="_Toc30427"/>
      <w:r>
        <w:rPr>
          <w:rFonts w:hint="eastAsia" w:ascii="宋体" w:hAnsi="宋体" w:eastAsia="宋体" w:cs="宋体"/>
        </w:rPr>
        <w:t xml:space="preserve">2.3 </w:t>
      </w:r>
      <w:bookmarkEnd w:id="16"/>
      <w:r>
        <w:rPr>
          <w:rFonts w:hint="eastAsia" w:ascii="宋体" w:hAnsi="宋体" w:eastAsia="宋体" w:cs="宋体"/>
        </w:rPr>
        <w:t>系统总体用例图</w:t>
      </w:r>
      <w:bookmarkEnd w:id="17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object>
          <v:shape id="_x0000_i1029" o:spt="75" type="#_x0000_t75" style="height:290.7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5" r:id="rId4">
            <o:LockedField>false</o:LockedField>
          </o:OLEObject>
        </w:objec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rPr>
          <w:rFonts w:hint="eastAsia" w:ascii="宋体" w:hAnsi="宋体" w:eastAsia="宋体" w:cs="宋体"/>
        </w:rPr>
      </w:pPr>
      <w:bookmarkStart w:id="18" w:name="_Toc409013606"/>
      <w:bookmarkStart w:id="19" w:name="_Toc11054"/>
      <w:r>
        <w:rPr>
          <w:rFonts w:hint="eastAsia" w:ascii="宋体" w:hAnsi="宋体" w:eastAsia="宋体" w:cs="宋体"/>
        </w:rPr>
        <w:t>2.4 约束</w:t>
      </w:r>
      <w:bookmarkEnd w:id="18"/>
      <w:bookmarkEnd w:id="19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法律法规</w:t>
      </w:r>
      <w:r>
        <w:rPr>
          <w:rFonts w:hint="eastAsia" w:ascii="宋体" w:hAnsi="宋体" w:eastAsia="宋体" w:cs="宋体"/>
        </w:rPr>
        <w:t>：项目</w:t>
      </w:r>
      <w:r>
        <w:rPr>
          <w:rFonts w:hint="eastAsia" w:ascii="宋体" w:hAnsi="宋体" w:eastAsia="宋体" w:cs="宋体"/>
          <w:lang w:val="en-US" w:eastAsia="zh-CN"/>
        </w:rPr>
        <w:t>仅限于内部使用，不可外传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硬件</w:t>
      </w:r>
      <w:r>
        <w:rPr>
          <w:rFonts w:hint="eastAsia" w:ascii="宋体" w:hAnsi="宋体" w:eastAsia="宋体" w:cs="宋体"/>
        </w:rPr>
        <w:t>：项目系统</w:t>
      </w:r>
      <w:r>
        <w:rPr>
          <w:rFonts w:hint="eastAsia" w:ascii="宋体" w:hAnsi="宋体" w:eastAsia="宋体" w:cs="宋体"/>
          <w:lang w:val="en-US" w:eastAsia="zh-CN"/>
        </w:rPr>
        <w:t>运行于PC机浏览器中。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接口</w:t>
      </w:r>
      <w:r>
        <w:rPr>
          <w:rFonts w:hint="eastAsia" w:ascii="宋体" w:hAnsi="宋体" w:eastAsia="宋体" w:cs="宋体"/>
        </w:rPr>
        <w:t>：各模块过程之间采用函数调用、参数传递、返回值的方式进行消息传递。接口传递的信息将是以数据结构封装了的数据，以参数传递或返回值的形式在模块之间传递。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安全</w:t>
      </w:r>
      <w:r>
        <w:rPr>
          <w:rFonts w:hint="eastAsia" w:ascii="宋体" w:hAnsi="宋体" w:eastAsia="宋体" w:cs="宋体"/>
        </w:rPr>
        <w:t>：系统信息绝对保密，不</w:t>
      </w:r>
      <w:r>
        <w:rPr>
          <w:rFonts w:hint="eastAsia" w:ascii="宋体" w:hAnsi="宋体" w:eastAsia="宋体" w:cs="宋体"/>
          <w:lang w:val="en-US" w:eastAsia="zh-CN"/>
        </w:rPr>
        <w:t>可</w:t>
      </w:r>
      <w:r>
        <w:rPr>
          <w:rFonts w:hint="eastAsia" w:ascii="宋体" w:hAnsi="宋体" w:eastAsia="宋体" w:cs="宋体"/>
        </w:rPr>
        <w:t>向外界泄露。</w:t>
      </w:r>
    </w:p>
    <w:bookmarkEnd w:id="2"/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20" w:name="_Toc30125"/>
      <w:bookmarkStart w:id="21" w:name="_Toc8730"/>
      <w:r>
        <w:rPr>
          <w:rFonts w:hint="eastAsia" w:ascii="宋体" w:hAnsi="宋体" w:cs="宋体"/>
          <w:lang w:val="en-US" w:eastAsia="zh-CN"/>
        </w:rPr>
        <w:t>三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需求详细描述</w:t>
      </w:r>
      <w:bookmarkEnd w:id="20"/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22" w:name="_Toc27705"/>
      <w:r>
        <w:rPr>
          <w:rFonts w:hint="eastAsia" w:ascii="宋体" w:hAnsi="宋体" w:eastAsia="宋体" w:cs="宋体"/>
          <w:lang w:val="en-US" w:eastAsia="zh-CN"/>
        </w:rPr>
        <w:t>3.1 需求概述</w:t>
      </w:r>
      <w:bookmarkEnd w:id="21"/>
      <w:bookmarkEnd w:id="22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基于Dcoker的分布式应用控制系统提供Dcoker Remote API相关的可视化操作，简化操作的同时，能够更直观地展示容器和镜像信息列表，方便了用户对容器和镜像的管理。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主要展示最新的主机列表信息、容器列表信息、镜像列表信息，登录用户在查看这些信息的同时可以对其进行其它操作，如：查看系统日志、连接主机、主机分组、拉取镜像、删除镜像、创建容器、删除容器、暂停容器、移除容器、重启容器、终止容器、查看容器日志和进程，且可对任意数量的容器进行批量操作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23" w:name="_Toc4071"/>
      <w:bookmarkStart w:id="24" w:name="_Toc8495"/>
      <w:r>
        <w:rPr>
          <w:rFonts w:hint="eastAsia" w:ascii="宋体" w:hAnsi="宋体" w:eastAsia="宋体" w:cs="宋体"/>
          <w:lang w:val="en-US" w:eastAsia="zh-CN"/>
        </w:rPr>
        <w:t>3.2系统业务需求分析</w:t>
      </w:r>
      <w:bookmarkEnd w:id="23"/>
      <w:bookmarkEnd w:id="24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使用Docker进行开发、测试、产品上线部署等过程的环境配置时，需要在linux 64位环境中操作镜像和容器，每次都要输入长长的并不容易记忆命令行，对于linux环境基础比较薄弱的同学来说，并不是很友好，熟练掌握linux的开发和测试也并不多。基于Dcoker的分布式应用控制系统技工的可视化操作，不仅操作简便，信息显示工整，便于查询，对于Dcoker初学者减少了Linux这一道门槛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25" w:name="_Toc7577"/>
      <w:bookmarkStart w:id="26" w:name="_Toc10349"/>
      <w:r>
        <w:rPr>
          <w:rFonts w:hint="eastAsia" w:ascii="宋体" w:hAnsi="宋体" w:eastAsia="宋体" w:cs="宋体"/>
          <w:lang w:val="en-US" w:eastAsia="zh-CN"/>
        </w:rPr>
        <w:t>3.3系统用户需求分析</w:t>
      </w:r>
      <w:bookmarkEnd w:id="25"/>
      <w:bookmarkEnd w:id="26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从系统用户角色来看，开发主要针对项目成员和项目管理员两大类型用户，其中项目成员可以是开发人员、测试人员和运维人员。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object>
          <v:shape id="_x0000_i1025" o:spt="75" type="#_x0000_t75" style="height:290.7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6" r:id="rId6">
            <o:LockedField>false</o:LockedField>
          </o:OLEObject>
        </w:object>
      </w:r>
    </w:p>
    <w:p>
      <w:pPr>
        <w:ind w:firstLine="420" w:firstLine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 3-4-1 系统用例图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27" w:name="_Toc5605"/>
      <w:bookmarkStart w:id="28" w:name="_Toc4232"/>
      <w:r>
        <w:rPr>
          <w:rFonts w:hint="eastAsia" w:ascii="宋体" w:hAnsi="宋体" w:eastAsia="宋体" w:cs="宋体"/>
          <w:lang w:val="en-US" w:eastAsia="zh-CN"/>
        </w:rPr>
        <w:t>3.4系统功能需求分析</w:t>
      </w:r>
      <w:bookmarkEnd w:id="27"/>
      <w:bookmarkEnd w:id="28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基于Dcoker的分布式应用控制系统主要包括主机管理、Container管理、Image管理以及系统日志等模块。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object>
          <v:shape id="_x0000_i1026" o:spt="75" type="#_x0000_t75" style="height:150.75pt;width:24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7" r:id="rId7">
            <o:LockedField>false</o:LockedField>
          </o:OLEObject>
        </w:object>
      </w:r>
    </w:p>
    <w:p>
      <w:pPr>
        <w:ind w:firstLine="420" w:firstLineChars="0"/>
        <w:jc w:val="center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图3-5-1 系统功能模块图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bookmarkStart w:id="29" w:name="_Toc5322"/>
      <w:bookmarkStart w:id="30" w:name="_Toc20006"/>
      <w:r>
        <w:rPr>
          <w:rFonts w:hint="eastAsia" w:ascii="宋体" w:hAnsi="宋体" w:eastAsia="宋体" w:cs="宋体"/>
          <w:lang w:val="en-US" w:eastAsia="zh-CN"/>
        </w:rPr>
        <w:t>3.4.1 主机管理</w:t>
      </w:r>
      <w:bookmarkEnd w:id="29"/>
      <w:bookmarkEnd w:id="30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系统会显示主机列表以及主机分组信息，用户可以查看到某一主机具体在哪个分组里，主机分组是可以进行动态创建和删除的。具体功能描述如下：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创建主机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创建主机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填写好主机相关信息后，提交“创建”请求即可创建一个新主机。需要填写的主机信息包括：主机名、主机IP、主机端口号、主机分组（默认为未分组）。其中，主机名只能由数字、字母和下划线组成，主机IP和端口号符合对应的数字要求，主机分组不能输入只能选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用户输入主机信息，并提交“创建”请求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系统验证输入数据是否有效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系统验证通过，创建新主机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系统返回“创建成功”提示信息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3b. 系统验证不通过，给出具体字段的错误提示信息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系统记录操作日志，并显示最新的主机列表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删除主机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删除主机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用户可以删除不再适用的主机，一旦删除便不可恢复，主机列表中将不再显示，所以需要提醒用户慎重操作。一次只能删除一个主机，不能进行批量操作。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用户选择待删除的主机，提交“删除”请求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系统删除用户选择的主机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系统返回“删除成功”提示信息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3b. 若系统删除过程中出现未知错误，返回“删除失败”提示信息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系统记录操作日志，并显示最新主机列表信息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查看主机列表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查看主机列表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系统会显示主机列表信息，信息内容包括：主机名（ host name ）、主机IP （IP）、主机端口（Port）、主机状态（Status）、主机所在分组（Group）、运行中的容器数量（Running container）、停止运行的容器数量（Stoppped container）、镜像数量(Image number)。其中，主机状态只有“运行中”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和“停止”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用户请求显示主机列表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系统显示主机列表信息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由于某些未知原因，主机列表信息拉取失败，返回“主机列表信息获取失败，请刷新重试！”提示信息。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5添加主机分组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添加主机分组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主机分组主要用于对主机进行分组管理，方便主机查询和使用。添加主机分组只需填写分组名称，分组名称只能由数字、字母和下划线组成，且不可重复。默认有一个分组，组名为“未分组”。分组删除后，该分组的所有主机归为未分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用户输入组名，提交“添加”请求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系统验证组名是否符合要求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系统验证通过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系统返回“分组添加成功”提示信息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3b. 系统验证失败，返回失败提示信息，如“组名只能由数字、字母和下划线组成”、“该分组已存在”。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系统记录操作日志，并显示主机分组列表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 删除主机分组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删除主机分组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如果主机分组命名不合适或者不再需要该分组，用户可删除该分组，分组一经删除不可恢复，所以要提醒用户慎重选择。主机分组删除后，该分组的所有主机归为未分组。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用户选择待删除的主机分组，发送“删除”请求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系统删除用户选择的主机分组，并将该分组的所有主机分组置为“未分组”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系统返回“删除成功”提示信息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若系统删除分组过程中出现未知错误，则返回提示信息“删除失败，请再次尝试！”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系统记录操作日志，并显示主机分组列表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 查看主机分组列表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查看主机分组列表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系统会显示所有分组，信息只包含分组名称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用户请求显示所有分组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系统显示所有分组名称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系统显示出现未知错误，返回提示信息“显示分组列表错误，请刷新重试”。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 更改主机所在分组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更改主机所在分组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由于主机用途可以随时更换，主机所在分组也需要跟随需求做出相应更改，故给出该功能。更换分组时只能选择不能输入。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11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用户找到待更改分组的主机，并选择目标分组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系统根据用户选择将主机所在分组设置为目标分组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2b.系统设置分组时出现未知错误，返回提示信息“更改分组出现错误，请重试！”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系统记录操作日志，并显示最新主机列表（包含最新主机分组）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bookmarkStart w:id="31" w:name="_Toc15598"/>
      <w:bookmarkStart w:id="32" w:name="_Toc9514"/>
      <w:r>
        <w:rPr>
          <w:rFonts w:hint="eastAsia" w:ascii="宋体" w:hAnsi="宋体" w:eastAsia="宋体" w:cs="宋体"/>
          <w:lang w:val="en-US" w:eastAsia="zh-CN"/>
        </w:rPr>
        <w:t>3.4.2 容器管理</w:t>
      </w:r>
      <w:bookmarkEnd w:id="31"/>
      <w:bookmarkEnd w:id="32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容器（container）是Docker技术的核心，所以容器操作比较多。用户除了可以搜索查看容器列表信息外，还可以对容器进行启动、重启、暂停、恢复暂停、重命名、终止、移除等操作。不同的操作，容器也会对应不同状态：停止、终止、暂停运行中。容器操作一般会生成记录，所以可以通过查看容器日志排查操作异常。容器运行过程中，查看容器进程也是必不可少的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lang w:val="en-US" w:eastAsia="zh-CN"/>
        </w:rPr>
        <w:object>
          <v:shape id="_x0000_i1027" o:spt="75" type="#_x0000_t75" style="height:167.75pt;width:261.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8" r:id="rId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图3-5-1 容器状态图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创建容器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创建容器，也叫部署容器。在创建容器之前，对应的镜像文件必须已经存在。创建容器时会同时启动容器。代码打包只能在已创建好的容器中运行。容器信息较多，每次创建无需输入每个信息，只需输入几个必要的信息即可，信息列表参见Remote API官网：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instrText xml:space="preserve"> HYPERLINK "https://docs.docker.com/engine/reference/api/docker_remote_api_v1.22/"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https://docs.docker.com/engine/reference/api/docker_remote_api_v1.22/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用户已登录系统，且主机已连接，对应镜像文件已创建完成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13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用户输入容器基本信息，并发送“创建”容器请求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系统验证输入信息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系统验证通过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返回“容器创建成功”提示信息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3b. 系统验证不通过，返回创建失败的原因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启动容器（start）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“停止”、“终止”和“运行中”状态的容器都能被启动。启动容器后，容器状态变为“运行中”。“运行中”状态使用“启动”操作不会重新计算运行时间。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“暂停”状态的容器不能被启动，只能使用“恢复暂停”操作才能继续运行容器。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可选择多个容器批量执行该操作。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用户已登录系统，且主机已连接。容器状态不是“暂停”。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14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用户选择要启动的容器，并发送“启动”容器请求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系统启动相应容器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启动过程中出现未知错误，系统返回“容器启动错误，请重试！”。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暂停容器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暂停容器（pause）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只有“运行中”状态的容器可以被暂停，被暂停后，也只能通过恢复暂停操作，让容器继续运行。可选择多个容器批量执行该操作。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用户已登录系统，且主机已连接。容器状态为“运行中”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15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用户选择要暂停的容器，并发送“暂停”容器请求</w:t>
            </w:r>
          </w:p>
          <w:p>
            <w:pPr>
              <w:numPr>
                <w:ilvl w:val="0"/>
                <w:numId w:val="15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系统暂停相应容器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暂停过程中出现未知错误，系统返回“容器暂停错误，请重试！”。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恢复暂停容器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587"/>
        <w:gridCol w:w="900"/>
        <w:gridCol w:w="3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587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恢复暂停容器（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unpause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）</w:t>
            </w:r>
          </w:p>
        </w:tc>
        <w:tc>
          <w:tcPr>
            <w:tcW w:w="900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7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只有“暂停”状态的容器能够被恢复暂停，可选择多个容器批量执行该操作。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用户已登录系统，且主机已连接。容器状态为“暂停”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16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用户选择要恢复暂停的容器，并发送“恢复暂停”容器请求</w:t>
            </w:r>
          </w:p>
          <w:p>
            <w:pPr>
              <w:numPr>
                <w:ilvl w:val="0"/>
                <w:numId w:val="16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系统恢复暂停相应容器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恢复暂停过程中出现未知错误，系统返回“容器恢复暂停错误，请重试！”。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停止容器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停止容器（Stop）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“暂停”状态的容器不能被停止；“运行中”状态的容器可以被停止，停止容器后，容器状态变为“停止”；“停止”和“终止”状态的容器也可以使用停止操作，但容器状态保持不变。可选择多个容器批量执行该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用户已登录系统，且主机已连接。容器不能为“暂停状态”。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17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用户选择要停止的容器，并发送“停止”容器请求 </w:t>
            </w:r>
          </w:p>
          <w:p>
            <w:pPr>
              <w:numPr>
                <w:ilvl w:val="0"/>
                <w:numId w:val="17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系统停止相应容器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停止过程中出现未知错误，系统返回“容器停止错误，请重试！”。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终止容器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终止容器（Kill）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只能终止运行状态的容器；“暂停”、“停止”、“终止状态”均不能进行终止容器操作。可选择多个容器批量执行该操作。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用户已登录系统，且主机已连接。容器状态为“运行”。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18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用户选择要终止的容器，并发送“终止”容器请求 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系统终止相应容器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终止过程中出现未知错误，系统返回“容器终止错误，请重试！”。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重启容器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重启容器(Restart)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只有“暂停”状态的容器不能被重启；“运行中”、“停止”、“终止”状态的容器都可以被重启。容器被重启之后，运行时间重新开始计时。可选择多个容器批量执行该操作。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用户已登录系统，且主机已连接。容器状态不为“暂停”。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19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用户选择要重启的容器，并发送“重启”容器请求 </w:t>
            </w:r>
          </w:p>
          <w:p>
            <w:pPr>
              <w:numPr>
                <w:ilvl w:val="0"/>
                <w:numId w:val="19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系统重启相应容器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重启过程中出现未知错误，系统返回“容器重启错误，请重试！”。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移除容器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移除容器（Remove）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任何状态的容器都可以被移除。可选择多个容器批量执行该操作。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2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用户选择要移除的容器，并发送“移除”容器请求 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系统移除相应容器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移除过程中出现未知错误，系统返回“移除容器错误，请重试！”。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查看容器日志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查看容器日志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用户可以查看某一容器的运行日志，进行错误排查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21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用户选择某一容器，发送请求“显示”容器日志</w:t>
            </w:r>
          </w:p>
          <w:p>
            <w:pPr>
              <w:numPr>
                <w:ilvl w:val="0"/>
                <w:numId w:val="21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系统显示对应容器的日志列表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容器日志显示过程中出现未知错误，返回提示信息“容器日志获取失败，请重试”。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查看容器进程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查看容器进程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用户可以查看某一容器的进程，进程信息包括：UID/ PID/ PPID/ C/ STIME/ TTY/ TIME/ CMD。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22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用户选择目标容器，发送“显示”容器进程请求</w:t>
            </w:r>
          </w:p>
          <w:p>
            <w:pPr>
              <w:numPr>
                <w:ilvl w:val="0"/>
                <w:numId w:val="22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系统显示容器进程列表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系统显示容器进程过程中出现未知错误，返回提示“获取容器进程失败，请重试！”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查看容器列表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查看容器列表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显示的容器列表信息包括：容器编号（Id）、名字(Name)、状态(Status)、镜像（Image）、命令（Command）、端口号（Ports）、”IP”、“创建时间”。 可根据容器名称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、容器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状态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和容器所在主机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对容器列表进行筛选，默认显示所有容器。容器名称只能输入，容器状态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主机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只能选择不能输入。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1. 用户输入筛选条件，发送“显示”容器列表请求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 系统验证输入信息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3. 系统验证通过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4. 系统显示容器列表信息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3b. 系统验证不通过，系统返回错误提示信息。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容器</w:t>
      </w:r>
      <w:r>
        <w:rPr>
          <w:rFonts w:hint="eastAsia" w:ascii="宋体" w:hAnsi="宋体" w:eastAsia="宋体" w:cs="宋体"/>
          <w:lang w:val="en-US" w:eastAsia="zh-CN"/>
        </w:rPr>
        <w:t>重命名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容器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重命名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Rename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）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可以对任何状态的容器进行重命名，容器名只能由数字、字母、-、_等组成。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23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用户选择想要重命名的容器，并输入新的容器名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系统验证输入数据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系统验证通过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系统显示新的容器名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3b. 系统验证失败，返回错误提示信息。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bookmarkStart w:id="33" w:name="_Toc375"/>
      <w:bookmarkStart w:id="34" w:name="_Toc23412"/>
      <w:r>
        <w:rPr>
          <w:rFonts w:hint="eastAsia" w:ascii="宋体" w:hAnsi="宋体" w:eastAsia="宋体" w:cs="宋体"/>
          <w:lang w:val="en-US" w:eastAsia="zh-CN"/>
        </w:rPr>
        <w:t>3.4.3 镜像管理</w:t>
      </w:r>
      <w:bookmarkEnd w:id="33"/>
      <w:bookmarkEnd w:id="34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用户可以从阿里云（或DCloud）拉取镜像，查看所有镜像列表，也可以对想要查看的镜像进行筛选，如果镜像不再被需要，也可删除该镜像。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创建镜像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创建镜像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镜像不像容器那样在Docker服务中进行创建，而是从远程镜像库中拉取需要的镜像放在Docker服务中。拉取镜像时只需输入镜像名称即可。镜像拉取需要较长时间，需提醒用户耐心等待。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25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用户输入镜像名称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系统过滤镜像名称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系统拉取镜像成功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系统显示镜像列表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3b 系统拉取镜像失败，返回拉取失败原因，如：“该镜像不存在”。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系统记录操作日志，并显示最新镜像列表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删除镜像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删除镜像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对于不再需要的镜像可以执行删除操作，删除操作不能批量执行，只能单个执行。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27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用户选择待删除的镜像，发送“删除”请求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系统删除已选择的镜像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2b. 系统删除系统过程中出现未知错误，系统返回提示“删除镜像失败，请重试！”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系统记录操作日志，并显示最新镜像列表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7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查看镜像列表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查看镜像列表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可根据镜像名称筛选镜像列表，列表信息包括：镜像名（Name）、镜像ID（ID）、镜像创建时间（Create Time）、镜像大小（Size）、镜像虚拟大小（Virtual Size）、镜像版本。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28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用户输入镜像名称（也可不输入），发送“显示”镜像列表请求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系统过滤镜像名称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系统显示镜像列表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3b. 系统显示过程中出现未知错误，系统返回提示“镜像列表拉取失败，请重试！”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bookmarkStart w:id="35" w:name="_Toc15024"/>
      <w:bookmarkStart w:id="36" w:name="_Toc1475"/>
      <w:r>
        <w:rPr>
          <w:rFonts w:hint="eastAsia" w:ascii="宋体" w:hAnsi="宋体" w:eastAsia="宋体" w:cs="宋体"/>
          <w:lang w:val="en-US" w:eastAsia="zh-CN"/>
        </w:rPr>
        <w:t>3.4.4 系统日志</w:t>
      </w:r>
      <w:bookmarkEnd w:id="35"/>
      <w:bookmarkEnd w:id="36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系统会记录登录用户的一切操作，生成系统日志，运行环境出现问题时，方便排查以及责任追究。对于一定日期后的日志，管理员也可进行删除。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2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查看系统日志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查看系统日志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如果容器服务运行过程中出现问题，通过查看系统日志进行排查和责任追究。日志列表较多，分页显示，每页35条。系统日志可根据用户和时间筛选目标日志。用户名只能输入，日期范围只能选择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3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用户输入查询条件（用户名和时间），并发送“显示”系统日志列表请求</w:t>
            </w:r>
          </w:p>
          <w:p>
            <w:pPr>
              <w:numPr>
                <w:ilvl w:val="0"/>
                <w:numId w:val="3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系统根据验证查询条件</w:t>
            </w:r>
          </w:p>
          <w:p>
            <w:pPr>
              <w:numPr>
                <w:ilvl w:val="0"/>
                <w:numId w:val="3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系统验证通过</w:t>
            </w:r>
          </w:p>
          <w:p>
            <w:pPr>
              <w:numPr>
                <w:ilvl w:val="0"/>
                <w:numId w:val="3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系统分页显示系统日志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3b. 查询条件验证不通过，返回查询失败错误提示信息。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4"/>
        <w:rPr>
          <w:rFonts w:hint="eastAsia" w:ascii="宋体" w:hAnsi="宋体" w:eastAsia="宋体" w:cs="宋体"/>
          <w:lang w:val="en-US" w:eastAsia="zh-CN"/>
        </w:rPr>
      </w:pPr>
      <w:bookmarkStart w:id="37" w:name="_Toc374"/>
      <w:bookmarkStart w:id="38" w:name="_Toc25021"/>
      <w:r>
        <w:rPr>
          <w:rFonts w:hint="eastAsia" w:ascii="宋体" w:hAnsi="宋体" w:eastAsia="宋体" w:cs="宋体"/>
          <w:lang w:val="en-US" w:eastAsia="zh-CN"/>
        </w:rPr>
        <w:t>3.4.5 用户管理</w:t>
      </w:r>
      <w:bookmarkEnd w:id="37"/>
      <w:bookmarkEnd w:id="38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该模块只包含用户登录功能，所需账号和密码由系统自行分配，不能通过注册实现。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31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425"/>
        <w:gridCol w:w="912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425" w:type="dxa"/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用户登录</w:t>
            </w:r>
          </w:p>
        </w:tc>
        <w:tc>
          <w:tcPr>
            <w:tcW w:w="912" w:type="dxa"/>
            <w:shd w:val="clear" w:color="auto" w:fill="F1F1F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参与者</w:t>
            </w:r>
          </w:p>
        </w:tc>
        <w:tc>
          <w:tcPr>
            <w:tcW w:w="39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用户输入用户名和密码通过验证后，即可进入系统。一旦进入系统，便拥有所有请求操作权限。用户名和密码只能是字母、数字和下划线组成。长度限制50。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用户已登录系统，且主机已连接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32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用户输入登录信息，发送“登录”请求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系统验证输入信息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系统验证通过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3b. 系统验证失败，返回失败提示信息，如：“用户名不存在”，“密码错误”。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F1F1F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系统记录操作日志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39" w:name="_Toc257"/>
      <w:bookmarkStart w:id="40" w:name="_Toc13772"/>
      <w:r>
        <w:rPr>
          <w:rFonts w:hint="eastAsia" w:ascii="宋体" w:hAnsi="宋体" w:eastAsia="宋体" w:cs="宋体"/>
          <w:lang w:val="en-US" w:eastAsia="zh-CN"/>
        </w:rPr>
        <w:t>3.5 系统非功能性需求</w:t>
      </w:r>
      <w:bookmarkEnd w:id="39"/>
      <w:bookmarkEnd w:id="40"/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1. 系统可靠性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系统能否正常运行取决于系统的可靠性，数据库系统使用MySql。MySql 数据库是一款支持 ACID 即：事务 的原子性、一致性、独立性、持久性的 InnoDB（数据库引擎）的事务性数据库，采用该数据库保证了对数据进行操作的正确安全等要求。 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3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系统可扩展性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开发中，结束后，都可能遇到需求变更或添加，如果系统拥有较强的扩展性，这些都不会出现很大的问题，或许，还能够很友好的解决。系统采用前后端完全分离的开发方式，任何一方的改变都将尽可能少的影响另外一方。系统整体采用MVC模式进行开发，对Controller 和 Model层进行了严格分类，可以很轻松地增删相应的功能点。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3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系统可维护性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开发完成后，维护成了日常主要的工作内容，所以系统的可维护性在开发时成了必不可少的要求。系统前后端的MVC模式可以很快定位错误出现的位置，并给出相应的解决方案。开发时必要的注释也会让代码更加容易阅读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3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系统安全性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系统使用password hash对用户密码进行加密，密码只可生成和验证，不可解密，增强用户密码安全性。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系统会记录每一个用户的每一项操作日志，可以很快追溯事故原由以及相应的负责人。</w:t>
      </w:r>
      <w:bookmarkStart w:id="41" w:name="_GoBack"/>
      <w:bookmarkEnd w:id="41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3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系统交互性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系统前端开发要求至少兼容IE8+，采用渐进增强的思想进行开发，即保证低浏览器能够正常显示运行的情况下，提高高端浏览器的优美视觉感。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g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551883">
    <w:nsid w:val="56EFBC4B"/>
    <w:multiLevelType w:val="singleLevel"/>
    <w:tmpl w:val="56EFBC4B"/>
    <w:lvl w:ilvl="0" w:tentative="1">
      <w:start w:val="1"/>
      <w:numFmt w:val="decimal"/>
      <w:suff w:val="space"/>
      <w:lvlText w:val="%1."/>
      <w:lvlJc w:val="left"/>
    </w:lvl>
  </w:abstractNum>
  <w:abstractNum w:abstractNumId="1458549694">
    <w:nsid w:val="56EFB3BE"/>
    <w:multiLevelType w:val="singleLevel"/>
    <w:tmpl w:val="56EFB3BE"/>
    <w:lvl w:ilvl="0" w:tentative="1">
      <w:start w:val="1"/>
      <w:numFmt w:val="decimal"/>
      <w:suff w:val="space"/>
      <w:lvlText w:val="%1."/>
      <w:lvlJc w:val="left"/>
    </w:lvl>
  </w:abstractNum>
  <w:abstractNum w:abstractNumId="1458550940">
    <w:nsid w:val="56EFB89C"/>
    <w:multiLevelType w:val="singleLevel"/>
    <w:tmpl w:val="56EFB89C"/>
    <w:lvl w:ilvl="0" w:tentative="1">
      <w:start w:val="1"/>
      <w:numFmt w:val="decimal"/>
      <w:suff w:val="nothing"/>
      <w:lvlText w:val="%1."/>
      <w:lvlJc w:val="left"/>
    </w:lvl>
  </w:abstractNum>
  <w:abstractNum w:abstractNumId="1458548001">
    <w:nsid w:val="56EFAD21"/>
    <w:multiLevelType w:val="singleLevel"/>
    <w:tmpl w:val="56EFAD21"/>
    <w:lvl w:ilvl="0" w:tentative="1">
      <w:start w:val="1"/>
      <w:numFmt w:val="decimal"/>
      <w:suff w:val="space"/>
      <w:lvlText w:val="%1."/>
      <w:lvlJc w:val="left"/>
    </w:lvl>
  </w:abstractNum>
  <w:abstractNum w:abstractNumId="1458546380">
    <w:nsid w:val="56EFA6CC"/>
    <w:multiLevelType w:val="singleLevel"/>
    <w:tmpl w:val="56EFA6CC"/>
    <w:lvl w:ilvl="0" w:tentative="1">
      <w:start w:val="1"/>
      <w:numFmt w:val="decimal"/>
      <w:suff w:val="space"/>
      <w:lvlText w:val="%1."/>
      <w:lvlJc w:val="left"/>
    </w:lvl>
  </w:abstractNum>
  <w:abstractNum w:abstractNumId="1458553836">
    <w:nsid w:val="56EFC3EC"/>
    <w:multiLevelType w:val="singleLevel"/>
    <w:tmpl w:val="56EFC3EC"/>
    <w:lvl w:ilvl="0" w:tentative="1">
      <w:start w:val="1"/>
      <w:numFmt w:val="decimal"/>
      <w:suff w:val="space"/>
      <w:lvlText w:val="%1."/>
      <w:lvlJc w:val="left"/>
    </w:lvl>
  </w:abstractNum>
  <w:abstractNum w:abstractNumId="1458613674">
    <w:nsid w:val="56F0ADAA"/>
    <w:multiLevelType w:val="singleLevel"/>
    <w:tmpl w:val="56F0ADAA"/>
    <w:lvl w:ilvl="0" w:tentative="1">
      <w:start w:val="1"/>
      <w:numFmt w:val="decimal"/>
      <w:suff w:val="space"/>
      <w:lvlText w:val="%1."/>
      <w:lvlJc w:val="left"/>
    </w:lvl>
  </w:abstractNum>
  <w:abstractNum w:abstractNumId="1458553379">
    <w:nsid w:val="56EFC223"/>
    <w:multiLevelType w:val="singleLevel"/>
    <w:tmpl w:val="56EFC223"/>
    <w:lvl w:ilvl="0" w:tentative="1">
      <w:start w:val="1"/>
      <w:numFmt w:val="decimal"/>
      <w:suff w:val="space"/>
      <w:lvlText w:val="%1."/>
      <w:lvlJc w:val="left"/>
    </w:lvl>
  </w:abstractNum>
  <w:abstractNum w:abstractNumId="1458552265">
    <w:nsid w:val="56EFBDC9"/>
    <w:multiLevelType w:val="singleLevel"/>
    <w:tmpl w:val="56EFBDC9"/>
    <w:lvl w:ilvl="0" w:tentative="1">
      <w:start w:val="1"/>
      <w:numFmt w:val="decimal"/>
      <w:suff w:val="space"/>
      <w:lvlText w:val="%1."/>
      <w:lvlJc w:val="left"/>
    </w:lvl>
  </w:abstractNum>
  <w:abstractNum w:abstractNumId="1458552588">
    <w:nsid w:val="56EFBF0C"/>
    <w:multiLevelType w:val="singleLevel"/>
    <w:tmpl w:val="56EFBF0C"/>
    <w:lvl w:ilvl="0" w:tentative="1">
      <w:start w:val="1"/>
      <w:numFmt w:val="decimal"/>
      <w:suff w:val="nothing"/>
      <w:lvlText w:val="%1."/>
      <w:lvlJc w:val="left"/>
    </w:lvl>
  </w:abstractNum>
  <w:abstractNum w:abstractNumId="1458548017">
    <w:nsid w:val="56EFAD31"/>
    <w:multiLevelType w:val="singleLevel"/>
    <w:tmpl w:val="56EFAD31"/>
    <w:lvl w:ilvl="0" w:tentative="1">
      <w:start w:val="2"/>
      <w:numFmt w:val="decimal"/>
      <w:suff w:val="space"/>
      <w:lvlText w:val="%1."/>
      <w:lvlJc w:val="left"/>
    </w:lvl>
  </w:abstractNum>
  <w:abstractNum w:abstractNumId="1458618738">
    <w:nsid w:val="56F0C172"/>
    <w:multiLevelType w:val="singleLevel"/>
    <w:tmpl w:val="56F0C172"/>
    <w:lvl w:ilvl="0" w:tentative="1">
      <w:start w:val="1"/>
      <w:numFmt w:val="decimal"/>
      <w:suff w:val="space"/>
      <w:lvlText w:val="%1."/>
      <w:lvlJc w:val="left"/>
    </w:lvl>
  </w:abstractNum>
  <w:abstractNum w:abstractNumId="1458617073">
    <w:nsid w:val="56F0BAF1"/>
    <w:multiLevelType w:val="singleLevel"/>
    <w:tmpl w:val="56F0BAF1"/>
    <w:lvl w:ilvl="0" w:tentative="1">
      <w:start w:val="1"/>
      <w:numFmt w:val="decimal"/>
      <w:suff w:val="nothing"/>
      <w:lvlText w:val="%1."/>
      <w:lvlJc w:val="left"/>
    </w:lvl>
  </w:abstractNum>
  <w:abstractNum w:abstractNumId="1458616522">
    <w:nsid w:val="56F0B8CA"/>
    <w:multiLevelType w:val="singleLevel"/>
    <w:tmpl w:val="56F0B8CA"/>
    <w:lvl w:ilvl="0" w:tentative="1">
      <w:start w:val="1"/>
      <w:numFmt w:val="decimal"/>
      <w:suff w:val="space"/>
      <w:lvlText w:val="%1."/>
      <w:lvlJc w:val="left"/>
    </w:lvl>
  </w:abstractNum>
  <w:abstractNum w:abstractNumId="1458616877">
    <w:nsid w:val="56F0BA2D"/>
    <w:multiLevelType w:val="singleLevel"/>
    <w:tmpl w:val="56F0BA2D"/>
    <w:lvl w:ilvl="0" w:tentative="1">
      <w:start w:val="1"/>
      <w:numFmt w:val="decimal"/>
      <w:suff w:val="nothing"/>
      <w:lvlText w:val="%1."/>
      <w:lvlJc w:val="left"/>
    </w:lvl>
  </w:abstractNum>
  <w:abstractNum w:abstractNumId="1458618538">
    <w:nsid w:val="56F0C0AA"/>
    <w:multiLevelType w:val="singleLevel"/>
    <w:tmpl w:val="56F0C0AA"/>
    <w:lvl w:ilvl="0" w:tentative="1">
      <w:start w:val="1"/>
      <w:numFmt w:val="decimal"/>
      <w:suff w:val="space"/>
      <w:lvlText w:val="%1."/>
      <w:lvlJc w:val="left"/>
    </w:lvl>
  </w:abstractNum>
  <w:abstractNum w:abstractNumId="1458619211">
    <w:nsid w:val="56F0C34B"/>
    <w:multiLevelType w:val="singleLevel"/>
    <w:tmpl w:val="56F0C34B"/>
    <w:lvl w:ilvl="0" w:tentative="1">
      <w:start w:val="1"/>
      <w:numFmt w:val="decimal"/>
      <w:suff w:val="space"/>
      <w:lvlText w:val="%1."/>
      <w:lvlJc w:val="left"/>
    </w:lvl>
  </w:abstractNum>
  <w:abstractNum w:abstractNumId="1458617218">
    <w:nsid w:val="56F0BB82"/>
    <w:multiLevelType w:val="singleLevel"/>
    <w:tmpl w:val="56F0BB82"/>
    <w:lvl w:ilvl="0" w:tentative="1">
      <w:start w:val="1"/>
      <w:numFmt w:val="decimal"/>
      <w:suff w:val="space"/>
      <w:lvlText w:val="%1."/>
      <w:lvlJc w:val="left"/>
    </w:lvl>
  </w:abstractNum>
  <w:abstractNum w:abstractNumId="1458620276">
    <w:nsid w:val="56F0C774"/>
    <w:multiLevelType w:val="singleLevel"/>
    <w:tmpl w:val="56F0C774"/>
    <w:lvl w:ilvl="0" w:tentative="1">
      <w:start w:val="1"/>
      <w:numFmt w:val="decimal"/>
      <w:suff w:val="space"/>
      <w:lvlText w:val="%1."/>
      <w:lvlJc w:val="left"/>
    </w:lvl>
  </w:abstractNum>
  <w:abstractNum w:abstractNumId="1458620609">
    <w:nsid w:val="56F0C8C1"/>
    <w:multiLevelType w:val="singleLevel"/>
    <w:tmpl w:val="56F0C8C1"/>
    <w:lvl w:ilvl="0" w:tentative="1">
      <w:start w:val="1"/>
      <w:numFmt w:val="decimal"/>
      <w:suff w:val="space"/>
      <w:lvlText w:val="%1."/>
      <w:lvlJc w:val="left"/>
    </w:lvl>
  </w:abstractNum>
  <w:abstractNum w:abstractNumId="1458622928">
    <w:nsid w:val="56F0D1D0"/>
    <w:multiLevelType w:val="singleLevel"/>
    <w:tmpl w:val="56F0D1D0"/>
    <w:lvl w:ilvl="0" w:tentative="1">
      <w:start w:val="1"/>
      <w:numFmt w:val="decimal"/>
      <w:suff w:val="space"/>
      <w:lvlText w:val="%1."/>
      <w:lvlJc w:val="left"/>
    </w:lvl>
  </w:abstractNum>
  <w:abstractNum w:abstractNumId="1458623024">
    <w:nsid w:val="56F0D230"/>
    <w:multiLevelType w:val="singleLevel"/>
    <w:tmpl w:val="56F0D230"/>
    <w:lvl w:ilvl="0" w:tentative="1">
      <w:start w:val="1"/>
      <w:numFmt w:val="decimal"/>
      <w:suff w:val="space"/>
      <w:lvlText w:val="%1."/>
      <w:lvlJc w:val="left"/>
    </w:lvl>
  </w:abstractNum>
  <w:abstractNum w:abstractNumId="1458622942">
    <w:nsid w:val="56F0D1DE"/>
    <w:multiLevelType w:val="singleLevel"/>
    <w:tmpl w:val="56F0D1DE"/>
    <w:lvl w:ilvl="0" w:tentative="1">
      <w:start w:val="2"/>
      <w:numFmt w:val="decimal"/>
      <w:suff w:val="space"/>
      <w:lvlText w:val="%1."/>
      <w:lvlJc w:val="left"/>
    </w:lvl>
  </w:abstractNum>
  <w:abstractNum w:abstractNumId="1458621171">
    <w:nsid w:val="56F0CAF3"/>
    <w:multiLevelType w:val="singleLevel"/>
    <w:tmpl w:val="56F0CAF3"/>
    <w:lvl w:ilvl="0" w:tentative="1">
      <w:start w:val="1"/>
      <w:numFmt w:val="decimal"/>
      <w:suff w:val="space"/>
      <w:lvlText w:val="%1."/>
      <w:lvlJc w:val="left"/>
    </w:lvl>
  </w:abstractNum>
  <w:abstractNum w:abstractNumId="1458621292">
    <w:nsid w:val="56F0CB6C"/>
    <w:multiLevelType w:val="singleLevel"/>
    <w:tmpl w:val="56F0CB6C"/>
    <w:lvl w:ilvl="0" w:tentative="1">
      <w:start w:val="1"/>
      <w:numFmt w:val="decimal"/>
      <w:suff w:val="space"/>
      <w:lvlText w:val="%1."/>
      <w:lvlJc w:val="left"/>
    </w:lvl>
  </w:abstractNum>
  <w:abstractNum w:abstractNumId="1458649201">
    <w:nsid w:val="56F13871"/>
    <w:multiLevelType w:val="singleLevel"/>
    <w:tmpl w:val="56F13871"/>
    <w:lvl w:ilvl="0" w:tentative="1">
      <w:start w:val="1"/>
      <w:numFmt w:val="decimal"/>
      <w:suff w:val="space"/>
      <w:lvlText w:val="%1."/>
      <w:lvlJc w:val="left"/>
    </w:lvl>
  </w:abstractNum>
  <w:abstractNum w:abstractNumId="1458622724">
    <w:nsid w:val="56F0D104"/>
    <w:multiLevelType w:val="singleLevel"/>
    <w:tmpl w:val="56F0D104"/>
    <w:lvl w:ilvl="0" w:tentative="1">
      <w:start w:val="1"/>
      <w:numFmt w:val="decimal"/>
      <w:suff w:val="space"/>
      <w:lvlText w:val="%1."/>
      <w:lvlJc w:val="left"/>
    </w:lvl>
  </w:abstractNum>
  <w:abstractNum w:abstractNumId="1458622376">
    <w:nsid w:val="56F0CFA8"/>
    <w:multiLevelType w:val="singleLevel"/>
    <w:tmpl w:val="56F0CFA8"/>
    <w:lvl w:ilvl="0" w:tentative="1">
      <w:start w:val="1"/>
      <w:numFmt w:val="decimal"/>
      <w:suff w:val="space"/>
      <w:lvlText w:val="%1."/>
      <w:lvlJc w:val="left"/>
    </w:lvl>
  </w:abstractNum>
  <w:abstractNum w:abstractNumId="1458620971">
    <w:nsid w:val="56F0CA2B"/>
    <w:multiLevelType w:val="singleLevel"/>
    <w:tmpl w:val="56F0CA2B"/>
    <w:lvl w:ilvl="0" w:tentative="1">
      <w:start w:val="1"/>
      <w:numFmt w:val="decimal"/>
      <w:suff w:val="nothing"/>
      <w:lvlText w:val="%1."/>
      <w:lvlJc w:val="left"/>
    </w:lvl>
  </w:abstractNum>
  <w:abstractNum w:abstractNumId="1458621261">
    <w:nsid w:val="56F0CB4D"/>
    <w:multiLevelType w:val="singleLevel"/>
    <w:tmpl w:val="56F0CB4D"/>
    <w:lvl w:ilvl="0" w:tentative="1">
      <w:start w:val="1"/>
      <w:numFmt w:val="decimal"/>
      <w:suff w:val="space"/>
      <w:lvlText w:val="%1."/>
      <w:lvlJc w:val="left"/>
    </w:lvl>
  </w:abstractNum>
  <w:abstractNum w:abstractNumId="1459735652">
    <w:nsid w:val="5701CC64"/>
    <w:multiLevelType w:val="singleLevel"/>
    <w:tmpl w:val="5701CC64"/>
    <w:lvl w:ilvl="0" w:tentative="1">
      <w:start w:val="1"/>
      <w:numFmt w:val="decimal"/>
      <w:suff w:val="nothing"/>
      <w:lvlText w:val="%1."/>
      <w:lvlJc w:val="left"/>
    </w:lvl>
  </w:abstractNum>
  <w:abstractNum w:abstractNumId="1459735513">
    <w:nsid w:val="5701CBD9"/>
    <w:multiLevelType w:val="singleLevel"/>
    <w:tmpl w:val="5701CBD9"/>
    <w:lvl w:ilvl="0" w:tentative="1">
      <w:start w:val="1"/>
      <w:numFmt w:val="decimal"/>
      <w:suff w:val="nothing"/>
      <w:lvlText w:val="%1."/>
      <w:lvlJc w:val="left"/>
    </w:lvl>
  </w:abstractNum>
  <w:abstractNum w:abstractNumId="1459738940">
    <w:nsid w:val="5701D93C"/>
    <w:multiLevelType w:val="singleLevel"/>
    <w:tmpl w:val="5701D93C"/>
    <w:lvl w:ilvl="0" w:tentative="1">
      <w:start w:val="2"/>
      <w:numFmt w:val="decimal"/>
      <w:suff w:val="space"/>
      <w:lvlText w:val="%1."/>
      <w:lvlJc w:val="left"/>
    </w:lvl>
  </w:abstractNum>
  <w:num w:numId="1">
    <w:abstractNumId w:val="1459735652"/>
  </w:num>
  <w:num w:numId="2">
    <w:abstractNumId w:val="1459735513"/>
  </w:num>
  <w:num w:numId="3">
    <w:abstractNumId w:val="1458548001"/>
  </w:num>
  <w:num w:numId="4">
    <w:abstractNumId w:val="1458546380"/>
  </w:num>
  <w:num w:numId="5">
    <w:abstractNumId w:val="1458548017"/>
  </w:num>
  <w:num w:numId="6">
    <w:abstractNumId w:val="1458549694"/>
  </w:num>
  <w:num w:numId="7">
    <w:abstractNumId w:val="1458550940"/>
  </w:num>
  <w:num w:numId="8">
    <w:abstractNumId w:val="1458551883"/>
  </w:num>
  <w:num w:numId="9">
    <w:abstractNumId w:val="1458552588"/>
  </w:num>
  <w:num w:numId="10">
    <w:abstractNumId w:val="1458553379"/>
  </w:num>
  <w:num w:numId="11">
    <w:abstractNumId w:val="1458553836"/>
  </w:num>
  <w:num w:numId="12">
    <w:abstractNumId w:val="1458552265"/>
  </w:num>
  <w:num w:numId="13">
    <w:abstractNumId w:val="1458613674"/>
  </w:num>
  <w:num w:numId="14">
    <w:abstractNumId w:val="1458616522"/>
  </w:num>
  <w:num w:numId="15">
    <w:abstractNumId w:val="1458616877"/>
  </w:num>
  <w:num w:numId="16">
    <w:abstractNumId w:val="1458617073"/>
  </w:num>
  <w:num w:numId="17">
    <w:abstractNumId w:val="1458617218"/>
  </w:num>
  <w:num w:numId="18">
    <w:abstractNumId w:val="1458618538"/>
  </w:num>
  <w:num w:numId="19">
    <w:abstractNumId w:val="1458618738"/>
  </w:num>
  <w:num w:numId="20">
    <w:abstractNumId w:val="1458619211"/>
  </w:num>
  <w:num w:numId="21">
    <w:abstractNumId w:val="1458620276"/>
  </w:num>
  <w:num w:numId="22">
    <w:abstractNumId w:val="1458620609"/>
  </w:num>
  <w:num w:numId="23">
    <w:abstractNumId w:val="1458649201"/>
  </w:num>
  <w:num w:numId="24">
    <w:abstractNumId w:val="1458622928"/>
  </w:num>
  <w:num w:numId="25">
    <w:abstractNumId w:val="1458622376"/>
  </w:num>
  <w:num w:numId="26">
    <w:abstractNumId w:val="1458622942"/>
  </w:num>
  <w:num w:numId="27">
    <w:abstractNumId w:val="1458622724"/>
  </w:num>
  <w:num w:numId="28">
    <w:abstractNumId w:val="1458623024"/>
  </w:num>
  <w:num w:numId="29">
    <w:abstractNumId w:val="1458621261"/>
  </w:num>
  <w:num w:numId="30">
    <w:abstractNumId w:val="1458621171"/>
  </w:num>
  <w:num w:numId="31">
    <w:abstractNumId w:val="1458621292"/>
  </w:num>
  <w:num w:numId="32">
    <w:abstractNumId w:val="1458620971"/>
  </w:num>
  <w:num w:numId="33">
    <w:abstractNumId w:val="1459738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C7386"/>
    <w:rsid w:val="03D928BD"/>
    <w:rsid w:val="0A4E4C5F"/>
    <w:rsid w:val="0C32111F"/>
    <w:rsid w:val="0D375894"/>
    <w:rsid w:val="0DD61587"/>
    <w:rsid w:val="122773DC"/>
    <w:rsid w:val="1602680D"/>
    <w:rsid w:val="19CE58DB"/>
    <w:rsid w:val="1A8573DC"/>
    <w:rsid w:val="1C0E6A5A"/>
    <w:rsid w:val="1D7759D1"/>
    <w:rsid w:val="20F73538"/>
    <w:rsid w:val="24116E01"/>
    <w:rsid w:val="24CB5BE8"/>
    <w:rsid w:val="262250F9"/>
    <w:rsid w:val="26F96F7C"/>
    <w:rsid w:val="28FE2197"/>
    <w:rsid w:val="2AC77744"/>
    <w:rsid w:val="2BA86EA7"/>
    <w:rsid w:val="2BAE36A3"/>
    <w:rsid w:val="2FA16FB7"/>
    <w:rsid w:val="31DE0AD7"/>
    <w:rsid w:val="32A62FAD"/>
    <w:rsid w:val="32F924DC"/>
    <w:rsid w:val="3370591B"/>
    <w:rsid w:val="39100448"/>
    <w:rsid w:val="3C5D19D9"/>
    <w:rsid w:val="40AC2DBC"/>
    <w:rsid w:val="431E77A5"/>
    <w:rsid w:val="491236A9"/>
    <w:rsid w:val="4AE629F0"/>
    <w:rsid w:val="4D780EDC"/>
    <w:rsid w:val="4F8943F5"/>
    <w:rsid w:val="51AA45E4"/>
    <w:rsid w:val="52362E2C"/>
    <w:rsid w:val="52CF7F60"/>
    <w:rsid w:val="52FA0124"/>
    <w:rsid w:val="54272F69"/>
    <w:rsid w:val="56127411"/>
    <w:rsid w:val="577C6381"/>
    <w:rsid w:val="5CD548F5"/>
    <w:rsid w:val="5F1B230D"/>
    <w:rsid w:val="603D00C8"/>
    <w:rsid w:val="64262B02"/>
    <w:rsid w:val="64DE0A8F"/>
    <w:rsid w:val="6F0A2AE3"/>
    <w:rsid w:val="6F2C53EA"/>
    <w:rsid w:val="71017438"/>
    <w:rsid w:val="723559EB"/>
    <w:rsid w:val="755C4EFD"/>
    <w:rsid w:val="76594EA0"/>
    <w:rsid w:val="76985F9A"/>
    <w:rsid w:val="7CEA476E"/>
    <w:rsid w:val="7F1D7F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9">
    <w:name w:val="apple-converted-space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e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snowU</dc:creator>
  <cp:lastModifiedBy>snowU</cp:lastModifiedBy>
  <dcterms:modified xsi:type="dcterms:W3CDTF">2016-04-04T03:21:03Z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