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Population</w:t>
      </w:r>
      <w:r>
        <w:t xml:space="preserve"> </w:t>
      </w:r>
      <w:r>
        <w:t xml:space="preserve">stability</w:t>
      </w:r>
      <w:r>
        <w:t xml:space="preserve"> </w:t>
      </w: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Balanus</w:t>
      </w:r>
      <w:r>
        <w:t xml:space="preserve"> </w:t>
      </w:r>
      <w:r>
        <w:t xml:space="preserve">improvisus</w:t>
      </w:r>
    </w:p>
    <w:p>
      <w:pPr>
        <w:pStyle w:val="Date"/>
      </w:pPr>
      <w:r>
        <w:t xml:space="preserve">2019-04-19</w:t>
      </w:r>
    </w:p>
    <w:p>
      <w:pPr>
        <w:pStyle w:val="FirstParagraph"/>
      </w:pPr>
      <w:r>
        <w:t xml:space="preserve">Functions to determine proportion of overall survival that is transferred between</w:t>
      </w:r>
      <w:r>
        <w:t xml:space="preserve"> </w:t>
      </w:r>
      <w:r>
        <w:t xml:space="preserve">classes (gamma), and the probability of surviving and staying in the same class is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probability of surviving and transferring between classes is</w:t>
      </w:r>
      <w:r>
        <w:t xml:space="preserve"> </w:t>
      </w:r>
      <m:oMath>
        <m:sSub>
          <m:e>
            <m:r>
              <m:t>G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(From Caswell 2001).</w:t>
      </w:r>
    </w:p>
    <w:p>
      <w:pPr>
        <w:pStyle w:val="SourceCode"/>
      </w:pPr>
      <w:r>
        <w:rPr>
          <w:rStyle w:val="NormalTok"/>
        </w:rPr>
        <w:t xml:space="preserve">gamma_i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(sigma_i, lam, T_i){</w:t>
      </w:r>
      <w:r>
        <w:br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((sigma_i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(sigma_i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(T_i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((sigma_i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P_i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(p, T_i){</w:t>
      </w:r>
      <w:r>
        <w:br/>
      </w:r>
      <w:r>
        <w:rPr>
          <w:rStyle w:val="NormalTok"/>
        </w:rPr>
        <w:t xml:space="preserve">  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(T_i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G_i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(p, T_i) {</w:t>
      </w:r>
      <w:r>
        <w:br/>
      </w:r>
      <w:r>
        <w:rPr>
          <w:rStyle w:val="NormalTok"/>
        </w:rPr>
        <w:t xml:space="preserve">  p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overall survival for each stage (sigma), and the duration of each stage</w:t>
      </w:r>
      <w:r>
        <w:t xml:space="preserve"> </w:t>
      </w:r>
      <w:r>
        <w:t xml:space="preserve">(T) in units of 6-hour timesteps.</w:t>
      </w:r>
    </w:p>
    <w:p>
      <w:pPr>
        <w:pStyle w:val="SourceCode"/>
      </w:pPr>
      <w:r>
        <w:rPr>
          <w:rStyle w:val="NormalTok"/>
        </w:rPr>
        <w:t xml:space="preserve">balanus_lh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"larva"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"cyprid"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"juvenile"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0.998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2192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 function used to estimate the value for</w:t>
      </w:r>
      <w:r>
        <w:t xml:space="preserve"> </w:t>
      </w:r>
      <m:oMath>
        <m:sSub>
          <m:e>
            <m:r>
              <m:t>γ</m:t>
            </m:r>
          </m:e>
          <m:sub>
            <m:r>
              <m:t>j</m:t>
            </m:r>
            <m:r>
              <m:t>u</m:t>
            </m:r>
            <m:r>
              <m:t>v</m:t>
            </m:r>
            <m:r>
              <m:t>e</m:t>
            </m:r>
            <m:r>
              <m:t>n</m:t>
            </m:r>
            <m:r>
              <m:t>i</m:t>
            </m:r>
            <m:r>
              <m:t>l</m:t>
            </m:r>
            <m:r>
              <m:t>e</m:t>
            </m:r>
          </m:sub>
        </m:sSub>
      </m:oMath>
      <w:r>
        <w:t xml:space="preserve"> </w:t>
      </w:r>
      <w:r>
        <w:t xml:space="preserve">for an overall</w:t>
      </w:r>
      <w:r>
        <w:t xml:space="preserve"> </w:t>
      </w:r>
      <w:r>
        <w:t xml:space="preserve">dominant eigenvalue of 1.0006.</w:t>
      </w:r>
    </w:p>
    <w:p>
      <w:pPr>
        <w:pStyle w:val="SourceCode"/>
      </w:pPr>
      <w:r>
        <w:rPr>
          <w:rStyle w:val="NormalTok"/>
        </w:rPr>
        <w:t xml:space="preserve">balanus_fit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(log_gamma_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lam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1.0006</w:t>
      </w:r>
      <w:r>
        <w:br/>
      </w:r>
      <w:r>
        <w:br/>
      </w:r>
      <w:r>
        <w:rPr>
          <w:rStyle w:val="NormalTok"/>
        </w:rPr>
        <w:t xml:space="preserve">  sigma_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balanus_lh[[</w:t>
      </w:r>
      <w:r>
        <w:rPr>
          <w:rStyle w:val="StringTok"/>
        </w:rPr>
        <w:t xml:space="preserve">"larva"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gamma_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balanus_lh[[</w:t>
      </w:r>
      <w:r>
        <w:rPr>
          <w:rStyle w:val="StringTok"/>
        </w:rPr>
        <w:t xml:space="preserve">"larva"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gamma_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sigma_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balanus_lh[[</w:t>
      </w:r>
      <w:r>
        <w:rPr>
          <w:rStyle w:val="StringTok"/>
        </w:rPr>
        <w:t xml:space="preserve">"cyprid"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gamma_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gamma_i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sigma_i =</w:t>
      </w:r>
      <w:r>
        <w:rPr>
          <w:rStyle w:val="NormalTok"/>
        </w:rPr>
        <w:t xml:space="preserve"> sigma_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 =</w:t>
      </w:r>
      <w:r>
        <w:rPr>
          <w:rStyle w:val="NormalTok"/>
        </w:rPr>
        <w:t xml:space="preserve"> lam,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T_i =</w:t>
      </w:r>
      <w:r>
        <w:rPr>
          <w:rStyle w:val="NormalTok"/>
        </w:rPr>
        <w:t xml:space="preserve"> balanus_lh[[</w:t>
      </w:r>
      <w:r>
        <w:rPr>
          <w:rStyle w:val="StringTok"/>
        </w:rPr>
        <w:t xml:space="preserve">"cyprid"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  P_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gamma_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  sigma_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balanus_lh[[</w:t>
      </w:r>
      <w:r>
        <w:rPr>
          <w:rStyle w:val="StringTok"/>
        </w:rPr>
        <w:t xml:space="preserve">"juvenile"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  gamma_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(log_gamma_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gamma_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NormalTok"/>
        </w:rPr>
        <w:t xml:space="preserve">  sigma_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balanus_lh[[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  gamma_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gamma_i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sigma_i =</w:t>
      </w:r>
      <w:r>
        <w:rPr>
          <w:rStyle w:val="NormalTok"/>
        </w:rPr>
        <w:t xml:space="preserve"> sigma_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 =</w:t>
      </w:r>
      <w:r>
        <w:rPr>
          <w:rStyle w:val="NormalTok"/>
        </w:rPr>
        <w:t xml:space="preserve"> lam,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T_i =</w:t>
      </w:r>
      <w:r>
        <w:rPr>
          <w:rStyle w:val="NormalTok"/>
        </w:rPr>
        <w:t xml:space="preserve">  balanus_lh[[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  P_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F_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13.69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10000 eggs per season</w:t>
      </w:r>
      <w:r>
        <w:br/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G_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P_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gammas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"gamma1"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"gamma2"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"gamma3"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"gamma4"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gammas =</w:t>
      </w:r>
      <w:r>
        <w:rPr>
          <w:rStyle w:val="NormalTok"/>
        </w:rPr>
        <w:t xml:space="preserve"> gammas)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gamma_min_function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(gamma) {</w:t>
      </w:r>
      <w:r>
        <w:br/>
      </w:r>
      <w:r>
        <w:rPr>
          <w:rStyle w:val="NormalTok"/>
        </w:rPr>
        <w:t xml:space="preserve">  A_local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balanus_fit</w:t>
      </w:r>
      <w:r>
        <w:rPr>
          <w:rStyle w:val="NormalTok"/>
        </w:rPr>
        <w:t xml:space="preserve">(gamma)[[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A_local[</w:t>
      </w:r>
      <w:r>
        <w:rPr>
          <w:rStyle w:val="KeywordTok"/>
        </w:rPr>
        <w:t xml:space="preserve">is.nan</w:t>
      </w:r>
      <w:r>
        <w:rPr>
          <w:rStyle w:val="NormalTok"/>
        </w:rPr>
        <w:t xml:space="preserve">(A_local)]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.Machine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double.eps</w:t>
      </w:r>
      <w:r>
        <w:br/>
      </w:r>
      <w:r>
        <w:br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1.0006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eigen.analysis</w:t>
      </w:r>
      <w:r>
        <w:rPr>
          <w:rStyle w:val="NormalTok"/>
        </w:rPr>
        <w:t xml:space="preserve">(A_local)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lambda1)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function to minimize.</w:t>
      </w:r>
    </w:p>
    <w:p>
      <w:pPr>
        <w:pStyle w:val="SourceCode"/>
      </w:pPr>
      <w:r>
        <w:rPr>
          <w:rStyle w:val="NormalTok"/>
        </w:rPr>
        <w:t xml:space="preserve">gamma_min_function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(gamma) {</w:t>
      </w:r>
      <w:r>
        <w:br/>
      </w:r>
      <w:r>
        <w:rPr>
          <w:rStyle w:val="NormalTok"/>
        </w:rPr>
        <w:t xml:space="preserve">  A_local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balanus_fit</w:t>
      </w:r>
      <w:r>
        <w:rPr>
          <w:rStyle w:val="NormalTok"/>
        </w:rPr>
        <w:t xml:space="preserve">(gamma)[[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A_local[</w:t>
      </w:r>
      <w:r>
        <w:rPr>
          <w:rStyle w:val="KeywordTok"/>
        </w:rPr>
        <w:t xml:space="preserve">is.nan</w:t>
      </w:r>
      <w:r>
        <w:rPr>
          <w:rStyle w:val="NormalTok"/>
        </w:rPr>
        <w:t xml:space="preserve">(A_local)]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.Machine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double.eps</w:t>
      </w:r>
      <w:r>
        <w:br/>
      </w:r>
      <w:r>
        <w:br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1.0006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eigen.analysis</w:t>
      </w:r>
      <w:r>
        <w:rPr>
          <w:rStyle w:val="NormalTok"/>
        </w:rPr>
        <w:t xml:space="preserve">(A_local)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lambda1)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DEoptim</w:t>
      </w:r>
      <w:r>
        <w:rPr>
          <w:rStyle w:val="NormalTok"/>
        </w:rPr>
        <w:t xml:space="preserve">(gamma_min_function,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 resulting population transition matrix is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larva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cyprid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juvenile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larva</w:t>
            </w:r>
          </w:p>
        </w:tc>
        <w:tc>
          <w:p>
            <w:pPr>
              <w:pStyle w:val="Compact"/>
              <w:jc w:val="right"/>
            </w:pPr>
            <w:r>
              <w:t xml:space="preserve">5.032955e-01</w:t>
            </w:r>
          </w:p>
        </w:tc>
        <w:tc>
          <w:p>
            <w:pPr>
              <w:pStyle w:val="Compact"/>
              <w:jc w:val="right"/>
            </w:pPr>
            <w:r>
              <w:t xml:space="preserve">0.00000e+00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1.369000e+01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cyprid</w:t>
            </w:r>
          </w:p>
        </w:tc>
        <w:tc>
          <w:p>
            <w:pPr>
              <w:pStyle w:val="Compact"/>
              <w:jc w:val="right"/>
            </w:pPr>
            <w:r>
              <w:t xml:space="preserve">1.170450e-02</w:t>
            </w:r>
          </w:p>
        </w:tc>
        <w:tc>
          <w:p>
            <w:pPr>
              <w:pStyle w:val="Compact"/>
              <w:jc w:val="right"/>
            </w:pPr>
            <w:r>
              <w:t xml:space="preserve">8.85717e-01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juvenile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5.42830e-02</w:t>
            </w:r>
          </w:p>
        </w:tc>
        <w:tc>
          <w:p>
            <w:pPr>
              <w:pStyle w:val="Compact"/>
              <w:jc w:val="right"/>
            </w:pPr>
            <w:r>
              <w:t xml:space="preserve">5.726674e-01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  <w:tc>
          <w:p>
            <w:pPr>
              <w:pStyle w:val="Compact"/>
              <w:jc w:val="right"/>
            </w:pPr>
            <w:r>
              <w:t xml:space="preserve">0.00000e+00</w:t>
            </w:r>
          </w:p>
        </w:tc>
        <w:tc>
          <w:p>
            <w:pPr>
              <w:pStyle w:val="Compact"/>
              <w:jc w:val="right"/>
            </w:pPr>
            <w:r>
              <w:t xml:space="preserve">7.332600e-03</w:t>
            </w:r>
          </w:p>
        </w:tc>
        <w:tc>
          <w:p>
            <w:pPr>
              <w:pStyle w:val="Compact"/>
              <w:jc w:val="right"/>
            </w:pPr>
            <w:r>
              <w:t xml:space="preserve">9.979913e-01</w:t>
            </w:r>
          </w:p>
        </w:tc>
      </w:tr>
    </w:tbl>
    <w:p>
      <w:pPr>
        <w:pStyle w:val="BodyText"/>
      </w:pPr>
      <w:r>
        <w:t xml:space="preserve">with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of each stage as: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larva</w:t>
            </w:r>
          </w:p>
        </w:tc>
        <w:tc>
          <w:p>
            <w:pPr>
              <w:pStyle w:val="Compact"/>
              <w:jc w:val="right"/>
            </w:pPr>
            <w:r>
              <w:t xml:space="preserve">2.27273e-02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cyprid</w:t>
            </w:r>
          </w:p>
        </w:tc>
        <w:tc>
          <w:p>
            <w:pPr>
              <w:pStyle w:val="Compact"/>
              <w:jc w:val="right"/>
            </w:pPr>
            <w:r>
              <w:t xml:space="preserve">5.77479e-02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juvenile</w:t>
            </w:r>
          </w:p>
        </w:tc>
        <w:tc>
          <w:p>
            <w:pPr>
              <w:pStyle w:val="Compact"/>
              <w:jc w:val="right"/>
            </w:pPr>
            <w:r>
              <w:t xml:space="preserve">1.26423e-02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</w:t>
            </w:r>
          </w:p>
        </w:tc>
        <w:tc>
          <w:p>
            <w:pPr>
              <w:pStyle w:val="Compact"/>
              <w:jc w:val="right"/>
            </w:pPr>
            <w:r>
              <w:t xml:space="preserve">8.70000e-06</w:t>
            </w:r>
          </w:p>
        </w:tc>
      </w:tr>
    </w:tbl>
    <w:p>
      <w:pPr>
        <w:pStyle w:val="BodyText"/>
      </w:pPr>
      <w:r>
        <w:t xml:space="preserve">After submitting the population transition matrix to a model where there is</w:t>
      </w:r>
      <w:r>
        <w:t xml:space="preserve"> </w:t>
      </w:r>
      <w:r>
        <w:t xml:space="preserve">no ship movement, the average population size for each lifestage in the seed</w:t>
      </w:r>
      <w:r>
        <w:t xml:space="preserve"> </w:t>
      </w:r>
      <w:r>
        <w:t xml:space="preserve">ports is shown as: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plot-lo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stability analysis for Balanus improvisus</dc:title>
  <dc:creator/>
  <cp:keywords/>
  <dcterms:created xsi:type="dcterms:W3CDTF">2019-04-19T16:23:06Z</dcterms:created>
  <dcterms:modified xsi:type="dcterms:W3CDTF">2019-04-19T16:23:06Z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2019-04-19</vt:lpwstr>
  </property>
  <property fmtid="{D5CDD505-2E9C-101B-9397-08002B2CF9AE}" pid="3" name="output">
    <vt:lpwstr/>
  </property>
</Properties>
</file>