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04F48" w14:textId="77777777" w:rsidR="000B5F75" w:rsidRPr="000B5F75" w:rsidRDefault="000B5F75" w:rsidP="000B5F75">
      <w:pPr>
        <w:rPr>
          <w:b/>
          <w:bCs/>
        </w:rPr>
      </w:pPr>
      <w:r w:rsidRPr="000B5F75">
        <w:rPr>
          <w:b/>
          <w:bCs/>
        </w:rPr>
        <w:t xml:space="preserve">Component </w:t>
      </w:r>
      <w:proofErr w:type="spellStart"/>
      <w:r w:rsidRPr="000B5F75">
        <w:rPr>
          <w:b/>
          <w:bCs/>
        </w:rPr>
        <w:t>Logframe</w:t>
      </w:r>
      <w:proofErr w:type="spellEnd"/>
      <w:r w:rsidRPr="000B5F75">
        <w:rPr>
          <w:b/>
          <w:bCs/>
        </w:rPr>
        <w:t xml:space="preserve"> (GAC RBM Style): Blue/Green </w:t>
      </w:r>
      <w:proofErr w:type="spellStart"/>
      <w:r w:rsidRPr="000B5F75">
        <w:rPr>
          <w:b/>
          <w:bCs/>
        </w:rPr>
        <w:t>NbS</w:t>
      </w:r>
      <w:proofErr w:type="spellEnd"/>
      <w:r w:rsidRPr="000B5F75">
        <w:rPr>
          <w:b/>
          <w:bCs/>
        </w:rPr>
        <w:t xml:space="preserve"> at Scale + Carbon Readiness</w:t>
      </w:r>
    </w:p>
    <w:p w14:paraId="0C6E4265" w14:textId="77777777" w:rsidR="000B5F75" w:rsidRPr="000B5F75" w:rsidRDefault="000B5F75" w:rsidP="000B5F75">
      <w:pPr>
        <w:rPr>
          <w:b/>
          <w:bCs/>
        </w:rPr>
      </w:pPr>
      <w:r w:rsidRPr="000B5F75">
        <w:rPr>
          <w:b/>
          <w:bCs/>
        </w:rPr>
        <w:t>INTERMEDIATE OUTCOME (Level 2)</w:t>
      </w:r>
    </w:p>
    <w:p w14:paraId="7CF5C9DF" w14:textId="77777777" w:rsidR="000B5F75" w:rsidRPr="000B5F75" w:rsidRDefault="000B5F75" w:rsidP="000B5F75">
      <w:pPr>
        <w:rPr>
          <w:b/>
          <w:bCs/>
        </w:rPr>
      </w:pPr>
      <w:r w:rsidRPr="000B5F75">
        <w:rPr>
          <w:b/>
          <w:bCs/>
        </w:rPr>
        <w:t>Intermediate Outcome (1100)</w:t>
      </w:r>
    </w:p>
    <w:p w14:paraId="7C4E5E27" w14:textId="77777777" w:rsidR="000B5F75" w:rsidRPr="000B5F75" w:rsidRDefault="000B5F75" w:rsidP="000B5F75">
      <w:r w:rsidRPr="000B5F75">
        <w:rPr>
          <w:b/>
          <w:bCs/>
        </w:rPr>
        <w:t>Community</w:t>
      </w:r>
      <w:r w:rsidRPr="000B5F75">
        <w:rPr>
          <w:b/>
          <w:bCs/>
        </w:rPr>
        <w:noBreakHyphen/>
        <w:t>led blue/green ecosystem restoration and stewardship are scaled in coastal Kenya, generating measurable climate and biodiversity benefits and readiness for results</w:t>
      </w:r>
      <w:r w:rsidRPr="000B5F75">
        <w:rPr>
          <w:b/>
          <w:bCs/>
        </w:rPr>
        <w:noBreakHyphen/>
        <w:t>based (carbon/biodiversity) finance.</w:t>
      </w:r>
    </w:p>
    <w:p w14:paraId="657EFEF8" w14:textId="77777777" w:rsidR="000B5F75" w:rsidRPr="000B5F75" w:rsidRDefault="000B5F75" w:rsidP="000B5F75">
      <w:r w:rsidRPr="000B5F75">
        <w:rPr>
          <w:b/>
          <w:bCs/>
        </w:rPr>
        <w:t>Why this IO works (GAC logic):</w:t>
      </w:r>
    </w:p>
    <w:p w14:paraId="54085339" w14:textId="77777777" w:rsidR="000B5F75" w:rsidRPr="000B5F75" w:rsidRDefault="000B5F75" w:rsidP="000B5F75">
      <w:pPr>
        <w:numPr>
          <w:ilvl w:val="0"/>
          <w:numId w:val="1"/>
        </w:numPr>
      </w:pPr>
      <w:r w:rsidRPr="000B5F75">
        <w:t xml:space="preserve">Clear </w:t>
      </w:r>
      <w:r w:rsidRPr="000B5F75">
        <w:rPr>
          <w:b/>
          <w:bCs/>
        </w:rPr>
        <w:t>who</w:t>
      </w:r>
      <w:r w:rsidRPr="000B5F75">
        <w:t xml:space="preserve"> (community institutions)</w:t>
      </w:r>
    </w:p>
    <w:p w14:paraId="5E6D9775" w14:textId="77777777" w:rsidR="000B5F75" w:rsidRPr="000B5F75" w:rsidRDefault="000B5F75" w:rsidP="000B5F75">
      <w:pPr>
        <w:numPr>
          <w:ilvl w:val="0"/>
          <w:numId w:val="1"/>
        </w:numPr>
      </w:pPr>
      <w:r w:rsidRPr="000B5F75">
        <w:t xml:space="preserve">Clear </w:t>
      </w:r>
      <w:r w:rsidRPr="000B5F75">
        <w:rPr>
          <w:b/>
          <w:bCs/>
        </w:rPr>
        <w:t>what</w:t>
      </w:r>
      <w:r w:rsidRPr="000B5F75">
        <w:t xml:space="preserve"> (restoration + stewardship scale)</w:t>
      </w:r>
    </w:p>
    <w:p w14:paraId="2D5856F8" w14:textId="77777777" w:rsidR="000B5F75" w:rsidRPr="000B5F75" w:rsidRDefault="000B5F75" w:rsidP="000B5F75">
      <w:pPr>
        <w:numPr>
          <w:ilvl w:val="0"/>
          <w:numId w:val="1"/>
        </w:numPr>
      </w:pPr>
      <w:r w:rsidRPr="000B5F75">
        <w:t xml:space="preserve">Clear </w:t>
      </w:r>
      <w:r w:rsidRPr="000B5F75">
        <w:rPr>
          <w:b/>
          <w:bCs/>
        </w:rPr>
        <w:t>so what</w:t>
      </w:r>
      <w:r w:rsidRPr="000B5F75">
        <w:t xml:space="preserve"> (measurable benefits + readiness for finance)</w:t>
      </w:r>
    </w:p>
    <w:p w14:paraId="310D3E6A" w14:textId="77777777" w:rsidR="000B5F75" w:rsidRPr="000B5F75" w:rsidRDefault="000B5F75" w:rsidP="000B5F75">
      <w:pPr>
        <w:numPr>
          <w:ilvl w:val="0"/>
          <w:numId w:val="1"/>
        </w:numPr>
      </w:pPr>
      <w:r w:rsidRPr="000B5F75">
        <w:t>Avoids over</w:t>
      </w:r>
      <w:r w:rsidRPr="000B5F75">
        <w:noBreakHyphen/>
        <w:t>claiming revenue (“readiness” not “issuance”)</w:t>
      </w:r>
    </w:p>
    <w:p w14:paraId="64202593" w14:textId="77777777" w:rsidR="000B5F75" w:rsidRPr="000B5F75" w:rsidRDefault="00202D5A" w:rsidP="000B5F75">
      <w:r>
        <w:pict w14:anchorId="0106FC41">
          <v:rect id="_x0000_i1025" style="width:0;height:1.5pt" o:hralign="center" o:hrstd="t" o:hr="t" fillcolor="#a0a0a0" stroked="f"/>
        </w:pict>
      </w:r>
    </w:p>
    <w:p w14:paraId="404E53AA" w14:textId="77777777" w:rsidR="000B5F75" w:rsidRPr="000B5F75" w:rsidRDefault="000B5F75" w:rsidP="000B5F75">
      <w:pPr>
        <w:rPr>
          <w:b/>
          <w:bCs/>
        </w:rPr>
      </w:pPr>
      <w:r w:rsidRPr="000B5F75">
        <w:rPr>
          <w:b/>
          <w:bCs/>
        </w:rPr>
        <w:t>IMMEDIATE OUTCOMES (3 total)</w:t>
      </w:r>
    </w:p>
    <w:p w14:paraId="17EC83BE" w14:textId="77777777" w:rsidR="000B5F75" w:rsidRPr="000B5F75" w:rsidRDefault="000B5F75" w:rsidP="000B5F75">
      <w:r w:rsidRPr="000B5F75">
        <w:t xml:space="preserve">To keep this tight (and avoid 6–7 immediate outcomes), I’m grouping by </w:t>
      </w:r>
      <w:r w:rsidRPr="000B5F75">
        <w:rPr>
          <w:b/>
          <w:bCs/>
        </w:rPr>
        <w:t>system change blocks</w:t>
      </w:r>
      <w:r w:rsidRPr="000B5F75">
        <w:t>:</w:t>
      </w:r>
    </w:p>
    <w:p w14:paraId="6786C179" w14:textId="77777777" w:rsidR="000B5F75" w:rsidRPr="000B5F75" w:rsidRDefault="000B5F75" w:rsidP="000B5F75">
      <w:pPr>
        <w:numPr>
          <w:ilvl w:val="0"/>
          <w:numId w:val="2"/>
        </w:numPr>
      </w:pPr>
      <w:r w:rsidRPr="000B5F75">
        <w:rPr>
          <w:b/>
          <w:bCs/>
        </w:rPr>
        <w:t>Restoration &amp; stewardship implementation at scale</w:t>
      </w:r>
      <w:r w:rsidRPr="000B5F75">
        <w:t xml:space="preserve"> (biophysical + governance)</w:t>
      </w:r>
    </w:p>
    <w:p w14:paraId="37B93AAA" w14:textId="77777777" w:rsidR="000B5F75" w:rsidRPr="000B5F75" w:rsidRDefault="000B5F75" w:rsidP="000B5F75">
      <w:pPr>
        <w:numPr>
          <w:ilvl w:val="0"/>
          <w:numId w:val="2"/>
        </w:numPr>
      </w:pPr>
      <w:r w:rsidRPr="000B5F75">
        <w:rPr>
          <w:b/>
          <w:bCs/>
        </w:rPr>
        <w:t>Community governance, compliance, and gender</w:t>
      </w:r>
      <w:r w:rsidRPr="000B5F75">
        <w:rPr>
          <w:b/>
          <w:bCs/>
        </w:rPr>
        <w:noBreakHyphen/>
        <w:t>inclusive management</w:t>
      </w:r>
      <w:r w:rsidRPr="000B5F75">
        <w:t xml:space="preserve"> (institutions + enforcement)</w:t>
      </w:r>
    </w:p>
    <w:p w14:paraId="580C6153" w14:textId="77777777" w:rsidR="000B5F75" w:rsidRPr="000B5F75" w:rsidRDefault="000B5F75" w:rsidP="000B5F75">
      <w:pPr>
        <w:numPr>
          <w:ilvl w:val="0"/>
          <w:numId w:val="2"/>
        </w:numPr>
      </w:pPr>
      <w:r w:rsidRPr="000B5F75">
        <w:rPr>
          <w:b/>
          <w:bCs/>
        </w:rPr>
        <w:t>Research, MRV, and carbon/blue</w:t>
      </w:r>
      <w:r w:rsidRPr="000B5F75">
        <w:rPr>
          <w:b/>
          <w:bCs/>
        </w:rPr>
        <w:noBreakHyphen/>
        <w:t>carbon readiness</w:t>
      </w:r>
      <w:r w:rsidRPr="000B5F75">
        <w:t xml:space="preserve"> (measurement + pathway + benefit sharing)</w:t>
      </w:r>
    </w:p>
    <w:p w14:paraId="6DFE979F" w14:textId="77777777" w:rsidR="000B5F75" w:rsidRPr="000B5F75" w:rsidRDefault="000B5F75" w:rsidP="000B5F75">
      <w:r w:rsidRPr="000B5F75">
        <w:t>This ensures the carbon readiness doesn’t float as a separate “project,” but is anchored in restoration.</w:t>
      </w:r>
    </w:p>
    <w:p w14:paraId="5B0BB33C" w14:textId="77777777" w:rsidR="000B5F75" w:rsidRPr="000B5F75" w:rsidRDefault="00202D5A" w:rsidP="000B5F75">
      <w:r>
        <w:pict w14:anchorId="0407F201">
          <v:rect id="_x0000_i1026" style="width:0;height:1.5pt" o:hralign="center" o:hrstd="t" o:hr="t" fillcolor="#a0a0a0" stroked="f"/>
        </w:pict>
      </w:r>
    </w:p>
    <w:p w14:paraId="6AE7E407" w14:textId="77777777" w:rsidR="000B5F75" w:rsidRPr="000B5F75" w:rsidRDefault="000B5F75" w:rsidP="000B5F75">
      <w:pPr>
        <w:rPr>
          <w:b/>
          <w:bCs/>
        </w:rPr>
      </w:pPr>
      <w:r w:rsidRPr="000B5F75">
        <w:rPr>
          <w:b/>
          <w:bCs/>
        </w:rPr>
        <w:t>IMMEDIATE OUTCOME 1 (IMO 1110)</w:t>
      </w:r>
    </w:p>
    <w:p w14:paraId="5D23DB93" w14:textId="77777777" w:rsidR="000B5F75" w:rsidRPr="000B5F75" w:rsidRDefault="000B5F75" w:rsidP="000B5F75">
      <w:pPr>
        <w:rPr>
          <w:b/>
          <w:bCs/>
        </w:rPr>
      </w:pPr>
      <w:r w:rsidRPr="000B5F75">
        <w:rPr>
          <w:b/>
          <w:bCs/>
        </w:rPr>
        <w:t>Priority coastal ecosystems are restored and effectively managed through community</w:t>
      </w:r>
      <w:r w:rsidRPr="000B5F75">
        <w:rPr>
          <w:b/>
          <w:bCs/>
        </w:rPr>
        <w:noBreakHyphen/>
        <w:t>based restoration and stewardship agreements</w:t>
      </w:r>
    </w:p>
    <w:p w14:paraId="43AB7A22" w14:textId="77777777" w:rsidR="000B5F75" w:rsidRPr="000B5F75" w:rsidRDefault="000B5F75" w:rsidP="000B5F75">
      <w:r w:rsidRPr="000B5F75">
        <w:t xml:space="preserve">This directly reflects your COSME 2.0 framing: </w:t>
      </w:r>
      <w:r w:rsidRPr="000B5F75">
        <w:rPr>
          <w:b/>
          <w:bCs/>
        </w:rPr>
        <w:t>CBEMR expansion</w:t>
      </w:r>
      <w:r w:rsidRPr="000B5F75">
        <w:t xml:space="preserve"> and </w:t>
      </w:r>
      <w:r w:rsidRPr="000B5F75">
        <w:rPr>
          <w:b/>
          <w:bCs/>
        </w:rPr>
        <w:t>stewardship agreements</w:t>
      </w:r>
      <w:r w:rsidRPr="000B5F75">
        <w:t xml:space="preserve"> operationalizing restoration plans.</w:t>
      </w:r>
    </w:p>
    <w:p w14:paraId="24793B20" w14:textId="77777777" w:rsidR="000B5F75" w:rsidRPr="000B5F75" w:rsidRDefault="000B5F75" w:rsidP="000B5F75">
      <w:pPr>
        <w:rPr>
          <w:b/>
          <w:bCs/>
        </w:rPr>
      </w:pPr>
      <w:r w:rsidRPr="000B5F75">
        <w:rPr>
          <w:b/>
          <w:bCs/>
        </w:rPr>
        <w:t>Outputs &amp; Activities</w:t>
      </w:r>
    </w:p>
    <w:p w14:paraId="59DE0D1F" w14:textId="77777777" w:rsidR="000B5F75" w:rsidRPr="000B5F75" w:rsidRDefault="000B5F75" w:rsidP="000B5F75">
      <w:pPr>
        <w:rPr>
          <w:b/>
          <w:bCs/>
        </w:rPr>
      </w:pPr>
      <w:r w:rsidRPr="000B5F75">
        <w:rPr>
          <w:b/>
          <w:bCs/>
        </w:rPr>
        <w:lastRenderedPageBreak/>
        <w:t>Output 1111 — Site-specific restoration plans and zoning are developed and operationalized</w:t>
      </w:r>
    </w:p>
    <w:p w14:paraId="36AA3794" w14:textId="77777777" w:rsidR="000B5F75" w:rsidRPr="000B5F75" w:rsidRDefault="000B5F75" w:rsidP="000B5F75">
      <w:r w:rsidRPr="000B5F75">
        <w:rPr>
          <w:b/>
          <w:bCs/>
        </w:rPr>
        <w:t>Activities</w:t>
      </w:r>
    </w:p>
    <w:p w14:paraId="3B22F006" w14:textId="77777777" w:rsidR="000B5F75" w:rsidRPr="000B5F75" w:rsidRDefault="000B5F75" w:rsidP="000B5F75">
      <w:pPr>
        <w:numPr>
          <w:ilvl w:val="0"/>
          <w:numId w:val="3"/>
        </w:numPr>
      </w:pPr>
      <w:r w:rsidRPr="000B5F75">
        <w:t>Conduct participatory mapping and baseline site assessments (biophysical + social use)</w:t>
      </w:r>
    </w:p>
    <w:p w14:paraId="465EE60E" w14:textId="77777777" w:rsidR="000B5F75" w:rsidRPr="000B5F75" w:rsidRDefault="000B5F75" w:rsidP="000B5F75">
      <w:pPr>
        <w:numPr>
          <w:ilvl w:val="0"/>
          <w:numId w:val="3"/>
        </w:numPr>
      </w:pPr>
      <w:r w:rsidRPr="000B5F75">
        <w:t xml:space="preserve">Prepare </w:t>
      </w:r>
      <w:r w:rsidRPr="000B5F75">
        <w:rPr>
          <w:b/>
          <w:bCs/>
        </w:rPr>
        <w:t>Site</w:t>
      </w:r>
      <w:r w:rsidRPr="000B5F75">
        <w:rPr>
          <w:b/>
          <w:bCs/>
        </w:rPr>
        <w:noBreakHyphen/>
        <w:t>Specific Restoration Plans</w:t>
      </w:r>
      <w:r w:rsidRPr="000B5F75">
        <w:t xml:space="preserve"> including zoning for: </w:t>
      </w:r>
    </w:p>
    <w:p w14:paraId="41AC72B0" w14:textId="77777777" w:rsidR="000B5F75" w:rsidRPr="000B5F75" w:rsidRDefault="000B5F75" w:rsidP="000B5F75">
      <w:pPr>
        <w:numPr>
          <w:ilvl w:val="1"/>
          <w:numId w:val="3"/>
        </w:numPr>
      </w:pPr>
      <w:r w:rsidRPr="000B5F75">
        <w:t>assisted natural regeneration</w:t>
      </w:r>
    </w:p>
    <w:p w14:paraId="0FB8AE58" w14:textId="77777777" w:rsidR="000B5F75" w:rsidRPr="000B5F75" w:rsidRDefault="000B5F75" w:rsidP="000B5F75">
      <w:pPr>
        <w:numPr>
          <w:ilvl w:val="1"/>
          <w:numId w:val="3"/>
        </w:numPr>
      </w:pPr>
      <w:r w:rsidRPr="000B5F75">
        <w:t>enrichment planting</w:t>
      </w:r>
    </w:p>
    <w:p w14:paraId="3B0528BB" w14:textId="77777777" w:rsidR="000B5F75" w:rsidRPr="000B5F75" w:rsidRDefault="000B5F75" w:rsidP="000B5F75">
      <w:pPr>
        <w:numPr>
          <w:ilvl w:val="1"/>
          <w:numId w:val="3"/>
        </w:numPr>
      </w:pPr>
      <w:r w:rsidRPr="000B5F75">
        <w:t>hydrological restoration where needed</w:t>
      </w:r>
    </w:p>
    <w:p w14:paraId="4FF861B4" w14:textId="77777777" w:rsidR="000B5F75" w:rsidRPr="000B5F75" w:rsidRDefault="000B5F75" w:rsidP="000B5F75">
      <w:pPr>
        <w:numPr>
          <w:ilvl w:val="1"/>
          <w:numId w:val="3"/>
        </w:numPr>
      </w:pPr>
      <w:r w:rsidRPr="000B5F75">
        <w:t>livelihood buffer zones</w:t>
      </w:r>
    </w:p>
    <w:p w14:paraId="06C91315" w14:textId="77777777" w:rsidR="000B5F75" w:rsidRPr="000B5F75" w:rsidRDefault="000B5F75" w:rsidP="000B5F75">
      <w:pPr>
        <w:numPr>
          <w:ilvl w:val="0"/>
          <w:numId w:val="3"/>
        </w:numPr>
      </w:pPr>
      <w:r w:rsidRPr="000B5F75">
        <w:t>Validate plans with BMUs/CFAs, county environment teams, and technical agencies</w:t>
      </w:r>
    </w:p>
    <w:p w14:paraId="6AEDB430" w14:textId="77777777" w:rsidR="000B5F75" w:rsidRPr="000B5F75" w:rsidRDefault="000B5F75" w:rsidP="000B5F75">
      <w:pPr>
        <w:numPr>
          <w:ilvl w:val="0"/>
          <w:numId w:val="3"/>
        </w:numPr>
      </w:pPr>
      <w:r w:rsidRPr="000B5F75">
        <w:t>Establish restoration implementation schedules and responsibilities (who does what, when)</w:t>
      </w:r>
    </w:p>
    <w:p w14:paraId="3C26920B" w14:textId="77777777" w:rsidR="000B5F75" w:rsidRPr="000B5F75" w:rsidRDefault="00202D5A" w:rsidP="000B5F75">
      <w:r>
        <w:pict w14:anchorId="3FDBC02B">
          <v:rect id="_x0000_i1027" style="width:0;height:1.5pt" o:hralign="center" o:hrstd="t" o:hr="t" fillcolor="#a0a0a0" stroked="f"/>
        </w:pict>
      </w:r>
    </w:p>
    <w:p w14:paraId="2EBD8C89" w14:textId="77777777" w:rsidR="000B5F75" w:rsidRPr="000B5F75" w:rsidRDefault="000B5F75" w:rsidP="000B5F75">
      <w:pPr>
        <w:rPr>
          <w:b/>
          <w:bCs/>
        </w:rPr>
      </w:pPr>
      <w:r w:rsidRPr="000B5F75">
        <w:rPr>
          <w:b/>
          <w:bCs/>
        </w:rPr>
        <w:t>Output 1112 — Community-based restoration is implemented and scaled across priority sites</w:t>
      </w:r>
    </w:p>
    <w:p w14:paraId="38C523C2" w14:textId="77777777" w:rsidR="000B5F75" w:rsidRPr="000B5F75" w:rsidRDefault="000B5F75" w:rsidP="000B5F75">
      <w:r w:rsidRPr="000B5F75">
        <w:rPr>
          <w:b/>
          <w:bCs/>
        </w:rPr>
        <w:t>Activities</w:t>
      </w:r>
    </w:p>
    <w:p w14:paraId="7DF9A7F5" w14:textId="77777777" w:rsidR="000B5F75" w:rsidRPr="000B5F75" w:rsidRDefault="000B5F75" w:rsidP="000B5F75">
      <w:pPr>
        <w:numPr>
          <w:ilvl w:val="0"/>
          <w:numId w:val="4"/>
        </w:numPr>
      </w:pPr>
      <w:r w:rsidRPr="000B5F75">
        <w:t>Establish/strengthen nurseries (mangrove propagules/seedlings; native coastal species where relevant)</w:t>
      </w:r>
    </w:p>
    <w:p w14:paraId="6DAD6414" w14:textId="77777777" w:rsidR="000B5F75" w:rsidRPr="000B5F75" w:rsidRDefault="000B5F75" w:rsidP="000B5F75">
      <w:pPr>
        <w:numPr>
          <w:ilvl w:val="0"/>
          <w:numId w:val="4"/>
        </w:numPr>
      </w:pPr>
      <w:r w:rsidRPr="000B5F75">
        <w:t xml:space="preserve">Undertake restoration interventions: </w:t>
      </w:r>
    </w:p>
    <w:p w14:paraId="2FE539B2" w14:textId="77777777" w:rsidR="000B5F75" w:rsidRPr="000B5F75" w:rsidRDefault="000B5F75" w:rsidP="000B5F75">
      <w:pPr>
        <w:numPr>
          <w:ilvl w:val="1"/>
          <w:numId w:val="4"/>
        </w:numPr>
      </w:pPr>
      <w:r w:rsidRPr="000B5F75">
        <w:t>planting, maintenance, replanting, gap filling</w:t>
      </w:r>
    </w:p>
    <w:p w14:paraId="07E320D5" w14:textId="77777777" w:rsidR="000B5F75" w:rsidRPr="000B5F75" w:rsidRDefault="000B5F75" w:rsidP="000B5F75">
      <w:pPr>
        <w:numPr>
          <w:ilvl w:val="1"/>
          <w:numId w:val="4"/>
        </w:numPr>
      </w:pPr>
      <w:r w:rsidRPr="000B5F75">
        <w:t>assisted natural regeneration protection measures</w:t>
      </w:r>
    </w:p>
    <w:p w14:paraId="2F6F4394" w14:textId="77777777" w:rsidR="000B5F75" w:rsidRPr="000B5F75" w:rsidRDefault="000B5F75" w:rsidP="000B5F75">
      <w:pPr>
        <w:numPr>
          <w:ilvl w:val="1"/>
          <w:numId w:val="4"/>
        </w:numPr>
      </w:pPr>
      <w:r w:rsidRPr="000B5F75">
        <w:t>hydrological design adjustments (e.g., channels/flow restoration for mangroves)</w:t>
      </w:r>
    </w:p>
    <w:p w14:paraId="5A804115" w14:textId="77777777" w:rsidR="000B5F75" w:rsidRPr="000B5F75" w:rsidRDefault="000B5F75" w:rsidP="000B5F75">
      <w:pPr>
        <w:numPr>
          <w:ilvl w:val="0"/>
          <w:numId w:val="4"/>
        </w:numPr>
      </w:pPr>
      <w:r w:rsidRPr="000B5F75">
        <w:t>Train women and youth teams in restoration techniques and safety</w:t>
      </w:r>
    </w:p>
    <w:p w14:paraId="054DA4F0" w14:textId="77777777" w:rsidR="000B5F75" w:rsidRPr="000B5F75" w:rsidRDefault="000B5F75" w:rsidP="000B5F75">
      <w:pPr>
        <w:numPr>
          <w:ilvl w:val="0"/>
          <w:numId w:val="4"/>
        </w:numPr>
      </w:pPr>
      <w:r w:rsidRPr="000B5F75">
        <w:t>Implement maintenance regimes (survival monitoring, protection, replacement planting)</w:t>
      </w:r>
    </w:p>
    <w:p w14:paraId="0EBD4AA8" w14:textId="77777777" w:rsidR="000B5F75" w:rsidRPr="000B5F75" w:rsidRDefault="00202D5A" w:rsidP="000B5F75">
      <w:r>
        <w:pict w14:anchorId="6C68129C">
          <v:rect id="_x0000_i1028" style="width:0;height:1.5pt" o:hralign="center" o:hrstd="t" o:hr="t" fillcolor="#a0a0a0" stroked="f"/>
        </w:pict>
      </w:r>
    </w:p>
    <w:p w14:paraId="0EE5BCBE" w14:textId="77777777" w:rsidR="000B5F75" w:rsidRPr="000B5F75" w:rsidRDefault="000B5F75" w:rsidP="000B5F75">
      <w:pPr>
        <w:rPr>
          <w:b/>
          <w:bCs/>
        </w:rPr>
      </w:pPr>
      <w:r w:rsidRPr="000B5F75">
        <w:rPr>
          <w:b/>
          <w:bCs/>
        </w:rPr>
        <w:t>Output 1113 — Long-term stewardship agreements secure restoration outcomes</w:t>
      </w:r>
    </w:p>
    <w:p w14:paraId="1E8670DC" w14:textId="77777777" w:rsidR="000B5F75" w:rsidRPr="000B5F75" w:rsidRDefault="000B5F75" w:rsidP="000B5F75">
      <w:r w:rsidRPr="000B5F75">
        <w:rPr>
          <w:b/>
          <w:bCs/>
        </w:rPr>
        <w:t>Activities</w:t>
      </w:r>
    </w:p>
    <w:p w14:paraId="26A4655D" w14:textId="77777777" w:rsidR="000B5F75" w:rsidRPr="000B5F75" w:rsidRDefault="000B5F75" w:rsidP="000B5F75">
      <w:pPr>
        <w:numPr>
          <w:ilvl w:val="0"/>
          <w:numId w:val="5"/>
        </w:numPr>
      </w:pPr>
      <w:r w:rsidRPr="000B5F75">
        <w:t>Negotiate and formalize stewardship/co</w:t>
      </w:r>
      <w:r w:rsidRPr="000B5F75">
        <w:noBreakHyphen/>
        <w:t>management agreements with BMUs/CFAs and government counterparts (county/KFS as appropriate)</w:t>
      </w:r>
    </w:p>
    <w:p w14:paraId="0BD17888" w14:textId="77777777" w:rsidR="000B5F75" w:rsidRPr="000B5F75" w:rsidRDefault="000B5F75" w:rsidP="000B5F75">
      <w:pPr>
        <w:numPr>
          <w:ilvl w:val="0"/>
          <w:numId w:val="5"/>
        </w:numPr>
      </w:pPr>
      <w:r w:rsidRPr="000B5F75">
        <w:lastRenderedPageBreak/>
        <w:t>Define stewardship roles, permitted uses, sanctions, and benefit-sharing principles</w:t>
      </w:r>
    </w:p>
    <w:p w14:paraId="7E09A16A" w14:textId="77777777" w:rsidR="000B5F75" w:rsidRPr="000B5F75" w:rsidRDefault="000B5F75" w:rsidP="000B5F75">
      <w:pPr>
        <w:numPr>
          <w:ilvl w:val="0"/>
          <w:numId w:val="5"/>
        </w:numPr>
      </w:pPr>
      <w:r w:rsidRPr="000B5F75">
        <w:t>Set up community restoration committees accountable for plan implementation</w:t>
      </w:r>
    </w:p>
    <w:p w14:paraId="52825F8F" w14:textId="77777777" w:rsidR="000B5F75" w:rsidRPr="000B5F75" w:rsidRDefault="000B5F75" w:rsidP="000B5F75">
      <w:pPr>
        <w:numPr>
          <w:ilvl w:val="0"/>
          <w:numId w:val="5"/>
        </w:numPr>
      </w:pPr>
      <w:r w:rsidRPr="000B5F75">
        <w:t>Integrate restoration sites into local spatial plans and local management frameworks (where feasible)</w:t>
      </w:r>
    </w:p>
    <w:p w14:paraId="6E98DB1F" w14:textId="77777777" w:rsidR="000B5F75" w:rsidRPr="000B5F75" w:rsidRDefault="00202D5A" w:rsidP="000B5F75">
      <w:r>
        <w:pict w14:anchorId="6F9ED538">
          <v:rect id="_x0000_i1029" style="width:0;height:1.5pt" o:hralign="center" o:hrstd="t" o:hr="t" fillcolor="#a0a0a0" stroked="f"/>
        </w:pict>
      </w:r>
    </w:p>
    <w:p w14:paraId="791B1CDC" w14:textId="77777777" w:rsidR="000B5F75" w:rsidRPr="000B5F75" w:rsidRDefault="000B5F75" w:rsidP="000B5F75">
      <w:r w:rsidRPr="000B5F75">
        <w:rPr>
          <w:rFonts w:ascii="Segoe UI Emoji" w:hAnsi="Segoe UI Emoji" w:cs="Segoe UI Emoji"/>
        </w:rPr>
        <w:t>✅</w:t>
      </w:r>
      <w:r w:rsidRPr="000B5F75">
        <w:t xml:space="preserve"> </w:t>
      </w:r>
      <w:r w:rsidRPr="000B5F75">
        <w:rPr>
          <w:b/>
          <w:bCs/>
        </w:rPr>
        <w:t>Why IMO 1 is one outcome:</w:t>
      </w:r>
      <w:r w:rsidRPr="000B5F75">
        <w:br/>
        <w:t xml:space="preserve">Everything here changes one thing: </w:t>
      </w:r>
      <w:r w:rsidRPr="000B5F75">
        <w:rPr>
          <w:b/>
          <w:bCs/>
        </w:rPr>
        <w:t>restoration happens at scale and is protected by stewardship arrangements</w:t>
      </w:r>
      <w:r w:rsidRPr="000B5F75">
        <w:t xml:space="preserve"> (the core “engine” of the component).</w:t>
      </w:r>
    </w:p>
    <w:p w14:paraId="202F13A4" w14:textId="77777777" w:rsidR="000B5F75" w:rsidRPr="000B5F75" w:rsidRDefault="00202D5A" w:rsidP="000B5F75">
      <w:r>
        <w:pict w14:anchorId="3B66AA93">
          <v:rect id="_x0000_i1030" style="width:0;height:1.5pt" o:hralign="center" o:hrstd="t" o:hr="t" fillcolor="#a0a0a0" stroked="f"/>
        </w:pict>
      </w:r>
    </w:p>
    <w:p w14:paraId="49114DD3" w14:textId="77777777" w:rsidR="000B5F75" w:rsidRPr="000B5F75" w:rsidRDefault="000B5F75" w:rsidP="000B5F75">
      <w:pPr>
        <w:rPr>
          <w:b/>
          <w:bCs/>
        </w:rPr>
      </w:pPr>
      <w:r w:rsidRPr="000B5F75">
        <w:rPr>
          <w:b/>
          <w:bCs/>
        </w:rPr>
        <w:t>IMMEDIATE OUTCOME 2 (IMO 1120)</w:t>
      </w:r>
    </w:p>
    <w:p w14:paraId="37E369ED" w14:textId="77777777" w:rsidR="000B5F75" w:rsidRPr="000B5F75" w:rsidRDefault="000B5F75" w:rsidP="000B5F75">
      <w:pPr>
        <w:rPr>
          <w:b/>
          <w:bCs/>
        </w:rPr>
      </w:pPr>
      <w:r w:rsidRPr="000B5F75">
        <w:rPr>
          <w:b/>
          <w:bCs/>
        </w:rPr>
        <w:t>Inclusive community institutions (BMUs/CFAs) strengthen governance, compliance, and gender</w:t>
      </w:r>
      <w:r w:rsidRPr="000B5F75">
        <w:rPr>
          <w:b/>
          <w:bCs/>
        </w:rPr>
        <w:noBreakHyphen/>
        <w:t>responsive leadership for ecosystem stewardship</w:t>
      </w:r>
    </w:p>
    <w:p w14:paraId="2A636D82" w14:textId="77777777" w:rsidR="000B5F75" w:rsidRPr="000B5F75" w:rsidRDefault="000B5F75" w:rsidP="000B5F75">
      <w:r w:rsidRPr="000B5F75">
        <w:t xml:space="preserve">This captures your design elements: </w:t>
      </w:r>
      <w:r w:rsidRPr="000B5F75">
        <w:rPr>
          <w:b/>
          <w:bCs/>
        </w:rPr>
        <w:t>community bylaws</w:t>
      </w:r>
      <w:r w:rsidRPr="000B5F75">
        <w:t xml:space="preserve">, </w:t>
      </w:r>
      <w:r w:rsidRPr="000B5F75">
        <w:rPr>
          <w:b/>
          <w:bCs/>
        </w:rPr>
        <w:t>women’s leadership in BMUs/CFAs</w:t>
      </w:r>
      <w:r w:rsidRPr="000B5F75">
        <w:t xml:space="preserve">, and </w:t>
      </w:r>
      <w:r w:rsidRPr="000B5F75">
        <w:rPr>
          <w:b/>
          <w:bCs/>
        </w:rPr>
        <w:t>enforcement/patrol strengthening with KFS/community scouts</w:t>
      </w:r>
      <w:r w:rsidRPr="000B5F75">
        <w:t>.</w:t>
      </w:r>
    </w:p>
    <w:p w14:paraId="436CE7D9" w14:textId="77777777" w:rsidR="000B5F75" w:rsidRPr="000B5F75" w:rsidRDefault="000B5F75" w:rsidP="000B5F75">
      <w:pPr>
        <w:rPr>
          <w:b/>
          <w:bCs/>
        </w:rPr>
      </w:pPr>
      <w:r w:rsidRPr="000B5F75">
        <w:rPr>
          <w:b/>
          <w:bCs/>
        </w:rPr>
        <w:t>Outputs &amp; Activities</w:t>
      </w:r>
    </w:p>
    <w:p w14:paraId="44073E95" w14:textId="77777777" w:rsidR="000B5F75" w:rsidRPr="000B5F75" w:rsidRDefault="000B5F75" w:rsidP="000B5F75">
      <w:pPr>
        <w:rPr>
          <w:b/>
          <w:bCs/>
        </w:rPr>
      </w:pPr>
      <w:r w:rsidRPr="000B5F75">
        <w:rPr>
          <w:b/>
          <w:bCs/>
        </w:rPr>
        <w:t>Output 1121 — Community bylaws and locally enforced management rules are established and implemented</w:t>
      </w:r>
    </w:p>
    <w:p w14:paraId="64F8B04B" w14:textId="77777777" w:rsidR="000B5F75" w:rsidRPr="000B5F75" w:rsidRDefault="000B5F75" w:rsidP="000B5F75">
      <w:r w:rsidRPr="000B5F75">
        <w:rPr>
          <w:b/>
          <w:bCs/>
        </w:rPr>
        <w:t>Activities</w:t>
      </w:r>
    </w:p>
    <w:p w14:paraId="3390291B" w14:textId="77777777" w:rsidR="000B5F75" w:rsidRPr="000B5F75" w:rsidRDefault="000B5F75" w:rsidP="000B5F75">
      <w:pPr>
        <w:numPr>
          <w:ilvl w:val="0"/>
          <w:numId w:val="6"/>
        </w:numPr>
      </w:pPr>
      <w:r w:rsidRPr="000B5F75">
        <w:t>Facilitate participatory bylaw development (rights, responsibilities, sanctions, access rules)</w:t>
      </w:r>
    </w:p>
    <w:p w14:paraId="3C85ADF3" w14:textId="77777777" w:rsidR="000B5F75" w:rsidRPr="000B5F75" w:rsidRDefault="000B5F75" w:rsidP="000B5F75">
      <w:pPr>
        <w:numPr>
          <w:ilvl w:val="0"/>
          <w:numId w:val="6"/>
        </w:numPr>
      </w:pPr>
      <w:r w:rsidRPr="000B5F75">
        <w:t>Conduct community consultations to ensure legitimacy (women, youth, marginalized groups)</w:t>
      </w:r>
    </w:p>
    <w:p w14:paraId="6F6F2581" w14:textId="77777777" w:rsidR="000B5F75" w:rsidRPr="000B5F75" w:rsidRDefault="000B5F75" w:rsidP="000B5F75">
      <w:pPr>
        <w:numPr>
          <w:ilvl w:val="0"/>
          <w:numId w:val="6"/>
        </w:numPr>
      </w:pPr>
      <w:r w:rsidRPr="000B5F75">
        <w:t>Support official adoption/endorsement processes through BMUs/CFAs and county structures</w:t>
      </w:r>
    </w:p>
    <w:p w14:paraId="15FECB17" w14:textId="77777777" w:rsidR="000B5F75" w:rsidRPr="000B5F75" w:rsidRDefault="000B5F75" w:rsidP="000B5F75">
      <w:pPr>
        <w:numPr>
          <w:ilvl w:val="0"/>
          <w:numId w:val="6"/>
        </w:numPr>
      </w:pPr>
      <w:r w:rsidRPr="000B5F75">
        <w:t>Establish grievance and dispute resolution mechanisms</w:t>
      </w:r>
    </w:p>
    <w:p w14:paraId="6AC1E355" w14:textId="77777777" w:rsidR="000B5F75" w:rsidRPr="000B5F75" w:rsidRDefault="00202D5A" w:rsidP="000B5F75">
      <w:r>
        <w:pict w14:anchorId="6CAA8C29">
          <v:rect id="_x0000_i1031" style="width:0;height:1.5pt" o:hralign="center" o:hrstd="t" o:hr="t" fillcolor="#a0a0a0" stroked="f"/>
        </w:pict>
      </w:r>
    </w:p>
    <w:p w14:paraId="2B3B13A4" w14:textId="77777777" w:rsidR="000B5F75" w:rsidRPr="000B5F75" w:rsidRDefault="000B5F75" w:rsidP="000B5F75">
      <w:pPr>
        <w:rPr>
          <w:b/>
          <w:bCs/>
        </w:rPr>
      </w:pPr>
      <w:r w:rsidRPr="000B5F75">
        <w:rPr>
          <w:b/>
          <w:bCs/>
        </w:rPr>
        <w:t>Output 1122 — Women’s leadership and gender</w:t>
      </w:r>
      <w:r w:rsidRPr="000B5F75">
        <w:rPr>
          <w:b/>
          <w:bCs/>
        </w:rPr>
        <w:noBreakHyphen/>
        <w:t>responsive governance in BMUs/CFAs are strengthened</w:t>
      </w:r>
    </w:p>
    <w:p w14:paraId="146D334D" w14:textId="77777777" w:rsidR="000B5F75" w:rsidRPr="000B5F75" w:rsidRDefault="000B5F75" w:rsidP="000B5F75">
      <w:r w:rsidRPr="000B5F75">
        <w:rPr>
          <w:b/>
          <w:bCs/>
        </w:rPr>
        <w:t>Activities</w:t>
      </w:r>
    </w:p>
    <w:p w14:paraId="3C55D7B5" w14:textId="77777777" w:rsidR="000B5F75" w:rsidRPr="000B5F75" w:rsidRDefault="000B5F75" w:rsidP="000B5F75">
      <w:pPr>
        <w:numPr>
          <w:ilvl w:val="0"/>
          <w:numId w:val="7"/>
        </w:numPr>
      </w:pPr>
      <w:r w:rsidRPr="000B5F75">
        <w:lastRenderedPageBreak/>
        <w:t>Conduct gender analysis of labor roles, leadership barriers, and governance participation (as flagged in the COSME draft comments)</w:t>
      </w:r>
    </w:p>
    <w:p w14:paraId="44410036" w14:textId="77777777" w:rsidR="000B5F75" w:rsidRPr="000B5F75" w:rsidRDefault="000B5F75" w:rsidP="000B5F75">
      <w:pPr>
        <w:numPr>
          <w:ilvl w:val="0"/>
          <w:numId w:val="7"/>
        </w:numPr>
      </w:pPr>
      <w:r w:rsidRPr="000B5F75">
        <w:t>Leadership training and coaching for women in BMU/CFA roles</w:t>
      </w:r>
    </w:p>
    <w:p w14:paraId="0CB20012" w14:textId="77777777" w:rsidR="000B5F75" w:rsidRPr="000B5F75" w:rsidRDefault="000B5F75" w:rsidP="000B5F75">
      <w:pPr>
        <w:numPr>
          <w:ilvl w:val="0"/>
          <w:numId w:val="7"/>
        </w:numPr>
      </w:pPr>
      <w:r w:rsidRPr="000B5F75">
        <w:t>Support adoption of gender-responsive governance mechanisms (quotas, rotation, transparent elections)</w:t>
      </w:r>
    </w:p>
    <w:p w14:paraId="23B96DF6" w14:textId="77777777" w:rsidR="000B5F75" w:rsidRPr="000B5F75" w:rsidRDefault="000B5F75" w:rsidP="000B5F75">
      <w:pPr>
        <w:numPr>
          <w:ilvl w:val="0"/>
          <w:numId w:val="7"/>
        </w:numPr>
      </w:pPr>
      <w:r w:rsidRPr="000B5F75">
        <w:t>Care</w:t>
      </w:r>
      <w:r w:rsidRPr="000B5F75">
        <w:noBreakHyphen/>
        <w:t>aware participation supports for meetings/patrol rotations/training participation</w:t>
      </w:r>
    </w:p>
    <w:p w14:paraId="1BBC2B6B" w14:textId="77777777" w:rsidR="000B5F75" w:rsidRPr="000B5F75" w:rsidRDefault="00202D5A" w:rsidP="000B5F75">
      <w:r>
        <w:pict w14:anchorId="65CFFB07">
          <v:rect id="_x0000_i1032" style="width:0;height:1.5pt" o:hralign="center" o:hrstd="t" o:hr="t" fillcolor="#a0a0a0" stroked="f"/>
        </w:pict>
      </w:r>
    </w:p>
    <w:p w14:paraId="1CDA726D" w14:textId="77777777" w:rsidR="000B5F75" w:rsidRPr="000B5F75" w:rsidRDefault="000B5F75" w:rsidP="000B5F75">
      <w:pPr>
        <w:rPr>
          <w:b/>
          <w:bCs/>
        </w:rPr>
      </w:pPr>
      <w:r w:rsidRPr="000B5F75">
        <w:rPr>
          <w:b/>
          <w:bCs/>
        </w:rPr>
        <w:t>Output 1123 — Compliance and enforcement capacity is strengthened through community–government collaboration</w:t>
      </w:r>
    </w:p>
    <w:p w14:paraId="03648F2D" w14:textId="77777777" w:rsidR="000B5F75" w:rsidRPr="000B5F75" w:rsidRDefault="000B5F75" w:rsidP="000B5F75">
      <w:r w:rsidRPr="000B5F75">
        <w:rPr>
          <w:b/>
          <w:bCs/>
        </w:rPr>
        <w:t>Activities</w:t>
      </w:r>
    </w:p>
    <w:p w14:paraId="43D56114" w14:textId="77777777" w:rsidR="000B5F75" w:rsidRPr="000B5F75" w:rsidRDefault="000B5F75" w:rsidP="000B5F75">
      <w:pPr>
        <w:numPr>
          <w:ilvl w:val="0"/>
          <w:numId w:val="8"/>
        </w:numPr>
      </w:pPr>
      <w:r w:rsidRPr="000B5F75">
        <w:t>Establish/strengthen community patrol/scout systems linked to BMUs/CFAs and KFS/county enforcement units</w:t>
      </w:r>
    </w:p>
    <w:p w14:paraId="6BFA0ACA" w14:textId="77777777" w:rsidR="000B5F75" w:rsidRPr="000B5F75" w:rsidRDefault="000B5F75" w:rsidP="000B5F75">
      <w:pPr>
        <w:numPr>
          <w:ilvl w:val="0"/>
          <w:numId w:val="8"/>
        </w:numPr>
      </w:pPr>
      <w:r w:rsidRPr="000B5F75">
        <w:t>Train scouts and local enforcement actors on monitoring protocols, safe engagement, and reporting</w:t>
      </w:r>
    </w:p>
    <w:p w14:paraId="727CCF02" w14:textId="77777777" w:rsidR="000B5F75" w:rsidRPr="000B5F75" w:rsidRDefault="000B5F75" w:rsidP="000B5F75">
      <w:pPr>
        <w:numPr>
          <w:ilvl w:val="0"/>
          <w:numId w:val="8"/>
        </w:numPr>
      </w:pPr>
      <w:r w:rsidRPr="000B5F75">
        <w:t>Provide basic equipment (communications, safety gear) and incident reporting tools</w:t>
      </w:r>
    </w:p>
    <w:p w14:paraId="391E61A9" w14:textId="77777777" w:rsidR="000B5F75" w:rsidRPr="000B5F75" w:rsidRDefault="000B5F75" w:rsidP="000B5F75">
      <w:pPr>
        <w:numPr>
          <w:ilvl w:val="0"/>
          <w:numId w:val="8"/>
        </w:numPr>
      </w:pPr>
      <w:r w:rsidRPr="000B5F75">
        <w:t>Support coordination meetings between KFS/county officers and community structures to act on enforcement intelligence</w:t>
      </w:r>
    </w:p>
    <w:p w14:paraId="5D955374" w14:textId="77777777" w:rsidR="000B5F75" w:rsidRPr="000B5F75" w:rsidRDefault="00202D5A" w:rsidP="000B5F75">
      <w:r>
        <w:pict w14:anchorId="76DE1860">
          <v:rect id="_x0000_i1033" style="width:0;height:1.5pt" o:hralign="center" o:hrstd="t" o:hr="t" fillcolor="#a0a0a0" stroked="f"/>
        </w:pict>
      </w:r>
    </w:p>
    <w:p w14:paraId="44AF78C9" w14:textId="77777777" w:rsidR="000B5F75" w:rsidRPr="000B5F75" w:rsidRDefault="000B5F75" w:rsidP="000B5F75">
      <w:pPr>
        <w:rPr>
          <w:b/>
          <w:bCs/>
        </w:rPr>
      </w:pPr>
      <w:r w:rsidRPr="000B5F75">
        <w:rPr>
          <w:b/>
          <w:bCs/>
        </w:rPr>
        <w:t>Output 1124 — Pressure-reduction livelihood pathways linked to stewardship are piloted/scaled</w:t>
      </w:r>
    </w:p>
    <w:p w14:paraId="1AB98339" w14:textId="77777777" w:rsidR="000B5F75" w:rsidRPr="000B5F75" w:rsidRDefault="000B5F75" w:rsidP="000B5F75">
      <w:r w:rsidRPr="000B5F75">
        <w:t xml:space="preserve">(Keep this </w:t>
      </w:r>
      <w:r w:rsidRPr="000B5F75">
        <w:rPr>
          <w:b/>
          <w:bCs/>
        </w:rPr>
        <w:t>tightly scoped</w:t>
      </w:r>
      <w:r w:rsidRPr="000B5F75">
        <w:t xml:space="preserve">: it is not a full livelihoods program, but </w:t>
      </w:r>
      <w:r w:rsidRPr="000B5F75">
        <w:rPr>
          <w:b/>
          <w:bCs/>
        </w:rPr>
        <w:t>a compliance support strategy</w:t>
      </w:r>
      <w:r w:rsidRPr="000B5F75">
        <w:t xml:space="preserve">.) </w:t>
      </w:r>
      <w:r w:rsidRPr="000B5F75">
        <w:rPr>
          <w:b/>
          <w:bCs/>
        </w:rPr>
        <w:t>Activities</w:t>
      </w:r>
    </w:p>
    <w:p w14:paraId="59EBF121" w14:textId="77777777" w:rsidR="000B5F75" w:rsidRPr="000B5F75" w:rsidRDefault="000B5F75" w:rsidP="000B5F75">
      <w:pPr>
        <w:numPr>
          <w:ilvl w:val="0"/>
          <w:numId w:val="9"/>
        </w:numPr>
      </w:pPr>
      <w:r w:rsidRPr="000B5F75">
        <w:t>Identify and support a small set of “pressure reduction” options aligned to restoration goals (eco</w:t>
      </w:r>
      <w:r w:rsidRPr="000B5F75">
        <w:noBreakHyphen/>
        <w:t>tourism, beekeeping, etc.)</w:t>
      </w:r>
    </w:p>
    <w:p w14:paraId="4B8E6D82" w14:textId="77777777" w:rsidR="000B5F75" w:rsidRPr="000B5F75" w:rsidRDefault="000B5F75" w:rsidP="000B5F75">
      <w:pPr>
        <w:numPr>
          <w:ilvl w:val="0"/>
          <w:numId w:val="9"/>
        </w:numPr>
      </w:pPr>
      <w:r w:rsidRPr="000B5F75">
        <w:t>Link livelihood pilots to stewardship compliance (eligibility tied to adherence)</w:t>
      </w:r>
    </w:p>
    <w:p w14:paraId="320BEAFF" w14:textId="77777777" w:rsidR="000B5F75" w:rsidRPr="000B5F75" w:rsidRDefault="000B5F75" w:rsidP="000B5F75">
      <w:pPr>
        <w:numPr>
          <w:ilvl w:val="0"/>
          <w:numId w:val="9"/>
        </w:numPr>
      </w:pPr>
      <w:r w:rsidRPr="000B5F75">
        <w:t>Provide targeted TA, startup kits (limited), and market linkage support where feasible</w:t>
      </w:r>
    </w:p>
    <w:p w14:paraId="0E42F927" w14:textId="77777777" w:rsidR="000B5F75" w:rsidRPr="000B5F75" w:rsidRDefault="000B5F75" w:rsidP="000B5F75">
      <w:pPr>
        <w:numPr>
          <w:ilvl w:val="0"/>
          <w:numId w:val="9"/>
        </w:numPr>
      </w:pPr>
      <w:r w:rsidRPr="000B5F75">
        <w:t>Monitor livelihood uptake and effect on resource pressure</w:t>
      </w:r>
    </w:p>
    <w:p w14:paraId="3A5D0FB4" w14:textId="77777777" w:rsidR="000B5F75" w:rsidRPr="000B5F75" w:rsidRDefault="00202D5A" w:rsidP="000B5F75">
      <w:r>
        <w:pict w14:anchorId="415A1D1A">
          <v:rect id="_x0000_i1034" style="width:0;height:1.5pt" o:hralign="center" o:hrstd="t" o:hr="t" fillcolor="#a0a0a0" stroked="f"/>
        </w:pict>
      </w:r>
    </w:p>
    <w:p w14:paraId="1F30519F" w14:textId="77777777" w:rsidR="000B5F75" w:rsidRPr="000B5F75" w:rsidRDefault="000B5F75" w:rsidP="000B5F75">
      <w:r w:rsidRPr="000B5F75">
        <w:rPr>
          <w:rFonts w:ascii="Segoe UI Emoji" w:hAnsi="Segoe UI Emoji" w:cs="Segoe UI Emoji"/>
        </w:rPr>
        <w:lastRenderedPageBreak/>
        <w:t>✅</w:t>
      </w:r>
      <w:r w:rsidRPr="000B5F75">
        <w:t xml:space="preserve"> </w:t>
      </w:r>
      <w:r w:rsidRPr="000B5F75">
        <w:rPr>
          <w:b/>
          <w:bCs/>
        </w:rPr>
        <w:t>Why IMO 2 is one outcome:</w:t>
      </w:r>
      <w:r w:rsidRPr="000B5F75">
        <w:br/>
        <w:t xml:space="preserve">This is about </w:t>
      </w:r>
      <w:r w:rsidRPr="000B5F75">
        <w:rPr>
          <w:b/>
          <w:bCs/>
        </w:rPr>
        <w:t>behavior + institutions</w:t>
      </w:r>
      <w:r w:rsidRPr="000B5F75">
        <w:t>: rules are agreed, women lead, compliance becomes real, and incentives reduce destructive pressure.</w:t>
      </w:r>
    </w:p>
    <w:p w14:paraId="1BB80373" w14:textId="77777777" w:rsidR="000B5F75" w:rsidRPr="000B5F75" w:rsidRDefault="00202D5A" w:rsidP="000B5F75">
      <w:r>
        <w:pict w14:anchorId="391B3C99">
          <v:rect id="_x0000_i1035" style="width:0;height:1.5pt" o:hralign="center" o:hrstd="t" o:hr="t" fillcolor="#a0a0a0" stroked="f"/>
        </w:pict>
      </w:r>
    </w:p>
    <w:p w14:paraId="7D691F93" w14:textId="77777777" w:rsidR="000B5F75" w:rsidRPr="000B5F75" w:rsidRDefault="000B5F75" w:rsidP="000B5F75">
      <w:pPr>
        <w:rPr>
          <w:b/>
          <w:bCs/>
        </w:rPr>
      </w:pPr>
      <w:r w:rsidRPr="000B5F75">
        <w:rPr>
          <w:b/>
          <w:bCs/>
        </w:rPr>
        <w:t>IMMEDIATE OUTCOME 3 (IMO 1130)</w:t>
      </w:r>
    </w:p>
    <w:p w14:paraId="44ED5193" w14:textId="77777777" w:rsidR="000B5F75" w:rsidRPr="000B5F75" w:rsidRDefault="000B5F75" w:rsidP="000B5F75">
      <w:pPr>
        <w:rPr>
          <w:b/>
          <w:bCs/>
        </w:rPr>
      </w:pPr>
      <w:r w:rsidRPr="000B5F75">
        <w:rPr>
          <w:b/>
          <w:bCs/>
        </w:rPr>
        <w:t>Ecosystem monitoring, research, and MRV systems generate credible evidence and carbon/blue</w:t>
      </w:r>
      <w:r w:rsidRPr="000B5F75">
        <w:rPr>
          <w:b/>
          <w:bCs/>
        </w:rPr>
        <w:noBreakHyphen/>
        <w:t>carbon readiness for results</w:t>
      </w:r>
      <w:r w:rsidRPr="000B5F75">
        <w:rPr>
          <w:b/>
          <w:bCs/>
        </w:rPr>
        <w:noBreakHyphen/>
        <w:t>based finance</w:t>
      </w:r>
    </w:p>
    <w:p w14:paraId="5F5F41F4" w14:textId="77777777" w:rsidR="000B5F75" w:rsidRPr="000B5F75" w:rsidRDefault="000B5F75" w:rsidP="000B5F75">
      <w:r w:rsidRPr="000B5F75">
        <w:t xml:space="preserve">This mirrors your COSME 2.0 “carbon/biodiversity finance ready” concept: </w:t>
      </w:r>
      <w:r w:rsidRPr="000B5F75">
        <w:rPr>
          <w:b/>
          <w:bCs/>
        </w:rPr>
        <w:t>end</w:t>
      </w:r>
      <w:r w:rsidRPr="000B5F75">
        <w:rPr>
          <w:b/>
          <w:bCs/>
        </w:rPr>
        <w:noBreakHyphen/>
        <w:t>to</w:t>
      </w:r>
      <w:r w:rsidRPr="000B5F75">
        <w:rPr>
          <w:b/>
          <w:bCs/>
        </w:rPr>
        <w:noBreakHyphen/>
        <w:t>end MRV</w:t>
      </w:r>
      <w:r w:rsidRPr="000B5F75">
        <w:t xml:space="preserve">, </w:t>
      </w:r>
      <w:r w:rsidRPr="000B5F75">
        <w:rPr>
          <w:b/>
          <w:bCs/>
        </w:rPr>
        <w:t>baselines/plots</w:t>
      </w:r>
      <w:r w:rsidRPr="000B5F75">
        <w:t xml:space="preserve">, </w:t>
      </w:r>
      <w:r w:rsidRPr="000B5F75">
        <w:rPr>
          <w:b/>
          <w:bCs/>
        </w:rPr>
        <w:t>drone dashboards</w:t>
      </w:r>
      <w:r w:rsidRPr="000B5F75">
        <w:t xml:space="preserve">, </w:t>
      </w:r>
      <w:r w:rsidRPr="000B5F75">
        <w:rPr>
          <w:b/>
          <w:bCs/>
        </w:rPr>
        <w:t>women trained as citizen scientists</w:t>
      </w:r>
      <w:r w:rsidRPr="000B5F75">
        <w:t xml:space="preserve">, and a </w:t>
      </w:r>
      <w:r w:rsidRPr="000B5F75">
        <w:rPr>
          <w:b/>
          <w:bCs/>
        </w:rPr>
        <w:t>carbon readiness package</w:t>
      </w:r>
      <w:r w:rsidRPr="000B5F75">
        <w:t xml:space="preserve"> covering methodology screening, leakage/risk, registry/legal alignment, benefit</w:t>
      </w:r>
      <w:r w:rsidRPr="000B5F75">
        <w:noBreakHyphen/>
        <w:t>sharing design, and validator scoping.</w:t>
      </w:r>
    </w:p>
    <w:p w14:paraId="64720767" w14:textId="77777777" w:rsidR="000B5F75" w:rsidRPr="000B5F75" w:rsidRDefault="000B5F75" w:rsidP="000B5F75">
      <w:pPr>
        <w:rPr>
          <w:b/>
          <w:bCs/>
        </w:rPr>
      </w:pPr>
      <w:r w:rsidRPr="000B5F75">
        <w:rPr>
          <w:b/>
          <w:bCs/>
        </w:rPr>
        <w:t>Outputs &amp; Activities</w:t>
      </w:r>
    </w:p>
    <w:p w14:paraId="0592EB7D" w14:textId="77777777" w:rsidR="000B5F75" w:rsidRPr="000B5F75" w:rsidRDefault="000B5F75" w:rsidP="000B5F75">
      <w:pPr>
        <w:rPr>
          <w:b/>
          <w:bCs/>
        </w:rPr>
      </w:pPr>
      <w:r w:rsidRPr="000B5F75">
        <w:rPr>
          <w:b/>
          <w:bCs/>
        </w:rPr>
        <w:t>Output 1131 — Baselines and long-term monitoring systems (MRV) are established and operational</w:t>
      </w:r>
    </w:p>
    <w:p w14:paraId="7060D18E" w14:textId="77777777" w:rsidR="000B5F75" w:rsidRPr="000B5F75" w:rsidRDefault="000B5F75" w:rsidP="000B5F75">
      <w:r w:rsidRPr="000B5F75">
        <w:rPr>
          <w:b/>
          <w:bCs/>
        </w:rPr>
        <w:t>Activities</w:t>
      </w:r>
    </w:p>
    <w:p w14:paraId="4D5428CD" w14:textId="77777777" w:rsidR="000B5F75" w:rsidRPr="000B5F75" w:rsidRDefault="000B5F75" w:rsidP="000B5F75">
      <w:pPr>
        <w:numPr>
          <w:ilvl w:val="0"/>
          <w:numId w:val="10"/>
        </w:numPr>
      </w:pPr>
      <w:r w:rsidRPr="000B5F75">
        <w:t>Design the monitoring framework (carbon + biodiversity + social safeguards indicators)</w:t>
      </w:r>
    </w:p>
    <w:p w14:paraId="30AE0FD3" w14:textId="77777777" w:rsidR="000B5F75" w:rsidRPr="000B5F75" w:rsidRDefault="000B5F75" w:rsidP="000B5F75">
      <w:pPr>
        <w:numPr>
          <w:ilvl w:val="0"/>
          <w:numId w:val="10"/>
        </w:numPr>
      </w:pPr>
      <w:r w:rsidRPr="000B5F75">
        <w:t>Establish permanent plots and sampling protocols; collect baselines (biomass, survival, habitat condition)</w:t>
      </w:r>
    </w:p>
    <w:p w14:paraId="20A1D2D8" w14:textId="77777777" w:rsidR="000B5F75" w:rsidRPr="000B5F75" w:rsidRDefault="000B5F75" w:rsidP="000B5F75">
      <w:pPr>
        <w:numPr>
          <w:ilvl w:val="0"/>
          <w:numId w:val="10"/>
        </w:numPr>
      </w:pPr>
      <w:r w:rsidRPr="000B5F75">
        <w:t>Deploy simple technology stack where feasible (GPS, mobile data collection; drones/remote sensing as appropriate)</w:t>
      </w:r>
    </w:p>
    <w:p w14:paraId="7B225CFD" w14:textId="77777777" w:rsidR="000B5F75" w:rsidRPr="000B5F75" w:rsidRDefault="000B5F75" w:rsidP="000B5F75">
      <w:pPr>
        <w:numPr>
          <w:ilvl w:val="0"/>
          <w:numId w:val="10"/>
        </w:numPr>
      </w:pPr>
      <w:r w:rsidRPr="000B5F75">
        <w:t>Produce annual ecosystem monitoring reports and public-friendly summaries (open data where appropriate)</w:t>
      </w:r>
    </w:p>
    <w:p w14:paraId="705662C6" w14:textId="77777777" w:rsidR="000B5F75" w:rsidRPr="000B5F75" w:rsidRDefault="00202D5A" w:rsidP="000B5F75">
      <w:r>
        <w:pict w14:anchorId="64F07E5D">
          <v:rect id="_x0000_i1036" style="width:0;height:1.5pt" o:hralign="center" o:hrstd="t" o:hr="t" fillcolor="#a0a0a0" stroked="f"/>
        </w:pict>
      </w:r>
    </w:p>
    <w:p w14:paraId="3D18325A" w14:textId="77777777" w:rsidR="000B5F75" w:rsidRPr="000B5F75" w:rsidRDefault="000B5F75" w:rsidP="000B5F75">
      <w:pPr>
        <w:rPr>
          <w:b/>
          <w:bCs/>
        </w:rPr>
      </w:pPr>
      <w:r w:rsidRPr="000B5F75">
        <w:rPr>
          <w:b/>
          <w:bCs/>
        </w:rPr>
        <w:t>Output 1132 — Women and youth participate in citizen science and community-based monitoring</w:t>
      </w:r>
    </w:p>
    <w:p w14:paraId="64507A3D" w14:textId="77777777" w:rsidR="000B5F75" w:rsidRPr="000B5F75" w:rsidRDefault="000B5F75" w:rsidP="000B5F75">
      <w:r w:rsidRPr="000B5F75">
        <w:rPr>
          <w:b/>
          <w:bCs/>
        </w:rPr>
        <w:t>Activities</w:t>
      </w:r>
    </w:p>
    <w:p w14:paraId="7E6E644D" w14:textId="77777777" w:rsidR="000B5F75" w:rsidRPr="000B5F75" w:rsidRDefault="000B5F75" w:rsidP="000B5F75">
      <w:pPr>
        <w:numPr>
          <w:ilvl w:val="0"/>
          <w:numId w:val="11"/>
        </w:numPr>
      </w:pPr>
      <w:r w:rsidRPr="000B5F75">
        <w:t>Train and equip women/youth monitors (field methods, data quality, ethics, safety)</w:t>
      </w:r>
    </w:p>
    <w:p w14:paraId="6C0ADE9F" w14:textId="77777777" w:rsidR="000B5F75" w:rsidRPr="000B5F75" w:rsidRDefault="000B5F75" w:rsidP="000B5F75">
      <w:pPr>
        <w:numPr>
          <w:ilvl w:val="0"/>
          <w:numId w:val="11"/>
        </w:numPr>
      </w:pPr>
      <w:r w:rsidRPr="000B5F75">
        <w:t>Establish community monitoring teams linked to BMUs/CFAs and technical partners</w:t>
      </w:r>
    </w:p>
    <w:p w14:paraId="780B7551" w14:textId="77777777" w:rsidR="000B5F75" w:rsidRPr="000B5F75" w:rsidRDefault="000B5F75" w:rsidP="000B5F75">
      <w:pPr>
        <w:numPr>
          <w:ilvl w:val="0"/>
          <w:numId w:val="11"/>
        </w:numPr>
      </w:pPr>
      <w:r w:rsidRPr="000B5F75">
        <w:t>Provide coaching and refresher trainings; data verification spot checks</w:t>
      </w:r>
    </w:p>
    <w:p w14:paraId="6AA0927E" w14:textId="77777777" w:rsidR="000B5F75" w:rsidRPr="000B5F75" w:rsidRDefault="000B5F75" w:rsidP="000B5F75">
      <w:pPr>
        <w:numPr>
          <w:ilvl w:val="0"/>
          <w:numId w:val="11"/>
        </w:numPr>
      </w:pPr>
      <w:r w:rsidRPr="000B5F75">
        <w:lastRenderedPageBreak/>
        <w:t>Use monitoring participation as a pathway to leadership roles and paid roles where feasible</w:t>
      </w:r>
    </w:p>
    <w:p w14:paraId="2D20E589" w14:textId="77777777" w:rsidR="000B5F75" w:rsidRPr="000B5F75" w:rsidRDefault="00202D5A" w:rsidP="000B5F75">
      <w:r>
        <w:pict w14:anchorId="792CAC3E">
          <v:rect id="_x0000_i1037" style="width:0;height:1.5pt" o:hralign="center" o:hrstd="t" o:hr="t" fillcolor="#a0a0a0" stroked="f"/>
        </w:pict>
      </w:r>
    </w:p>
    <w:p w14:paraId="6212729D" w14:textId="77777777" w:rsidR="000B5F75" w:rsidRPr="000B5F75" w:rsidRDefault="000B5F75" w:rsidP="000B5F75">
      <w:pPr>
        <w:rPr>
          <w:b/>
          <w:bCs/>
        </w:rPr>
      </w:pPr>
      <w:r w:rsidRPr="000B5F75">
        <w:rPr>
          <w:b/>
          <w:bCs/>
        </w:rPr>
        <w:t>Output 1133 — Carbon/blue-carbon pathway screening and readiness package is developed (go/no-go gates)</w:t>
      </w:r>
    </w:p>
    <w:p w14:paraId="78C3D390" w14:textId="77777777" w:rsidR="000B5F75" w:rsidRPr="000B5F75" w:rsidRDefault="000B5F75" w:rsidP="000B5F75">
      <w:r w:rsidRPr="000B5F75">
        <w:rPr>
          <w:b/>
          <w:bCs/>
        </w:rPr>
        <w:t>Activities</w:t>
      </w:r>
    </w:p>
    <w:p w14:paraId="0B98360C" w14:textId="77777777" w:rsidR="000B5F75" w:rsidRPr="000B5F75" w:rsidRDefault="000B5F75" w:rsidP="000B5F75">
      <w:pPr>
        <w:numPr>
          <w:ilvl w:val="0"/>
          <w:numId w:val="12"/>
        </w:numPr>
      </w:pPr>
      <w:r w:rsidRPr="000B5F75">
        <w:t xml:space="preserve">Conduct carbon pathway assessment: </w:t>
      </w:r>
    </w:p>
    <w:p w14:paraId="695E3237" w14:textId="77777777" w:rsidR="000B5F75" w:rsidRPr="000B5F75" w:rsidRDefault="000B5F75" w:rsidP="000B5F75">
      <w:pPr>
        <w:numPr>
          <w:ilvl w:val="1"/>
          <w:numId w:val="12"/>
        </w:numPr>
      </w:pPr>
      <w:r w:rsidRPr="000B5F75">
        <w:t>applicable methodologies screen (mangrove/blue carbon; potential biodiversity</w:t>
      </w:r>
      <w:r w:rsidRPr="000B5F75">
        <w:noBreakHyphen/>
        <w:t>layered credits)</w:t>
      </w:r>
    </w:p>
    <w:p w14:paraId="5DB9493C" w14:textId="77777777" w:rsidR="000B5F75" w:rsidRPr="000B5F75" w:rsidRDefault="000B5F75" w:rsidP="000B5F75">
      <w:pPr>
        <w:numPr>
          <w:ilvl w:val="1"/>
          <w:numId w:val="12"/>
        </w:numPr>
      </w:pPr>
      <w:r w:rsidRPr="000B5F75">
        <w:t>additionality, permanence, leakage, risks/buffers</w:t>
      </w:r>
    </w:p>
    <w:p w14:paraId="283B7A29" w14:textId="77777777" w:rsidR="000B5F75" w:rsidRPr="000B5F75" w:rsidRDefault="000B5F75" w:rsidP="000B5F75">
      <w:pPr>
        <w:numPr>
          <w:ilvl w:val="0"/>
          <w:numId w:val="12"/>
        </w:numPr>
      </w:pPr>
      <w:r w:rsidRPr="000B5F75">
        <w:t>Legal and policy alignment assessment (tenure/rights, registry alignment)</w:t>
      </w:r>
    </w:p>
    <w:p w14:paraId="0CCA37F0" w14:textId="77777777" w:rsidR="000B5F75" w:rsidRPr="000B5F75" w:rsidRDefault="000B5F75" w:rsidP="000B5F75">
      <w:pPr>
        <w:numPr>
          <w:ilvl w:val="0"/>
          <w:numId w:val="12"/>
        </w:numPr>
      </w:pPr>
      <w:r w:rsidRPr="000B5F75">
        <w:t xml:space="preserve">Develop the </w:t>
      </w:r>
      <w:r w:rsidRPr="000B5F75">
        <w:rPr>
          <w:b/>
          <w:bCs/>
        </w:rPr>
        <w:t>carbon readiness package</w:t>
      </w:r>
      <w:r w:rsidRPr="000B5F75">
        <w:t xml:space="preserve"> (project description, monitoring plan, risk management, safeguards)</w:t>
      </w:r>
    </w:p>
    <w:p w14:paraId="44D098C7" w14:textId="77777777" w:rsidR="000B5F75" w:rsidRPr="000B5F75" w:rsidRDefault="000B5F75" w:rsidP="000B5F75">
      <w:pPr>
        <w:numPr>
          <w:ilvl w:val="0"/>
          <w:numId w:val="12"/>
        </w:numPr>
      </w:pPr>
      <w:r w:rsidRPr="000B5F75">
        <w:t>Scope validator/verifier requirements and costs; develop an issuance roadmap if viable</w:t>
      </w:r>
    </w:p>
    <w:p w14:paraId="1181D2AD" w14:textId="77777777" w:rsidR="000B5F75" w:rsidRPr="000B5F75" w:rsidRDefault="00202D5A" w:rsidP="000B5F75">
      <w:r>
        <w:pict w14:anchorId="41D8CD65">
          <v:rect id="_x0000_i1038" style="width:0;height:1.5pt" o:hralign="center" o:hrstd="t" o:hr="t" fillcolor="#a0a0a0" stroked="f"/>
        </w:pict>
      </w:r>
    </w:p>
    <w:p w14:paraId="3C7BFC28" w14:textId="77777777" w:rsidR="000B5F75" w:rsidRPr="000B5F75" w:rsidRDefault="000B5F75" w:rsidP="000B5F75">
      <w:pPr>
        <w:rPr>
          <w:b/>
          <w:bCs/>
        </w:rPr>
      </w:pPr>
      <w:r w:rsidRPr="000B5F75">
        <w:rPr>
          <w:b/>
          <w:bCs/>
        </w:rPr>
        <w:t>Output 1134 — Benefit-sharing, revenue allocation, and contract transparency mechanisms are designed</w:t>
      </w:r>
    </w:p>
    <w:p w14:paraId="7B85650B" w14:textId="77777777" w:rsidR="000B5F75" w:rsidRPr="000B5F75" w:rsidRDefault="000B5F75" w:rsidP="000B5F75">
      <w:r w:rsidRPr="000B5F75">
        <w:rPr>
          <w:b/>
          <w:bCs/>
        </w:rPr>
        <w:t>Activities</w:t>
      </w:r>
    </w:p>
    <w:p w14:paraId="47824105" w14:textId="77777777" w:rsidR="000B5F75" w:rsidRPr="000B5F75" w:rsidRDefault="000B5F75" w:rsidP="000B5F75">
      <w:pPr>
        <w:numPr>
          <w:ilvl w:val="0"/>
          <w:numId w:val="13"/>
        </w:numPr>
      </w:pPr>
      <w:r w:rsidRPr="000B5F75">
        <w:t>Facilitate participatory benefit-sharing design (BMUs/CFAs, women’s groups, local authorities)</w:t>
      </w:r>
    </w:p>
    <w:p w14:paraId="6B05378D" w14:textId="77777777" w:rsidR="000B5F75" w:rsidRPr="000B5F75" w:rsidRDefault="000B5F75" w:rsidP="000B5F75">
      <w:pPr>
        <w:numPr>
          <w:ilvl w:val="0"/>
          <w:numId w:val="13"/>
        </w:numPr>
      </w:pPr>
      <w:r w:rsidRPr="000B5F75">
        <w:t>Define community revenue allocation rules (community development, stewardship incentives, reinvestment)</w:t>
      </w:r>
    </w:p>
    <w:p w14:paraId="42311B27" w14:textId="77777777" w:rsidR="000B5F75" w:rsidRPr="000B5F75" w:rsidRDefault="000B5F75" w:rsidP="000B5F75">
      <w:pPr>
        <w:numPr>
          <w:ilvl w:val="0"/>
          <w:numId w:val="13"/>
        </w:numPr>
      </w:pPr>
      <w:r w:rsidRPr="000B5F75">
        <w:t>Create contract transparency principles and templates (plain-language summaries, disclosure norms) — consistent with your draft’s emphasis on transparency</w:t>
      </w:r>
    </w:p>
    <w:p w14:paraId="70EB759D" w14:textId="77777777" w:rsidR="000B5F75" w:rsidRPr="000B5F75" w:rsidRDefault="000B5F75" w:rsidP="000B5F75">
      <w:pPr>
        <w:numPr>
          <w:ilvl w:val="0"/>
          <w:numId w:val="13"/>
        </w:numPr>
      </w:pPr>
      <w:r w:rsidRPr="000B5F75">
        <w:t>Establish grievance and accountability mechanisms for benefit distribution disputes</w:t>
      </w:r>
    </w:p>
    <w:p w14:paraId="140C0F0F" w14:textId="77777777" w:rsidR="000B5F75" w:rsidRPr="000B5F75" w:rsidRDefault="00202D5A" w:rsidP="000B5F75">
      <w:r>
        <w:pict w14:anchorId="354C73BC">
          <v:rect id="_x0000_i1039" style="width:0;height:1.5pt" o:hralign="center" o:hrstd="t" o:hr="t" fillcolor="#a0a0a0" stroked="f"/>
        </w:pict>
      </w:r>
    </w:p>
    <w:p w14:paraId="2DAA7237" w14:textId="77777777" w:rsidR="000B5F75" w:rsidRPr="000B5F75" w:rsidRDefault="000B5F75" w:rsidP="000B5F75">
      <w:r w:rsidRPr="000B5F75">
        <w:rPr>
          <w:rFonts w:ascii="Segoe UI Emoji" w:hAnsi="Segoe UI Emoji" w:cs="Segoe UI Emoji"/>
        </w:rPr>
        <w:t>✅</w:t>
      </w:r>
      <w:r w:rsidRPr="000B5F75">
        <w:t xml:space="preserve"> </w:t>
      </w:r>
      <w:r w:rsidRPr="000B5F75">
        <w:rPr>
          <w:b/>
          <w:bCs/>
        </w:rPr>
        <w:t>Why IMO 3 is one outcome:</w:t>
      </w:r>
      <w:r w:rsidRPr="000B5F75">
        <w:br/>
        <w:t xml:space="preserve">Everything here changes one thing: </w:t>
      </w:r>
      <w:r w:rsidRPr="000B5F75">
        <w:rPr>
          <w:b/>
          <w:bCs/>
        </w:rPr>
        <w:t>credible measurement + governance systems exist such that carbon finance becomes a viable option</w:t>
      </w:r>
      <w:r w:rsidRPr="000B5F75">
        <w:t xml:space="preserve"> (not guaranteed, but investable).</w:t>
      </w:r>
    </w:p>
    <w:p w14:paraId="7EEC718E" w14:textId="77777777" w:rsidR="000B5F75" w:rsidRPr="000B5F75" w:rsidRDefault="00202D5A" w:rsidP="000B5F75">
      <w:r>
        <w:lastRenderedPageBreak/>
        <w:pict w14:anchorId="5100B72E">
          <v:rect id="_x0000_i1040" style="width:0;height:1.5pt" o:hralign="center" o:hrstd="t" o:hr="t" fillcolor="#a0a0a0" stroked="f"/>
        </w:pict>
      </w:r>
    </w:p>
    <w:p w14:paraId="4FCD6306" w14:textId="77777777" w:rsidR="000B5F75" w:rsidRPr="000B5F75" w:rsidRDefault="000B5F75" w:rsidP="000B5F75">
      <w:pPr>
        <w:rPr>
          <w:b/>
          <w:bCs/>
        </w:rPr>
      </w:pPr>
      <w:r w:rsidRPr="000B5F75">
        <w:rPr>
          <w:b/>
          <w:bCs/>
        </w:rPr>
        <w:t>Optional “4th Immediate Outcome” (only if needed)</w:t>
      </w:r>
    </w:p>
    <w:p w14:paraId="155CC290" w14:textId="77777777" w:rsidR="000B5F75" w:rsidRPr="000B5F75" w:rsidRDefault="000B5F75" w:rsidP="000B5F75">
      <w:r w:rsidRPr="000B5F75">
        <w:t>If the donor or internal stakeholders want “Research” to be more prominent than MRV, you can split IMO 3 into two:</w:t>
      </w:r>
    </w:p>
    <w:p w14:paraId="22A0B893" w14:textId="77777777" w:rsidR="000B5F75" w:rsidRPr="000B5F75" w:rsidRDefault="000B5F75" w:rsidP="000B5F75">
      <w:pPr>
        <w:numPr>
          <w:ilvl w:val="0"/>
          <w:numId w:val="14"/>
        </w:numPr>
      </w:pPr>
      <w:r w:rsidRPr="000B5F75">
        <w:rPr>
          <w:b/>
          <w:bCs/>
        </w:rPr>
        <w:t>IMO 1130 MRV + readiness</w:t>
      </w:r>
    </w:p>
    <w:p w14:paraId="0AD5A3F7" w14:textId="77777777" w:rsidR="000B5F75" w:rsidRPr="000B5F75" w:rsidRDefault="000B5F75" w:rsidP="000B5F75">
      <w:pPr>
        <w:numPr>
          <w:ilvl w:val="0"/>
          <w:numId w:val="14"/>
        </w:numPr>
      </w:pPr>
      <w:r w:rsidRPr="000B5F75">
        <w:rPr>
          <w:b/>
          <w:bCs/>
        </w:rPr>
        <w:t>IMO 1140 Applied research &amp; learning for adaptive management</w:t>
      </w:r>
    </w:p>
    <w:p w14:paraId="40FFF5ED" w14:textId="77777777" w:rsidR="000B5F75" w:rsidRPr="000B5F75" w:rsidRDefault="000B5F75" w:rsidP="000B5F75">
      <w:r w:rsidRPr="000B5F75">
        <w:t>But I recommend keeping it consolidated unless research is a major deliverable.</w:t>
      </w:r>
    </w:p>
    <w:p w14:paraId="5A29B24B" w14:textId="0D538C72" w:rsidR="000B5F75" w:rsidRDefault="000B5F75">
      <w:r>
        <w:br w:type="page"/>
      </w:r>
    </w:p>
    <w:p w14:paraId="2B29995D" w14:textId="77777777" w:rsidR="00914A42" w:rsidRPr="00914A42" w:rsidRDefault="00914A42" w:rsidP="00914A42">
      <w:pPr>
        <w:rPr>
          <w:b/>
          <w:bCs/>
        </w:rPr>
      </w:pPr>
      <w:r w:rsidRPr="00914A42">
        <w:rPr>
          <w:b/>
          <w:bCs/>
        </w:rPr>
        <w:lastRenderedPageBreak/>
        <w:t>SEAWEED VALUE CHAIN LOGICAL FRAMEWORK (GAC</w:t>
      </w:r>
      <w:r w:rsidRPr="00914A42">
        <w:rPr>
          <w:b/>
          <w:bCs/>
        </w:rPr>
        <w:noBreakHyphen/>
        <w:t>STYLE)</w:t>
      </w:r>
    </w:p>
    <w:p w14:paraId="75ED521C" w14:textId="77777777" w:rsidR="00914A42" w:rsidRPr="00914A42" w:rsidRDefault="00914A42" w:rsidP="00914A42">
      <w:pPr>
        <w:rPr>
          <w:b/>
          <w:bCs/>
        </w:rPr>
      </w:pPr>
      <w:r w:rsidRPr="00914A42">
        <w:rPr>
          <w:b/>
          <w:bCs/>
        </w:rPr>
        <w:t>Assumption (as requested)</w:t>
      </w:r>
    </w:p>
    <w:p w14:paraId="2C73E765" w14:textId="77777777" w:rsidR="00914A42" w:rsidRPr="00914A42" w:rsidRDefault="00914A42" w:rsidP="00914A42">
      <w:pPr>
        <w:numPr>
          <w:ilvl w:val="0"/>
          <w:numId w:val="15"/>
        </w:numPr>
      </w:pPr>
      <w:r w:rsidRPr="00914A42">
        <w:rPr>
          <w:b/>
          <w:bCs/>
        </w:rPr>
        <w:t>Seaweed value chain development = ONE Intermediate Outcome</w:t>
      </w:r>
    </w:p>
    <w:p w14:paraId="7580E4D4" w14:textId="77777777" w:rsidR="00914A42" w:rsidRPr="00914A42" w:rsidRDefault="00914A42" w:rsidP="00914A42">
      <w:pPr>
        <w:numPr>
          <w:ilvl w:val="0"/>
          <w:numId w:val="15"/>
        </w:numPr>
      </w:pPr>
      <w:r w:rsidRPr="00914A42">
        <w:t xml:space="preserve">Focus now is </w:t>
      </w:r>
      <w:r w:rsidRPr="00914A42">
        <w:rPr>
          <w:b/>
          <w:bCs/>
        </w:rPr>
        <w:t>Immediate Outcomes and below</w:t>
      </w:r>
    </w:p>
    <w:p w14:paraId="6CD7A2BB" w14:textId="77777777" w:rsidR="00914A42" w:rsidRPr="00914A42" w:rsidRDefault="00914A42" w:rsidP="00914A42">
      <w:pPr>
        <w:numPr>
          <w:ilvl w:val="0"/>
          <w:numId w:val="15"/>
        </w:numPr>
      </w:pPr>
      <w:r w:rsidRPr="00914A42">
        <w:t xml:space="preserve">Max </w:t>
      </w:r>
      <w:r w:rsidRPr="00914A42">
        <w:rPr>
          <w:b/>
          <w:bCs/>
        </w:rPr>
        <w:t>3–4 Immediate Outcomes</w:t>
      </w:r>
    </w:p>
    <w:p w14:paraId="278ADABE" w14:textId="77777777" w:rsidR="00914A42" w:rsidRPr="00914A42" w:rsidRDefault="00202D5A" w:rsidP="00914A42">
      <w:r>
        <w:pict w14:anchorId="241D46AA">
          <v:rect id="_x0000_i1041" style="width:0;height:1.5pt" o:hralign="center" o:hrstd="t" o:hr="t" fillcolor="#a0a0a0" stroked="f"/>
        </w:pict>
      </w:r>
    </w:p>
    <w:p w14:paraId="14F679C7" w14:textId="77777777" w:rsidR="00914A42" w:rsidRPr="00914A42" w:rsidRDefault="00914A42" w:rsidP="00914A42">
      <w:pPr>
        <w:rPr>
          <w:b/>
          <w:bCs/>
        </w:rPr>
      </w:pPr>
      <w:r w:rsidRPr="00914A42">
        <w:rPr>
          <w:b/>
          <w:bCs/>
        </w:rPr>
        <w:t>INTERMEDIATE OUTCOME (Level 2 – GAC)</w:t>
      </w:r>
    </w:p>
    <w:p w14:paraId="4EAA7719" w14:textId="77777777" w:rsidR="00914A42" w:rsidRPr="00914A42" w:rsidRDefault="00914A42" w:rsidP="00914A42">
      <w:pPr>
        <w:rPr>
          <w:b/>
          <w:bCs/>
        </w:rPr>
      </w:pPr>
      <w:r w:rsidRPr="00914A42">
        <w:rPr>
          <w:b/>
          <w:bCs/>
        </w:rPr>
        <w:t>Intermediate Outcome (1200)</w:t>
      </w:r>
    </w:p>
    <w:p w14:paraId="7CA7CF92" w14:textId="77777777" w:rsidR="00914A42" w:rsidRPr="00914A42" w:rsidRDefault="00914A42" w:rsidP="00914A42">
      <w:r w:rsidRPr="00914A42">
        <w:rPr>
          <w:b/>
          <w:bCs/>
        </w:rPr>
        <w:t>Women</w:t>
      </w:r>
      <w:r w:rsidRPr="00914A42">
        <w:rPr>
          <w:b/>
          <w:bCs/>
        </w:rPr>
        <w:noBreakHyphen/>
        <w:t>led, climate</w:t>
      </w:r>
      <w:r w:rsidRPr="00914A42">
        <w:rPr>
          <w:b/>
          <w:bCs/>
        </w:rPr>
        <w:noBreakHyphen/>
        <w:t>resilient seaweed value chains are strengthened and integrated into inclusive blue economy markets in coastal Kenya.</w:t>
      </w:r>
    </w:p>
    <w:p w14:paraId="4CD31DE8" w14:textId="77777777" w:rsidR="00914A42" w:rsidRPr="00914A42" w:rsidRDefault="00914A42" w:rsidP="00914A42">
      <w:r w:rsidRPr="00914A42">
        <w:t>Why this works for GAC:</w:t>
      </w:r>
    </w:p>
    <w:p w14:paraId="5A2F2F83" w14:textId="77777777" w:rsidR="00914A42" w:rsidRPr="00914A42" w:rsidRDefault="00914A42" w:rsidP="00914A42">
      <w:pPr>
        <w:numPr>
          <w:ilvl w:val="0"/>
          <w:numId w:val="16"/>
        </w:numPr>
      </w:pPr>
      <w:r w:rsidRPr="00914A42">
        <w:t>“Strengthened” + “integrated” = system + market orientation</w:t>
      </w:r>
    </w:p>
    <w:p w14:paraId="5F3E9373" w14:textId="77777777" w:rsidR="00914A42" w:rsidRPr="00914A42" w:rsidRDefault="00914A42" w:rsidP="00914A42">
      <w:pPr>
        <w:numPr>
          <w:ilvl w:val="0"/>
          <w:numId w:val="16"/>
        </w:numPr>
      </w:pPr>
      <w:r w:rsidRPr="00914A42">
        <w:t xml:space="preserve">Explicit </w:t>
      </w:r>
      <w:r w:rsidRPr="00914A42">
        <w:rPr>
          <w:b/>
          <w:bCs/>
        </w:rPr>
        <w:t>women</w:t>
      </w:r>
      <w:r w:rsidRPr="00914A42">
        <w:rPr>
          <w:b/>
          <w:bCs/>
        </w:rPr>
        <w:noBreakHyphen/>
        <w:t>led</w:t>
      </w:r>
    </w:p>
    <w:p w14:paraId="7EAB7AF7" w14:textId="77777777" w:rsidR="00914A42" w:rsidRPr="00914A42" w:rsidRDefault="00914A42" w:rsidP="00914A42">
      <w:pPr>
        <w:numPr>
          <w:ilvl w:val="0"/>
          <w:numId w:val="16"/>
        </w:numPr>
      </w:pPr>
      <w:r w:rsidRPr="00914A42">
        <w:t>Avoids over</w:t>
      </w:r>
      <w:r w:rsidRPr="00914A42">
        <w:noBreakHyphen/>
        <w:t>promising income at IO level (income often sits higher or elsewhere)</w:t>
      </w:r>
    </w:p>
    <w:p w14:paraId="13994DEB" w14:textId="77777777" w:rsidR="00914A42" w:rsidRPr="00914A42" w:rsidRDefault="00202D5A" w:rsidP="00914A42">
      <w:r>
        <w:pict w14:anchorId="122CADD2">
          <v:rect id="_x0000_i1042" style="width:0;height:1.5pt" o:hralign="center" o:hrstd="t" o:hr="t" fillcolor="#a0a0a0" stroked="f"/>
        </w:pict>
      </w:r>
    </w:p>
    <w:p w14:paraId="7B4EF155" w14:textId="77777777" w:rsidR="00914A42" w:rsidRPr="00914A42" w:rsidRDefault="00914A42" w:rsidP="00914A42">
      <w:pPr>
        <w:rPr>
          <w:b/>
          <w:bCs/>
        </w:rPr>
      </w:pPr>
      <w:r w:rsidRPr="00914A42">
        <w:rPr>
          <w:b/>
          <w:bCs/>
        </w:rPr>
        <w:t>PROPOSED IMMEDIATE OUTCOMES (3 total)</w:t>
      </w:r>
    </w:p>
    <w:p w14:paraId="1E8D363A" w14:textId="77777777" w:rsidR="00914A42" w:rsidRPr="00914A42" w:rsidRDefault="00914A42" w:rsidP="00914A42">
      <w:r w:rsidRPr="00914A42">
        <w:t xml:space="preserve">Instead of organizing by </w:t>
      </w:r>
      <w:r w:rsidRPr="00914A42">
        <w:rPr>
          <w:i/>
          <w:iCs/>
        </w:rPr>
        <w:t>functions</w:t>
      </w:r>
      <w:r w:rsidRPr="00914A42">
        <w:t xml:space="preserve"> (seed, production, value</w:t>
      </w:r>
      <w:r w:rsidRPr="00914A42">
        <w:noBreakHyphen/>
        <w:t xml:space="preserve">add, finance, etc.), I recommend organizing by </w:t>
      </w:r>
      <w:r w:rsidRPr="00914A42">
        <w:rPr>
          <w:b/>
          <w:bCs/>
        </w:rPr>
        <w:t>system constraints</w:t>
      </w:r>
      <w:r w:rsidRPr="00914A42">
        <w:t>, which is much more GAC</w:t>
      </w:r>
      <w:r w:rsidRPr="00914A42">
        <w:noBreakHyphen/>
        <w:t xml:space="preserve"> and MSD</w:t>
      </w:r>
      <w:r w:rsidRPr="00914A42">
        <w:noBreakHyphen/>
        <w:t>friendly.</w:t>
      </w:r>
    </w:p>
    <w:p w14:paraId="2A661BB9" w14:textId="77777777" w:rsidR="00914A42" w:rsidRPr="00914A42" w:rsidRDefault="00914A42" w:rsidP="00914A42">
      <w:pPr>
        <w:rPr>
          <w:b/>
          <w:bCs/>
        </w:rPr>
      </w:pPr>
      <w:r w:rsidRPr="00914A42">
        <w:rPr>
          <w:rFonts w:ascii="Segoe UI Emoji" w:hAnsi="Segoe UI Emoji" w:cs="Segoe UI Emoji"/>
          <w:b/>
          <w:bCs/>
        </w:rPr>
        <w:t>✅</w:t>
      </w:r>
      <w:r w:rsidRPr="00914A42">
        <w:rPr>
          <w:b/>
          <w:bCs/>
        </w:rPr>
        <w:t xml:space="preserve"> Immediate Outcome 1 – SUPPLY SYSTEM RESILIENCE</w:t>
      </w:r>
    </w:p>
    <w:p w14:paraId="2A425B14" w14:textId="77777777" w:rsidR="00914A42" w:rsidRPr="00914A42" w:rsidRDefault="00914A42" w:rsidP="00914A42">
      <w:pPr>
        <w:rPr>
          <w:b/>
          <w:bCs/>
        </w:rPr>
      </w:pPr>
      <w:r w:rsidRPr="00914A42">
        <w:rPr>
          <w:rFonts w:ascii="Segoe UI Emoji" w:hAnsi="Segoe UI Emoji" w:cs="Segoe UI Emoji"/>
          <w:b/>
          <w:bCs/>
        </w:rPr>
        <w:t>✅</w:t>
      </w:r>
      <w:r w:rsidRPr="00914A42">
        <w:rPr>
          <w:b/>
          <w:bCs/>
        </w:rPr>
        <w:t xml:space="preserve"> Immediate Outcome 2 – ENTERPRISE &amp; VALUE CHAIN UPGRADING</w:t>
      </w:r>
    </w:p>
    <w:p w14:paraId="4EACE40F" w14:textId="77777777" w:rsidR="00914A42" w:rsidRPr="00914A42" w:rsidRDefault="00914A42" w:rsidP="00914A42">
      <w:pPr>
        <w:rPr>
          <w:b/>
          <w:bCs/>
        </w:rPr>
      </w:pPr>
      <w:r w:rsidRPr="00914A42">
        <w:rPr>
          <w:rFonts w:ascii="Segoe UI Emoji" w:hAnsi="Segoe UI Emoji" w:cs="Segoe UI Emoji"/>
          <w:b/>
          <w:bCs/>
        </w:rPr>
        <w:t>✅</w:t>
      </w:r>
      <w:r w:rsidRPr="00914A42">
        <w:rPr>
          <w:b/>
          <w:bCs/>
        </w:rPr>
        <w:t xml:space="preserve"> Immediate Outcome 3 – MARKET &amp; FINANCE INTEGRATION</w:t>
      </w:r>
    </w:p>
    <w:p w14:paraId="59B5EC76" w14:textId="77777777" w:rsidR="00914A42" w:rsidRPr="00914A42" w:rsidRDefault="00914A42" w:rsidP="00914A42">
      <w:r w:rsidRPr="00914A42">
        <w:t xml:space="preserve">This absorbs all 7 of your ideas into </w:t>
      </w:r>
      <w:r w:rsidRPr="00914A42">
        <w:rPr>
          <w:b/>
          <w:bCs/>
        </w:rPr>
        <w:t>three causal blocks</w:t>
      </w:r>
      <w:r w:rsidRPr="00914A42">
        <w:t>.</w:t>
      </w:r>
    </w:p>
    <w:p w14:paraId="333D62FA" w14:textId="77777777" w:rsidR="00914A42" w:rsidRPr="00914A42" w:rsidRDefault="00202D5A" w:rsidP="00914A42">
      <w:r>
        <w:pict w14:anchorId="5714FE65">
          <v:rect id="_x0000_i1043" style="width:0;height:1.5pt" o:hralign="center" o:hrstd="t" o:hr="t" fillcolor="#a0a0a0" stroked="f"/>
        </w:pict>
      </w:r>
    </w:p>
    <w:p w14:paraId="550AF12D" w14:textId="77777777" w:rsidR="00914A42" w:rsidRPr="00914A42" w:rsidRDefault="00914A42" w:rsidP="00914A42">
      <w:pPr>
        <w:rPr>
          <w:b/>
          <w:bCs/>
        </w:rPr>
      </w:pPr>
      <w:r w:rsidRPr="00914A42">
        <w:rPr>
          <w:b/>
          <w:bCs/>
        </w:rPr>
        <w:t>IMMEDIATE OUTCOME 1 (IMO 1210)</w:t>
      </w:r>
    </w:p>
    <w:p w14:paraId="1FD33BD1" w14:textId="77777777" w:rsidR="00914A42" w:rsidRPr="00914A42" w:rsidRDefault="00914A42" w:rsidP="00914A42">
      <w:pPr>
        <w:rPr>
          <w:b/>
          <w:bCs/>
        </w:rPr>
      </w:pPr>
      <w:r w:rsidRPr="00914A42">
        <w:rPr>
          <w:b/>
          <w:bCs/>
        </w:rPr>
        <w:t>Climate</w:t>
      </w:r>
      <w:r w:rsidRPr="00914A42">
        <w:rPr>
          <w:b/>
          <w:bCs/>
        </w:rPr>
        <w:noBreakHyphen/>
        <w:t>resilient and reliable seaweed supply systems are established for women producers</w:t>
      </w:r>
    </w:p>
    <w:p w14:paraId="05AA8D0F" w14:textId="77777777" w:rsidR="00914A42" w:rsidRPr="00914A42" w:rsidRDefault="00914A42" w:rsidP="00914A42">
      <w:r w:rsidRPr="00914A42">
        <w:t>This clusters:</w:t>
      </w:r>
    </w:p>
    <w:p w14:paraId="7AF21A8A" w14:textId="77777777" w:rsidR="00914A42" w:rsidRPr="00914A42" w:rsidRDefault="00914A42" w:rsidP="00914A42">
      <w:pPr>
        <w:numPr>
          <w:ilvl w:val="0"/>
          <w:numId w:val="17"/>
        </w:numPr>
      </w:pPr>
      <w:r w:rsidRPr="00914A42">
        <w:lastRenderedPageBreak/>
        <w:t>seed banking</w:t>
      </w:r>
    </w:p>
    <w:p w14:paraId="34F112C6" w14:textId="77777777" w:rsidR="00914A42" w:rsidRPr="00914A42" w:rsidRDefault="00914A42" w:rsidP="00914A42">
      <w:pPr>
        <w:numPr>
          <w:ilvl w:val="0"/>
          <w:numId w:val="17"/>
        </w:numPr>
      </w:pPr>
      <w:r w:rsidRPr="00914A42">
        <w:t>production bottlenecks</w:t>
      </w:r>
    </w:p>
    <w:p w14:paraId="1F6A0C79" w14:textId="77777777" w:rsidR="00914A42" w:rsidRPr="00914A42" w:rsidRDefault="00914A42" w:rsidP="00914A42">
      <w:pPr>
        <w:numPr>
          <w:ilvl w:val="0"/>
          <w:numId w:val="17"/>
        </w:numPr>
      </w:pPr>
      <w:r w:rsidRPr="00914A42">
        <w:t>climate resilience</w:t>
      </w:r>
    </w:p>
    <w:p w14:paraId="426D4FEE" w14:textId="77777777" w:rsidR="00914A42" w:rsidRPr="00914A42" w:rsidRDefault="00914A42" w:rsidP="00914A42">
      <w:pPr>
        <w:numPr>
          <w:ilvl w:val="0"/>
          <w:numId w:val="17"/>
        </w:numPr>
      </w:pPr>
      <w:r w:rsidRPr="00914A42">
        <w:t>quality at farm level</w:t>
      </w:r>
    </w:p>
    <w:p w14:paraId="76A02C5B" w14:textId="77777777" w:rsidR="00914A42" w:rsidRPr="00914A42" w:rsidRDefault="00914A42" w:rsidP="00914A42">
      <w:pPr>
        <w:rPr>
          <w:b/>
          <w:bCs/>
        </w:rPr>
      </w:pPr>
      <w:r w:rsidRPr="00914A42">
        <w:rPr>
          <w:b/>
          <w:bCs/>
        </w:rPr>
        <w:t>Outputs and Activities</w:t>
      </w:r>
    </w:p>
    <w:p w14:paraId="79D2A986" w14:textId="77777777" w:rsidR="00914A42" w:rsidRPr="00914A42" w:rsidRDefault="00914A42" w:rsidP="00914A42">
      <w:pPr>
        <w:rPr>
          <w:b/>
          <w:bCs/>
        </w:rPr>
      </w:pPr>
      <w:r w:rsidRPr="00914A42">
        <w:rPr>
          <w:b/>
          <w:bCs/>
        </w:rPr>
        <w:t>Output 1211</w:t>
      </w:r>
    </w:p>
    <w:p w14:paraId="21BE6D4C" w14:textId="77777777" w:rsidR="00914A42" w:rsidRPr="00914A42" w:rsidRDefault="00914A42" w:rsidP="00914A42">
      <w:r w:rsidRPr="00914A42">
        <w:rPr>
          <w:b/>
          <w:bCs/>
        </w:rPr>
        <w:t>Sustainable and accessible seaweed seed systems are established and governed</w:t>
      </w:r>
    </w:p>
    <w:p w14:paraId="2173BA94" w14:textId="77777777" w:rsidR="00914A42" w:rsidRPr="00914A42" w:rsidRDefault="00914A42" w:rsidP="00914A42">
      <w:r w:rsidRPr="00914A42">
        <w:rPr>
          <w:b/>
          <w:bCs/>
        </w:rPr>
        <w:t>Activities</w:t>
      </w:r>
    </w:p>
    <w:p w14:paraId="6FC97B8E" w14:textId="77777777" w:rsidR="00914A42" w:rsidRPr="00914A42" w:rsidRDefault="00914A42" w:rsidP="00914A42">
      <w:pPr>
        <w:numPr>
          <w:ilvl w:val="0"/>
          <w:numId w:val="18"/>
        </w:numPr>
      </w:pPr>
      <w:r w:rsidRPr="00914A42">
        <w:t>Establish floating and/or land</w:t>
      </w:r>
      <w:r w:rsidRPr="00914A42">
        <w:noBreakHyphen/>
        <w:t>based seaweed nurseries in priority sites</w:t>
      </w:r>
    </w:p>
    <w:p w14:paraId="1F95F4D8" w14:textId="77777777" w:rsidR="00914A42" w:rsidRPr="00914A42" w:rsidRDefault="00914A42" w:rsidP="00914A42">
      <w:pPr>
        <w:numPr>
          <w:ilvl w:val="0"/>
          <w:numId w:val="18"/>
        </w:numPr>
      </w:pPr>
      <w:r w:rsidRPr="00914A42">
        <w:t>Develop seed multiplication, rotation, and biosecurity protocols</w:t>
      </w:r>
    </w:p>
    <w:p w14:paraId="56DEB87E" w14:textId="77777777" w:rsidR="00914A42" w:rsidRPr="00914A42" w:rsidRDefault="00914A42" w:rsidP="00914A42">
      <w:pPr>
        <w:numPr>
          <w:ilvl w:val="0"/>
          <w:numId w:val="18"/>
        </w:numPr>
      </w:pPr>
      <w:r w:rsidRPr="00914A42">
        <w:t>Train women and youth as nursery operators and seed custodians</w:t>
      </w:r>
    </w:p>
    <w:p w14:paraId="39589231" w14:textId="77777777" w:rsidR="00914A42" w:rsidRPr="00914A42" w:rsidRDefault="00914A42" w:rsidP="00914A42">
      <w:pPr>
        <w:numPr>
          <w:ilvl w:val="0"/>
          <w:numId w:val="18"/>
        </w:numPr>
      </w:pPr>
      <w:r w:rsidRPr="00914A42">
        <w:t>Establish community</w:t>
      </w:r>
      <w:r w:rsidRPr="00914A42">
        <w:noBreakHyphen/>
        <w:t>level seed governance agreements (access, replenishment, quality control)</w:t>
      </w:r>
    </w:p>
    <w:p w14:paraId="15ED222B" w14:textId="77777777" w:rsidR="00914A42" w:rsidRPr="00914A42" w:rsidRDefault="00202D5A" w:rsidP="00914A42">
      <w:r>
        <w:pict w14:anchorId="5B704FDE">
          <v:rect id="_x0000_i1044" style="width:0;height:1.5pt" o:hralign="center" o:hrstd="t" o:hr="t" fillcolor="#a0a0a0" stroked="f"/>
        </w:pict>
      </w:r>
    </w:p>
    <w:p w14:paraId="45448039" w14:textId="77777777" w:rsidR="00914A42" w:rsidRPr="00914A42" w:rsidRDefault="00914A42" w:rsidP="00914A42">
      <w:pPr>
        <w:rPr>
          <w:b/>
          <w:bCs/>
        </w:rPr>
      </w:pPr>
      <w:r w:rsidRPr="00914A42">
        <w:rPr>
          <w:b/>
          <w:bCs/>
        </w:rPr>
        <w:t>Output 1212</w:t>
      </w:r>
    </w:p>
    <w:p w14:paraId="6FF7D1D0" w14:textId="77777777" w:rsidR="00914A42" w:rsidRPr="00914A42" w:rsidRDefault="00914A42" w:rsidP="00914A42">
      <w:r w:rsidRPr="00914A42">
        <w:rPr>
          <w:b/>
          <w:bCs/>
        </w:rPr>
        <w:t>Climate</w:t>
      </w:r>
      <w:r w:rsidRPr="00914A42">
        <w:rPr>
          <w:b/>
          <w:bCs/>
        </w:rPr>
        <w:noBreakHyphen/>
        <w:t>smart seaweed production practices are adopted by women producers</w:t>
      </w:r>
    </w:p>
    <w:p w14:paraId="113900DE" w14:textId="77777777" w:rsidR="00914A42" w:rsidRPr="00914A42" w:rsidRDefault="00914A42" w:rsidP="00914A42">
      <w:r w:rsidRPr="00914A42">
        <w:rPr>
          <w:b/>
          <w:bCs/>
        </w:rPr>
        <w:t>Activities</w:t>
      </w:r>
    </w:p>
    <w:p w14:paraId="52E2F221" w14:textId="77777777" w:rsidR="00914A42" w:rsidRPr="00914A42" w:rsidRDefault="00914A42" w:rsidP="00914A42">
      <w:pPr>
        <w:numPr>
          <w:ilvl w:val="0"/>
          <w:numId w:val="19"/>
        </w:numPr>
      </w:pPr>
      <w:r w:rsidRPr="00914A42">
        <w:t>Introduce and pilot climate</w:t>
      </w:r>
      <w:r w:rsidRPr="00914A42">
        <w:noBreakHyphen/>
        <w:t>resilient cultivation methods (e.g. long</w:t>
      </w:r>
      <w:r w:rsidRPr="00914A42">
        <w:noBreakHyphen/>
        <w:t>line systems, depth adjustment)</w:t>
      </w:r>
    </w:p>
    <w:p w14:paraId="676FBFA4" w14:textId="77777777" w:rsidR="00914A42" w:rsidRPr="00914A42" w:rsidRDefault="00914A42" w:rsidP="00914A42">
      <w:pPr>
        <w:numPr>
          <w:ilvl w:val="0"/>
          <w:numId w:val="19"/>
        </w:numPr>
      </w:pPr>
      <w:r w:rsidRPr="00914A42">
        <w:t>Develop and disseminate seasonal SOPs (heat stress, strong currents, disease response)</w:t>
      </w:r>
    </w:p>
    <w:p w14:paraId="4517E6BF" w14:textId="77777777" w:rsidR="00914A42" w:rsidRPr="00914A42" w:rsidRDefault="00914A42" w:rsidP="00914A42">
      <w:pPr>
        <w:numPr>
          <w:ilvl w:val="0"/>
          <w:numId w:val="19"/>
        </w:numPr>
      </w:pPr>
      <w:r w:rsidRPr="00914A42">
        <w:t>Provide targeted inputs (ropes, lines, drying racks, safety equipment)</w:t>
      </w:r>
    </w:p>
    <w:p w14:paraId="40FC0401" w14:textId="77777777" w:rsidR="00914A42" w:rsidRPr="00914A42" w:rsidRDefault="00914A42" w:rsidP="00914A42">
      <w:pPr>
        <w:numPr>
          <w:ilvl w:val="0"/>
          <w:numId w:val="19"/>
        </w:numPr>
      </w:pPr>
      <w:r w:rsidRPr="00914A42">
        <w:t>Deliver hands</w:t>
      </w:r>
      <w:r w:rsidRPr="00914A42">
        <w:noBreakHyphen/>
        <w:t>on training and coaching for women producers</w:t>
      </w:r>
    </w:p>
    <w:p w14:paraId="1F32734E" w14:textId="77777777" w:rsidR="00914A42" w:rsidRPr="00914A42" w:rsidRDefault="00202D5A" w:rsidP="00914A42">
      <w:r>
        <w:pict w14:anchorId="7EB4D60E">
          <v:rect id="_x0000_i1045" style="width:0;height:1.5pt" o:hralign="center" o:hrstd="t" o:hr="t" fillcolor="#a0a0a0" stroked="f"/>
        </w:pict>
      </w:r>
    </w:p>
    <w:p w14:paraId="6D7E421D" w14:textId="77777777" w:rsidR="00914A42" w:rsidRPr="00914A42" w:rsidRDefault="00914A42" w:rsidP="00914A42">
      <w:pPr>
        <w:rPr>
          <w:b/>
          <w:bCs/>
        </w:rPr>
      </w:pPr>
      <w:r w:rsidRPr="00914A42">
        <w:rPr>
          <w:b/>
          <w:bCs/>
        </w:rPr>
        <w:t>Output 1213</w:t>
      </w:r>
    </w:p>
    <w:p w14:paraId="1FBB3704" w14:textId="77777777" w:rsidR="00914A42" w:rsidRPr="00914A42" w:rsidRDefault="00914A42" w:rsidP="00914A42">
      <w:r w:rsidRPr="00914A42">
        <w:rPr>
          <w:b/>
          <w:bCs/>
        </w:rPr>
        <w:t>Quality assurance and traceability systems are operational at production level</w:t>
      </w:r>
    </w:p>
    <w:p w14:paraId="6C3A5E41" w14:textId="77777777" w:rsidR="00914A42" w:rsidRPr="00914A42" w:rsidRDefault="00914A42" w:rsidP="00914A42">
      <w:r w:rsidRPr="00914A42">
        <w:rPr>
          <w:b/>
          <w:bCs/>
        </w:rPr>
        <w:t>Activities</w:t>
      </w:r>
    </w:p>
    <w:p w14:paraId="163EE099" w14:textId="77777777" w:rsidR="00914A42" w:rsidRPr="00914A42" w:rsidRDefault="00914A42" w:rsidP="00914A42">
      <w:pPr>
        <w:numPr>
          <w:ilvl w:val="0"/>
          <w:numId w:val="20"/>
        </w:numPr>
      </w:pPr>
      <w:r w:rsidRPr="00914A42">
        <w:t>Develop and roll out farm</w:t>
      </w:r>
      <w:r w:rsidRPr="00914A42">
        <w:noBreakHyphen/>
        <w:t>level quality standards (drying, moisture, contamination)</w:t>
      </w:r>
    </w:p>
    <w:p w14:paraId="053B002A" w14:textId="77777777" w:rsidR="00914A42" w:rsidRPr="00914A42" w:rsidRDefault="00914A42" w:rsidP="00914A42">
      <w:pPr>
        <w:numPr>
          <w:ilvl w:val="0"/>
          <w:numId w:val="20"/>
        </w:numPr>
      </w:pPr>
      <w:r w:rsidRPr="00914A42">
        <w:lastRenderedPageBreak/>
        <w:t>Train producer groups on grading, post</w:t>
      </w:r>
      <w:r w:rsidRPr="00914A42">
        <w:noBreakHyphen/>
        <w:t>harvest handling, and storage</w:t>
      </w:r>
    </w:p>
    <w:p w14:paraId="4381EFAC" w14:textId="77777777" w:rsidR="00914A42" w:rsidRPr="00914A42" w:rsidRDefault="00914A42" w:rsidP="00914A42">
      <w:pPr>
        <w:numPr>
          <w:ilvl w:val="0"/>
          <w:numId w:val="20"/>
        </w:numPr>
      </w:pPr>
      <w:r w:rsidRPr="00914A42">
        <w:t>Pilot simple traceability systems (batching, records, digital tools where feasible)</w:t>
      </w:r>
    </w:p>
    <w:p w14:paraId="6AD47DF6" w14:textId="77777777" w:rsidR="00914A42" w:rsidRPr="00914A42" w:rsidRDefault="00914A42" w:rsidP="00914A42">
      <w:pPr>
        <w:numPr>
          <w:ilvl w:val="0"/>
          <w:numId w:val="20"/>
        </w:numPr>
      </w:pPr>
      <w:r w:rsidRPr="00914A42">
        <w:t>Establish internal inspection and peer</w:t>
      </w:r>
      <w:r w:rsidRPr="00914A42">
        <w:noBreakHyphen/>
        <w:t>monitoring mechanisms within groups/cooperatives</w:t>
      </w:r>
    </w:p>
    <w:p w14:paraId="74F13675" w14:textId="77777777" w:rsidR="00914A42" w:rsidRPr="00914A42" w:rsidRDefault="00202D5A" w:rsidP="00914A42">
      <w:r>
        <w:pict w14:anchorId="7A84D231">
          <v:rect id="_x0000_i1046" style="width:0;height:1.5pt" o:hralign="center" o:hrstd="t" o:hr="t" fillcolor="#a0a0a0" stroked="f"/>
        </w:pict>
      </w:r>
    </w:p>
    <w:p w14:paraId="64C31C84" w14:textId="77777777" w:rsidR="00914A42" w:rsidRPr="00914A42" w:rsidRDefault="00914A42" w:rsidP="00914A42">
      <w:r w:rsidRPr="00914A42">
        <w:rPr>
          <w:rFonts w:ascii="Segoe UI Emoji" w:hAnsi="Segoe UI Emoji" w:cs="Segoe UI Emoji"/>
        </w:rPr>
        <w:t>✅</w:t>
      </w:r>
      <w:r w:rsidRPr="00914A42">
        <w:t xml:space="preserve"> </w:t>
      </w:r>
      <w:r w:rsidRPr="00914A42">
        <w:rPr>
          <w:b/>
          <w:bCs/>
        </w:rPr>
        <w:t>Why this is one Immediate Outcome:</w:t>
      </w:r>
      <w:r w:rsidRPr="00914A42">
        <w:br/>
        <w:t>From an RBM perspective, seed systems, production practices, and farm</w:t>
      </w:r>
      <w:r w:rsidRPr="00914A42">
        <w:noBreakHyphen/>
        <w:t xml:space="preserve">level quality all contribute to </w:t>
      </w:r>
      <w:r w:rsidRPr="00914A42">
        <w:rPr>
          <w:b/>
          <w:bCs/>
        </w:rPr>
        <w:t>one change</w:t>
      </w:r>
      <w:r w:rsidRPr="00914A42">
        <w:t xml:space="preserve">: </w:t>
      </w:r>
      <w:r w:rsidRPr="00914A42">
        <w:rPr>
          <w:i/>
          <w:iCs/>
        </w:rPr>
        <w:t>predictable, climate</w:t>
      </w:r>
      <w:r w:rsidRPr="00914A42">
        <w:rPr>
          <w:i/>
          <w:iCs/>
        </w:rPr>
        <w:noBreakHyphen/>
        <w:t>resilient supply</w:t>
      </w:r>
      <w:r w:rsidRPr="00914A42">
        <w:t>. Splitting them would fragment the logic.</w:t>
      </w:r>
    </w:p>
    <w:p w14:paraId="2C29D117" w14:textId="77777777" w:rsidR="00914A42" w:rsidRPr="00914A42" w:rsidRDefault="00202D5A" w:rsidP="00914A42">
      <w:r>
        <w:pict w14:anchorId="54808C6C">
          <v:rect id="_x0000_i1047" style="width:0;height:1.5pt" o:hralign="center" o:hrstd="t" o:hr="t" fillcolor="#a0a0a0" stroked="f"/>
        </w:pict>
      </w:r>
    </w:p>
    <w:p w14:paraId="5B4730BA" w14:textId="77777777" w:rsidR="00914A42" w:rsidRPr="00914A42" w:rsidRDefault="00914A42" w:rsidP="00914A42">
      <w:pPr>
        <w:rPr>
          <w:b/>
          <w:bCs/>
        </w:rPr>
      </w:pPr>
      <w:r w:rsidRPr="00914A42">
        <w:rPr>
          <w:b/>
          <w:bCs/>
        </w:rPr>
        <w:t>IMMEDIATE OUTCOME 2 (IMO 1220)</w:t>
      </w:r>
    </w:p>
    <w:p w14:paraId="55253373" w14:textId="77777777" w:rsidR="00914A42" w:rsidRPr="00914A42" w:rsidRDefault="00914A42" w:rsidP="00914A42">
      <w:pPr>
        <w:rPr>
          <w:b/>
          <w:bCs/>
        </w:rPr>
      </w:pPr>
      <w:r w:rsidRPr="00914A42">
        <w:rPr>
          <w:b/>
          <w:bCs/>
        </w:rPr>
        <w:t>Women</w:t>
      </w:r>
      <w:r w:rsidRPr="00914A42">
        <w:rPr>
          <w:b/>
          <w:bCs/>
        </w:rPr>
        <w:noBreakHyphen/>
        <w:t>led seaweed enterprises are strengthened and upgraded across the value chain</w:t>
      </w:r>
    </w:p>
    <w:p w14:paraId="0F33A17D" w14:textId="77777777" w:rsidR="00914A42" w:rsidRPr="00914A42" w:rsidRDefault="00914A42" w:rsidP="00914A42">
      <w:r w:rsidRPr="00914A42">
        <w:t>This absorbs:</w:t>
      </w:r>
    </w:p>
    <w:p w14:paraId="4AC702AA" w14:textId="77777777" w:rsidR="00914A42" w:rsidRPr="00914A42" w:rsidRDefault="00914A42" w:rsidP="00914A42">
      <w:pPr>
        <w:numPr>
          <w:ilvl w:val="0"/>
          <w:numId w:val="21"/>
        </w:numPr>
      </w:pPr>
      <w:r w:rsidRPr="00914A42">
        <w:t>SME development</w:t>
      </w:r>
    </w:p>
    <w:p w14:paraId="4FBE0DD2" w14:textId="77777777" w:rsidR="00914A42" w:rsidRPr="00914A42" w:rsidRDefault="00914A42" w:rsidP="00914A42">
      <w:pPr>
        <w:numPr>
          <w:ilvl w:val="0"/>
          <w:numId w:val="21"/>
        </w:numPr>
      </w:pPr>
      <w:r w:rsidRPr="00914A42">
        <w:t>value addition</w:t>
      </w:r>
    </w:p>
    <w:p w14:paraId="492517DE" w14:textId="77777777" w:rsidR="00914A42" w:rsidRPr="00914A42" w:rsidRDefault="00914A42" w:rsidP="00914A42">
      <w:pPr>
        <w:numPr>
          <w:ilvl w:val="0"/>
          <w:numId w:val="21"/>
        </w:numPr>
      </w:pPr>
      <w:r w:rsidRPr="00914A42">
        <w:t>service SMEs</w:t>
      </w:r>
    </w:p>
    <w:p w14:paraId="2F116CAD" w14:textId="77777777" w:rsidR="00914A42" w:rsidRPr="00914A42" w:rsidRDefault="00914A42" w:rsidP="00914A42">
      <w:pPr>
        <w:numPr>
          <w:ilvl w:val="0"/>
          <w:numId w:val="21"/>
        </w:numPr>
      </w:pPr>
      <w:r w:rsidRPr="00914A42">
        <w:t>organizational strengthening</w:t>
      </w:r>
    </w:p>
    <w:p w14:paraId="4A82F832" w14:textId="77777777" w:rsidR="00914A42" w:rsidRPr="00914A42" w:rsidRDefault="00914A42" w:rsidP="00914A42">
      <w:pPr>
        <w:rPr>
          <w:b/>
          <w:bCs/>
        </w:rPr>
      </w:pPr>
      <w:r w:rsidRPr="00914A42">
        <w:rPr>
          <w:b/>
          <w:bCs/>
        </w:rPr>
        <w:t>Output 1221</w:t>
      </w:r>
    </w:p>
    <w:p w14:paraId="1D787DB8" w14:textId="77777777" w:rsidR="00914A42" w:rsidRPr="00914A42" w:rsidRDefault="00914A42" w:rsidP="00914A42">
      <w:r w:rsidRPr="00914A42">
        <w:rPr>
          <w:b/>
          <w:bCs/>
        </w:rPr>
        <w:t>Women</w:t>
      </w:r>
      <w:r w:rsidRPr="00914A42">
        <w:rPr>
          <w:b/>
          <w:bCs/>
        </w:rPr>
        <w:noBreakHyphen/>
        <w:t>led producer organizations and SMEs are formalized and operationally strengthened</w:t>
      </w:r>
    </w:p>
    <w:p w14:paraId="327BB05F" w14:textId="77777777" w:rsidR="00914A42" w:rsidRPr="00914A42" w:rsidRDefault="00914A42" w:rsidP="00914A42">
      <w:r w:rsidRPr="00914A42">
        <w:rPr>
          <w:b/>
          <w:bCs/>
        </w:rPr>
        <w:t>Activities</w:t>
      </w:r>
    </w:p>
    <w:p w14:paraId="4E29ECA6" w14:textId="77777777" w:rsidR="00914A42" w:rsidRPr="00914A42" w:rsidRDefault="00914A42" w:rsidP="00914A42">
      <w:pPr>
        <w:numPr>
          <w:ilvl w:val="0"/>
          <w:numId w:val="22"/>
        </w:numPr>
      </w:pPr>
      <w:r w:rsidRPr="00914A42">
        <w:t>Map and assess women</w:t>
      </w:r>
      <w:r w:rsidRPr="00914A42">
        <w:noBreakHyphen/>
        <w:t>led seaweed producer groups and MSMEs</w:t>
      </w:r>
    </w:p>
    <w:p w14:paraId="396888BA" w14:textId="77777777" w:rsidR="00914A42" w:rsidRPr="00914A42" w:rsidRDefault="00914A42" w:rsidP="00914A42">
      <w:pPr>
        <w:numPr>
          <w:ilvl w:val="0"/>
          <w:numId w:val="22"/>
        </w:numPr>
      </w:pPr>
      <w:r w:rsidRPr="00914A42">
        <w:t>Support formalization (registration, governance structures, bylaws)</w:t>
      </w:r>
    </w:p>
    <w:p w14:paraId="7A521B0A" w14:textId="77777777" w:rsidR="00914A42" w:rsidRPr="00914A42" w:rsidRDefault="00914A42" w:rsidP="00914A42">
      <w:pPr>
        <w:numPr>
          <w:ilvl w:val="0"/>
          <w:numId w:val="22"/>
        </w:numPr>
      </w:pPr>
      <w:r w:rsidRPr="00914A42">
        <w:t>Deliver business management training (costing, records, planning)</w:t>
      </w:r>
    </w:p>
    <w:p w14:paraId="3AE435CF" w14:textId="77777777" w:rsidR="00914A42" w:rsidRPr="00914A42" w:rsidRDefault="00914A42" w:rsidP="00914A42">
      <w:pPr>
        <w:numPr>
          <w:ilvl w:val="0"/>
          <w:numId w:val="22"/>
        </w:numPr>
      </w:pPr>
      <w:r w:rsidRPr="00914A42">
        <w:t>Strengthen gender</w:t>
      </w:r>
      <w:r w:rsidRPr="00914A42">
        <w:noBreakHyphen/>
        <w:t>equitable governance and leadership within enterprises</w:t>
      </w:r>
    </w:p>
    <w:p w14:paraId="5FF124AF" w14:textId="77777777" w:rsidR="00914A42" w:rsidRPr="00914A42" w:rsidRDefault="00202D5A" w:rsidP="00914A42">
      <w:r>
        <w:pict w14:anchorId="6297F75B">
          <v:rect id="_x0000_i1048" style="width:0;height:1.5pt" o:hralign="center" o:hrstd="t" o:hr="t" fillcolor="#a0a0a0" stroked="f"/>
        </w:pict>
      </w:r>
    </w:p>
    <w:p w14:paraId="41192949" w14:textId="77777777" w:rsidR="00914A42" w:rsidRPr="00914A42" w:rsidRDefault="00914A42" w:rsidP="00914A42">
      <w:pPr>
        <w:rPr>
          <w:b/>
          <w:bCs/>
        </w:rPr>
      </w:pPr>
      <w:r w:rsidRPr="00914A42">
        <w:rPr>
          <w:b/>
          <w:bCs/>
        </w:rPr>
        <w:t>Output 1222</w:t>
      </w:r>
    </w:p>
    <w:p w14:paraId="7D51BBF1" w14:textId="77777777" w:rsidR="00914A42" w:rsidRPr="00914A42" w:rsidRDefault="00914A42" w:rsidP="00914A42">
      <w:r w:rsidRPr="00914A42">
        <w:rPr>
          <w:b/>
          <w:bCs/>
        </w:rPr>
        <w:t>Value addition and processing capacity for seaweed products is enhanced</w:t>
      </w:r>
    </w:p>
    <w:p w14:paraId="43A4185E" w14:textId="77777777" w:rsidR="00914A42" w:rsidRPr="00914A42" w:rsidRDefault="00914A42" w:rsidP="00914A42">
      <w:r w:rsidRPr="00914A42">
        <w:rPr>
          <w:b/>
          <w:bCs/>
        </w:rPr>
        <w:lastRenderedPageBreak/>
        <w:t>Activities</w:t>
      </w:r>
    </w:p>
    <w:p w14:paraId="0947A5E5" w14:textId="77777777" w:rsidR="00914A42" w:rsidRPr="00914A42" w:rsidRDefault="00914A42" w:rsidP="00914A42">
      <w:pPr>
        <w:numPr>
          <w:ilvl w:val="0"/>
          <w:numId w:val="23"/>
        </w:numPr>
      </w:pPr>
      <w:r w:rsidRPr="00914A42">
        <w:t>Identify viable value</w:t>
      </w:r>
      <w:r w:rsidRPr="00914A42">
        <w:noBreakHyphen/>
        <w:t>addition pathways (drying, grading, basic processing, product development)</w:t>
      </w:r>
    </w:p>
    <w:p w14:paraId="1CB3EA35" w14:textId="77777777" w:rsidR="00914A42" w:rsidRPr="00914A42" w:rsidRDefault="00914A42" w:rsidP="00914A42">
      <w:pPr>
        <w:numPr>
          <w:ilvl w:val="0"/>
          <w:numId w:val="23"/>
        </w:numPr>
      </w:pPr>
      <w:r w:rsidRPr="00914A42">
        <w:t>Provide technical assistance on processing methods, QA/QC, and compliance</w:t>
      </w:r>
    </w:p>
    <w:p w14:paraId="3D2CA695" w14:textId="77777777" w:rsidR="00914A42" w:rsidRPr="00914A42" w:rsidRDefault="00914A42" w:rsidP="00914A42">
      <w:pPr>
        <w:numPr>
          <w:ilvl w:val="0"/>
          <w:numId w:val="23"/>
        </w:numPr>
      </w:pPr>
      <w:r w:rsidRPr="00914A42">
        <w:t>Pilot small</w:t>
      </w:r>
      <w:r w:rsidRPr="00914A42">
        <w:noBreakHyphen/>
        <w:t>scale processing and value</w:t>
      </w:r>
      <w:r w:rsidRPr="00914A42">
        <w:noBreakHyphen/>
        <w:t>addition infrastructure</w:t>
      </w:r>
    </w:p>
    <w:p w14:paraId="74FF65DC" w14:textId="77777777" w:rsidR="00914A42" w:rsidRPr="00914A42" w:rsidRDefault="00914A42" w:rsidP="00914A42">
      <w:pPr>
        <w:numPr>
          <w:ilvl w:val="0"/>
          <w:numId w:val="23"/>
        </w:numPr>
      </w:pPr>
      <w:r w:rsidRPr="00914A42">
        <w:t xml:space="preserve">Support product development trials (e.g. food, cosmetics, </w:t>
      </w:r>
      <w:proofErr w:type="spellStart"/>
      <w:r w:rsidRPr="00914A42">
        <w:t>biostimulants</w:t>
      </w:r>
      <w:proofErr w:type="spellEnd"/>
      <w:r w:rsidRPr="00914A42">
        <w:t xml:space="preserve"> where feasible)</w:t>
      </w:r>
    </w:p>
    <w:p w14:paraId="04F3B0EC" w14:textId="77777777" w:rsidR="00914A42" w:rsidRPr="00914A42" w:rsidRDefault="00202D5A" w:rsidP="00914A42">
      <w:r>
        <w:pict w14:anchorId="7AF93C04">
          <v:rect id="_x0000_i1049" style="width:0;height:1.5pt" o:hralign="center" o:hrstd="t" o:hr="t" fillcolor="#a0a0a0" stroked="f"/>
        </w:pict>
      </w:r>
    </w:p>
    <w:p w14:paraId="13D6F4ED" w14:textId="77777777" w:rsidR="00914A42" w:rsidRPr="00914A42" w:rsidRDefault="00914A42" w:rsidP="00914A42">
      <w:pPr>
        <w:rPr>
          <w:b/>
          <w:bCs/>
        </w:rPr>
      </w:pPr>
      <w:r w:rsidRPr="00914A42">
        <w:rPr>
          <w:b/>
          <w:bCs/>
        </w:rPr>
        <w:t>Output 1223</w:t>
      </w:r>
    </w:p>
    <w:p w14:paraId="387EDB80" w14:textId="77777777" w:rsidR="00914A42" w:rsidRPr="00914A42" w:rsidRDefault="00914A42" w:rsidP="00914A42">
      <w:r w:rsidRPr="00914A42">
        <w:rPr>
          <w:b/>
          <w:bCs/>
        </w:rPr>
        <w:t>Local seaweed</w:t>
      </w:r>
      <w:r w:rsidRPr="00914A42">
        <w:rPr>
          <w:b/>
          <w:bCs/>
        </w:rPr>
        <w:noBreakHyphen/>
        <w:t>related service enterprises are established or strengthened</w:t>
      </w:r>
    </w:p>
    <w:p w14:paraId="75B78833" w14:textId="77777777" w:rsidR="00914A42" w:rsidRPr="00914A42" w:rsidRDefault="00914A42" w:rsidP="00914A42">
      <w:r w:rsidRPr="00914A42">
        <w:rPr>
          <w:b/>
          <w:bCs/>
        </w:rPr>
        <w:t>Activities</w:t>
      </w:r>
    </w:p>
    <w:p w14:paraId="1CF11067" w14:textId="77777777" w:rsidR="00914A42" w:rsidRPr="00914A42" w:rsidRDefault="00914A42" w:rsidP="00914A42">
      <w:pPr>
        <w:numPr>
          <w:ilvl w:val="0"/>
          <w:numId w:val="24"/>
        </w:numPr>
      </w:pPr>
      <w:r w:rsidRPr="00914A42">
        <w:t>Support development of service SMEs (nurseries, logistics, drying, transport, maintenance)</w:t>
      </w:r>
    </w:p>
    <w:p w14:paraId="670F0D44" w14:textId="77777777" w:rsidR="00914A42" w:rsidRPr="00914A42" w:rsidRDefault="00914A42" w:rsidP="00914A42">
      <w:pPr>
        <w:numPr>
          <w:ilvl w:val="0"/>
          <w:numId w:val="24"/>
        </w:numPr>
      </w:pPr>
      <w:r w:rsidRPr="00914A42">
        <w:t>Provide technical and business coaching to service providers</w:t>
      </w:r>
    </w:p>
    <w:p w14:paraId="477CDF57" w14:textId="77777777" w:rsidR="00914A42" w:rsidRPr="00914A42" w:rsidRDefault="00914A42" w:rsidP="00914A42">
      <w:pPr>
        <w:numPr>
          <w:ilvl w:val="0"/>
          <w:numId w:val="24"/>
        </w:numPr>
      </w:pPr>
      <w:r w:rsidRPr="00914A42">
        <w:t>Facilitate contractual relationships between service SMEs and producer groups</w:t>
      </w:r>
    </w:p>
    <w:p w14:paraId="1C90ED31" w14:textId="77777777" w:rsidR="00914A42" w:rsidRPr="00914A42" w:rsidRDefault="00914A42" w:rsidP="00914A42">
      <w:pPr>
        <w:numPr>
          <w:ilvl w:val="0"/>
          <w:numId w:val="24"/>
        </w:numPr>
      </w:pPr>
      <w:r w:rsidRPr="00914A42">
        <w:t>Promote youth and women’s participation in service</w:t>
      </w:r>
      <w:r w:rsidRPr="00914A42">
        <w:noBreakHyphen/>
        <w:t>based roles</w:t>
      </w:r>
    </w:p>
    <w:p w14:paraId="7EE82971" w14:textId="77777777" w:rsidR="00914A42" w:rsidRPr="00914A42" w:rsidRDefault="00202D5A" w:rsidP="00914A42">
      <w:r>
        <w:pict w14:anchorId="46805D1D">
          <v:rect id="_x0000_i1050" style="width:0;height:1.5pt" o:hralign="center" o:hrstd="t" o:hr="t" fillcolor="#a0a0a0" stroked="f"/>
        </w:pict>
      </w:r>
    </w:p>
    <w:p w14:paraId="2B8AE08B" w14:textId="77777777" w:rsidR="00914A42" w:rsidRPr="00914A42" w:rsidRDefault="00914A42" w:rsidP="00914A42">
      <w:r w:rsidRPr="00914A42">
        <w:rPr>
          <w:rFonts w:ascii="Segoe UI Emoji" w:hAnsi="Segoe UI Emoji" w:cs="Segoe UI Emoji"/>
        </w:rPr>
        <w:t>✅</w:t>
      </w:r>
      <w:r w:rsidRPr="00914A42">
        <w:t xml:space="preserve"> </w:t>
      </w:r>
      <w:r w:rsidRPr="00914A42">
        <w:rPr>
          <w:b/>
          <w:bCs/>
        </w:rPr>
        <w:t>Why this is one Immediate Outcome:</w:t>
      </w:r>
      <w:r w:rsidRPr="00914A42">
        <w:br/>
        <w:t xml:space="preserve">GAC tends to prefer </w:t>
      </w:r>
      <w:r w:rsidRPr="00914A42">
        <w:rPr>
          <w:b/>
          <w:bCs/>
        </w:rPr>
        <w:t>enterprise</w:t>
      </w:r>
      <w:r w:rsidRPr="00914A42">
        <w:rPr>
          <w:b/>
          <w:bCs/>
        </w:rPr>
        <w:noBreakHyphen/>
        <w:t>level change</w:t>
      </w:r>
      <w:r w:rsidRPr="00914A42">
        <w:t xml:space="preserve"> grouped together. Producer orgs, service SMEs, and processors are all </w:t>
      </w:r>
      <w:r w:rsidRPr="00914A42">
        <w:rPr>
          <w:b/>
          <w:bCs/>
        </w:rPr>
        <w:t>firm</w:t>
      </w:r>
      <w:r w:rsidRPr="00914A42">
        <w:rPr>
          <w:b/>
          <w:bCs/>
        </w:rPr>
        <w:noBreakHyphen/>
        <w:t>level actors</w:t>
      </w:r>
      <w:r w:rsidRPr="00914A42">
        <w:t xml:space="preserve"> whose upgrading leads to one behavioral change: </w:t>
      </w:r>
      <w:r w:rsidRPr="00914A42">
        <w:rPr>
          <w:i/>
          <w:iCs/>
        </w:rPr>
        <w:t>stronger, more viable enterprises</w:t>
      </w:r>
      <w:r w:rsidRPr="00914A42">
        <w:t>.</w:t>
      </w:r>
    </w:p>
    <w:p w14:paraId="09D4FE27" w14:textId="77777777" w:rsidR="00914A42" w:rsidRPr="00914A42" w:rsidRDefault="00202D5A" w:rsidP="00914A42">
      <w:r>
        <w:pict w14:anchorId="4580FE85">
          <v:rect id="_x0000_i1051" style="width:0;height:1.5pt" o:hralign="center" o:hrstd="t" o:hr="t" fillcolor="#a0a0a0" stroked="f"/>
        </w:pict>
      </w:r>
    </w:p>
    <w:p w14:paraId="4B26E6D9" w14:textId="77777777" w:rsidR="00914A42" w:rsidRPr="00914A42" w:rsidRDefault="00914A42" w:rsidP="00914A42">
      <w:pPr>
        <w:rPr>
          <w:b/>
          <w:bCs/>
        </w:rPr>
      </w:pPr>
      <w:r w:rsidRPr="00914A42">
        <w:rPr>
          <w:b/>
          <w:bCs/>
        </w:rPr>
        <w:t>IMMEDIATE OUTCOME 3 (IMO 1230)</w:t>
      </w:r>
    </w:p>
    <w:p w14:paraId="2E72F404" w14:textId="77777777" w:rsidR="00914A42" w:rsidRPr="00914A42" w:rsidRDefault="00914A42" w:rsidP="00914A42">
      <w:pPr>
        <w:rPr>
          <w:b/>
          <w:bCs/>
        </w:rPr>
      </w:pPr>
      <w:r w:rsidRPr="00914A42">
        <w:rPr>
          <w:b/>
          <w:bCs/>
        </w:rPr>
        <w:t>Women</w:t>
      </w:r>
      <w:r w:rsidRPr="00914A42">
        <w:rPr>
          <w:b/>
          <w:bCs/>
        </w:rPr>
        <w:noBreakHyphen/>
        <w:t>led seaweed enterprises access markets, finance, and enabling services</w:t>
      </w:r>
    </w:p>
    <w:p w14:paraId="0B08077C" w14:textId="77777777" w:rsidR="00914A42" w:rsidRPr="00914A42" w:rsidRDefault="00914A42" w:rsidP="00914A42">
      <w:r w:rsidRPr="00914A42">
        <w:t>This absorbs:</w:t>
      </w:r>
    </w:p>
    <w:p w14:paraId="4E13E535" w14:textId="77777777" w:rsidR="00914A42" w:rsidRPr="00914A42" w:rsidRDefault="00914A42" w:rsidP="00914A42">
      <w:pPr>
        <w:numPr>
          <w:ilvl w:val="0"/>
          <w:numId w:val="25"/>
        </w:numPr>
      </w:pPr>
      <w:r w:rsidRPr="00914A42">
        <w:t>commercialization</w:t>
      </w:r>
    </w:p>
    <w:p w14:paraId="6C4CEED4" w14:textId="77777777" w:rsidR="00914A42" w:rsidRPr="00914A42" w:rsidRDefault="00914A42" w:rsidP="00914A42">
      <w:pPr>
        <w:numPr>
          <w:ilvl w:val="0"/>
          <w:numId w:val="25"/>
        </w:numPr>
      </w:pPr>
      <w:r w:rsidRPr="00914A42">
        <w:t>finance / blended finance</w:t>
      </w:r>
    </w:p>
    <w:p w14:paraId="5E732D48" w14:textId="77777777" w:rsidR="00914A42" w:rsidRPr="00914A42" w:rsidRDefault="00914A42" w:rsidP="00914A42">
      <w:pPr>
        <w:numPr>
          <w:ilvl w:val="0"/>
          <w:numId w:val="25"/>
        </w:numPr>
      </w:pPr>
      <w:r w:rsidRPr="00914A42">
        <w:t>support services</w:t>
      </w:r>
    </w:p>
    <w:p w14:paraId="039CFD26" w14:textId="77777777" w:rsidR="00914A42" w:rsidRPr="00914A42" w:rsidRDefault="00914A42" w:rsidP="00914A42">
      <w:pPr>
        <w:numPr>
          <w:ilvl w:val="0"/>
          <w:numId w:val="25"/>
        </w:numPr>
      </w:pPr>
      <w:r w:rsidRPr="00914A42">
        <w:lastRenderedPageBreak/>
        <w:t>lead firms</w:t>
      </w:r>
    </w:p>
    <w:p w14:paraId="38A8540D" w14:textId="77777777" w:rsidR="00914A42" w:rsidRPr="00914A42" w:rsidRDefault="00914A42" w:rsidP="00914A42">
      <w:pPr>
        <w:rPr>
          <w:b/>
          <w:bCs/>
        </w:rPr>
      </w:pPr>
      <w:r w:rsidRPr="00914A42">
        <w:rPr>
          <w:b/>
          <w:bCs/>
        </w:rPr>
        <w:t>Output 1231</w:t>
      </w:r>
    </w:p>
    <w:p w14:paraId="2CAD47DF" w14:textId="77777777" w:rsidR="00914A42" w:rsidRPr="00914A42" w:rsidRDefault="00914A42" w:rsidP="00914A42">
      <w:r w:rsidRPr="00914A42">
        <w:rPr>
          <w:b/>
          <w:bCs/>
        </w:rPr>
        <w:t>Market access and commercial relationships for seaweed enterprises are strengthened</w:t>
      </w:r>
    </w:p>
    <w:p w14:paraId="0EAB04FD" w14:textId="77777777" w:rsidR="00914A42" w:rsidRPr="00914A42" w:rsidRDefault="00914A42" w:rsidP="00914A42">
      <w:r w:rsidRPr="00914A42">
        <w:rPr>
          <w:b/>
          <w:bCs/>
        </w:rPr>
        <w:t>Activities</w:t>
      </w:r>
    </w:p>
    <w:p w14:paraId="51EB229E" w14:textId="77777777" w:rsidR="00914A42" w:rsidRPr="00914A42" w:rsidRDefault="00914A42" w:rsidP="00914A42">
      <w:pPr>
        <w:numPr>
          <w:ilvl w:val="0"/>
          <w:numId w:val="26"/>
        </w:numPr>
      </w:pPr>
      <w:r w:rsidRPr="00914A42">
        <w:t>Identify and engage domestic and international buyers and processors</w:t>
      </w:r>
    </w:p>
    <w:p w14:paraId="449BF6E4" w14:textId="77777777" w:rsidR="00914A42" w:rsidRPr="00914A42" w:rsidRDefault="00914A42" w:rsidP="00914A42">
      <w:pPr>
        <w:numPr>
          <w:ilvl w:val="0"/>
          <w:numId w:val="26"/>
        </w:numPr>
      </w:pPr>
      <w:r w:rsidRPr="00914A42">
        <w:t>Facilitate buyer–seller matchmaking and negotiation support</w:t>
      </w:r>
    </w:p>
    <w:p w14:paraId="2E5B6D75" w14:textId="77777777" w:rsidR="00914A42" w:rsidRPr="00914A42" w:rsidRDefault="00914A42" w:rsidP="00914A42">
      <w:pPr>
        <w:numPr>
          <w:ilvl w:val="0"/>
          <w:numId w:val="26"/>
        </w:numPr>
      </w:pPr>
      <w:r w:rsidRPr="00914A42">
        <w:t>Support development of offtake agreements and trial purchase contracts</w:t>
      </w:r>
    </w:p>
    <w:p w14:paraId="0482F92D" w14:textId="77777777" w:rsidR="00914A42" w:rsidRPr="00914A42" w:rsidRDefault="00914A42" w:rsidP="00914A42">
      <w:pPr>
        <w:numPr>
          <w:ilvl w:val="0"/>
          <w:numId w:val="26"/>
        </w:numPr>
      </w:pPr>
      <w:r w:rsidRPr="00914A42">
        <w:t>Pilot branding, packaging, and market information tools where appropriate</w:t>
      </w:r>
    </w:p>
    <w:p w14:paraId="2F9DD464" w14:textId="77777777" w:rsidR="00914A42" w:rsidRPr="00914A42" w:rsidRDefault="00202D5A" w:rsidP="00914A42">
      <w:r>
        <w:pict w14:anchorId="00B11E1F">
          <v:rect id="_x0000_i1052" style="width:0;height:1.5pt" o:hralign="center" o:hrstd="t" o:hr="t" fillcolor="#a0a0a0" stroked="f"/>
        </w:pict>
      </w:r>
    </w:p>
    <w:p w14:paraId="54E9DE23" w14:textId="77777777" w:rsidR="00914A42" w:rsidRPr="00914A42" w:rsidRDefault="00914A42" w:rsidP="00914A42">
      <w:pPr>
        <w:rPr>
          <w:b/>
          <w:bCs/>
        </w:rPr>
      </w:pPr>
      <w:r w:rsidRPr="00914A42">
        <w:rPr>
          <w:b/>
          <w:bCs/>
        </w:rPr>
        <w:t>Output 1232</w:t>
      </w:r>
    </w:p>
    <w:p w14:paraId="2AFBCE71" w14:textId="77777777" w:rsidR="00914A42" w:rsidRPr="00914A42" w:rsidRDefault="00914A42" w:rsidP="00914A42">
      <w:r w:rsidRPr="00914A42">
        <w:rPr>
          <w:b/>
          <w:bCs/>
        </w:rPr>
        <w:t>Inclusive financial products and blended</w:t>
      </w:r>
      <w:r w:rsidRPr="00914A42">
        <w:rPr>
          <w:b/>
          <w:bCs/>
        </w:rPr>
        <w:noBreakHyphen/>
        <w:t>finance mechanisms for seaweed SMEs are developed and piloted</w:t>
      </w:r>
    </w:p>
    <w:p w14:paraId="192B83D8" w14:textId="77777777" w:rsidR="00914A42" w:rsidRPr="00914A42" w:rsidRDefault="00914A42" w:rsidP="00914A42">
      <w:r w:rsidRPr="00914A42">
        <w:rPr>
          <w:b/>
          <w:bCs/>
        </w:rPr>
        <w:t>Activities</w:t>
      </w:r>
    </w:p>
    <w:p w14:paraId="356DB130" w14:textId="77777777" w:rsidR="00914A42" w:rsidRPr="00914A42" w:rsidRDefault="00914A42" w:rsidP="00914A42">
      <w:pPr>
        <w:numPr>
          <w:ilvl w:val="0"/>
          <w:numId w:val="27"/>
        </w:numPr>
      </w:pPr>
      <w:r w:rsidRPr="00914A42">
        <w:t>Conduct financial readiness assessments for women</w:t>
      </w:r>
      <w:r w:rsidRPr="00914A42">
        <w:noBreakHyphen/>
        <w:t>led SMEs</w:t>
      </w:r>
    </w:p>
    <w:p w14:paraId="4C334F5C" w14:textId="77777777" w:rsidR="00914A42" w:rsidRPr="00914A42" w:rsidRDefault="00914A42" w:rsidP="00914A42">
      <w:pPr>
        <w:numPr>
          <w:ilvl w:val="0"/>
          <w:numId w:val="27"/>
        </w:numPr>
      </w:pPr>
      <w:r w:rsidRPr="00914A42">
        <w:t>Develop SME investment profiles and pitch materials</w:t>
      </w:r>
    </w:p>
    <w:p w14:paraId="67785CDA" w14:textId="77777777" w:rsidR="00914A42" w:rsidRPr="00914A42" w:rsidRDefault="00914A42" w:rsidP="00914A42">
      <w:pPr>
        <w:numPr>
          <w:ilvl w:val="0"/>
          <w:numId w:val="27"/>
        </w:numPr>
      </w:pPr>
      <w:r w:rsidRPr="00914A42">
        <w:t>Design and pilot blended</w:t>
      </w:r>
      <w:r w:rsidRPr="00914A42">
        <w:noBreakHyphen/>
        <w:t>finance instruments (e.g. matching grants, guarantees, PO finance)</w:t>
      </w:r>
    </w:p>
    <w:p w14:paraId="0F8F0EA2" w14:textId="77777777" w:rsidR="00914A42" w:rsidRPr="00914A42" w:rsidRDefault="00914A42" w:rsidP="00914A42">
      <w:pPr>
        <w:numPr>
          <w:ilvl w:val="0"/>
          <w:numId w:val="27"/>
        </w:numPr>
      </w:pPr>
      <w:r w:rsidRPr="00914A42">
        <w:t>Engage financial institutions and impact investors to test seaweed</w:t>
      </w:r>
      <w:r w:rsidRPr="00914A42">
        <w:noBreakHyphen/>
        <w:t>specific products</w:t>
      </w:r>
    </w:p>
    <w:p w14:paraId="7E3124DB" w14:textId="77777777" w:rsidR="00914A42" w:rsidRPr="00914A42" w:rsidRDefault="00202D5A" w:rsidP="00914A42">
      <w:r>
        <w:pict w14:anchorId="25DD2AA9">
          <v:rect id="_x0000_i1053" style="width:0;height:1.5pt" o:hralign="center" o:hrstd="t" o:hr="t" fillcolor="#a0a0a0" stroked="f"/>
        </w:pict>
      </w:r>
    </w:p>
    <w:p w14:paraId="3E5FD4C1" w14:textId="77777777" w:rsidR="00914A42" w:rsidRPr="00914A42" w:rsidRDefault="00914A42" w:rsidP="00914A42">
      <w:pPr>
        <w:rPr>
          <w:b/>
          <w:bCs/>
        </w:rPr>
      </w:pPr>
      <w:r w:rsidRPr="00914A42">
        <w:rPr>
          <w:b/>
          <w:bCs/>
        </w:rPr>
        <w:t>Output 1233</w:t>
      </w:r>
    </w:p>
    <w:p w14:paraId="7D71B8DD" w14:textId="77777777" w:rsidR="00914A42" w:rsidRPr="00914A42" w:rsidRDefault="00914A42" w:rsidP="00914A42">
      <w:r w:rsidRPr="00914A42">
        <w:rPr>
          <w:b/>
          <w:bCs/>
        </w:rPr>
        <w:t>Business development and sector support services respond to the needs of women</w:t>
      </w:r>
      <w:r w:rsidRPr="00914A42">
        <w:rPr>
          <w:b/>
          <w:bCs/>
        </w:rPr>
        <w:noBreakHyphen/>
        <w:t>led seaweed enterprises</w:t>
      </w:r>
    </w:p>
    <w:p w14:paraId="0ECE04CD" w14:textId="77777777" w:rsidR="00914A42" w:rsidRPr="00914A42" w:rsidRDefault="00914A42" w:rsidP="00914A42">
      <w:r w:rsidRPr="00914A42">
        <w:rPr>
          <w:b/>
          <w:bCs/>
        </w:rPr>
        <w:t>Activities</w:t>
      </w:r>
    </w:p>
    <w:p w14:paraId="109AF289" w14:textId="77777777" w:rsidR="00914A42" w:rsidRPr="00914A42" w:rsidRDefault="00914A42" w:rsidP="00914A42">
      <w:pPr>
        <w:numPr>
          <w:ilvl w:val="0"/>
          <w:numId w:val="28"/>
        </w:numPr>
      </w:pPr>
      <w:r w:rsidRPr="00914A42">
        <w:t>Strengthen capacity of local BDS providers to serve seaweed SMEs</w:t>
      </w:r>
    </w:p>
    <w:p w14:paraId="23571EE1" w14:textId="77777777" w:rsidR="00914A42" w:rsidRPr="00914A42" w:rsidRDefault="00914A42" w:rsidP="00914A42">
      <w:pPr>
        <w:numPr>
          <w:ilvl w:val="0"/>
          <w:numId w:val="28"/>
        </w:numPr>
      </w:pPr>
      <w:r w:rsidRPr="00914A42">
        <w:t>Facilitate partnerships between enterprises and extension, finance, and logistics services</w:t>
      </w:r>
    </w:p>
    <w:p w14:paraId="60485E8D" w14:textId="77777777" w:rsidR="00914A42" w:rsidRPr="00914A42" w:rsidRDefault="00914A42" w:rsidP="00914A42">
      <w:pPr>
        <w:numPr>
          <w:ilvl w:val="0"/>
          <w:numId w:val="28"/>
        </w:numPr>
      </w:pPr>
      <w:r w:rsidRPr="00914A42">
        <w:t>Support coordination platforms linking SMEs, buyers, financiers, and regulators</w:t>
      </w:r>
    </w:p>
    <w:p w14:paraId="536025A2" w14:textId="77777777" w:rsidR="00914A42" w:rsidRPr="00914A42" w:rsidRDefault="00914A42" w:rsidP="00914A42">
      <w:pPr>
        <w:numPr>
          <w:ilvl w:val="0"/>
          <w:numId w:val="28"/>
        </w:numPr>
      </w:pPr>
      <w:r w:rsidRPr="00914A42">
        <w:t>Promote gender</w:t>
      </w:r>
      <w:r w:rsidRPr="00914A42">
        <w:noBreakHyphen/>
        <w:t>responsive service delivery models</w:t>
      </w:r>
    </w:p>
    <w:p w14:paraId="2A908C99" w14:textId="77777777" w:rsidR="00914A42" w:rsidRPr="00914A42" w:rsidRDefault="00202D5A" w:rsidP="00914A42">
      <w:r>
        <w:lastRenderedPageBreak/>
        <w:pict w14:anchorId="30BA4CFE">
          <v:rect id="_x0000_i1054" style="width:0;height:1.5pt" o:hralign="center" o:hrstd="t" o:hr="t" fillcolor="#a0a0a0" stroked="f"/>
        </w:pict>
      </w:r>
    </w:p>
    <w:p w14:paraId="066E8DC5" w14:textId="77777777" w:rsidR="00914A42" w:rsidRPr="00914A42" w:rsidRDefault="00914A42" w:rsidP="00914A42">
      <w:r w:rsidRPr="00914A42">
        <w:rPr>
          <w:rFonts w:ascii="Segoe UI Emoji" w:hAnsi="Segoe UI Emoji" w:cs="Segoe UI Emoji"/>
        </w:rPr>
        <w:t>✅</w:t>
      </w:r>
      <w:r w:rsidRPr="00914A42">
        <w:t xml:space="preserve"> </w:t>
      </w:r>
      <w:r w:rsidRPr="00914A42">
        <w:rPr>
          <w:b/>
          <w:bCs/>
        </w:rPr>
        <w:t>Why this is one Immediate Outcome:</w:t>
      </w:r>
      <w:r w:rsidRPr="00914A42">
        <w:br/>
        <w:t xml:space="preserve">GAC typically sees </w:t>
      </w:r>
      <w:r w:rsidRPr="00914A42">
        <w:rPr>
          <w:b/>
          <w:bCs/>
        </w:rPr>
        <w:t>market access + finance + services</w:t>
      </w:r>
      <w:r w:rsidRPr="00914A42">
        <w:t xml:space="preserve"> as one outcome: </w:t>
      </w:r>
      <w:r w:rsidRPr="00914A42">
        <w:rPr>
          <w:i/>
          <w:iCs/>
        </w:rPr>
        <w:t>integration into the market system</w:t>
      </w:r>
      <w:r w:rsidRPr="00914A42">
        <w:t>. Splitting finance into its own IO often creates overlap and weak causality.</w:t>
      </w:r>
    </w:p>
    <w:p w14:paraId="5A417D48" w14:textId="77777777" w:rsidR="00914A42" w:rsidRPr="00914A42" w:rsidRDefault="00202D5A" w:rsidP="00914A42">
      <w:r>
        <w:pict w14:anchorId="76288912">
          <v:rect id="_x0000_i1055" style="width:0;height:1.5pt" o:hralign="center" o:hrstd="t" o:hr="t" fillcolor="#a0a0a0" stroked="f"/>
        </w:pict>
      </w:r>
    </w:p>
    <w:p w14:paraId="1D700E46" w14:textId="77777777" w:rsidR="00914A42" w:rsidRPr="00914A42" w:rsidRDefault="00914A42" w:rsidP="00914A42">
      <w:pPr>
        <w:rPr>
          <w:b/>
          <w:bCs/>
        </w:rPr>
      </w:pPr>
      <w:r w:rsidRPr="00914A42">
        <w:rPr>
          <w:b/>
          <w:bCs/>
        </w:rPr>
        <w:t>HOW YOUR ORIGINAL 7 IDEAS MAP INTO THIS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1360"/>
      </w:tblGrid>
      <w:tr w:rsidR="00914A42" w:rsidRPr="00914A42" w14:paraId="55C308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E0421C" w14:textId="77777777" w:rsidR="00914A42" w:rsidRPr="00914A42" w:rsidRDefault="00914A42" w:rsidP="00914A42">
            <w:pPr>
              <w:rPr>
                <w:b/>
                <w:bCs/>
              </w:rPr>
            </w:pPr>
            <w:r w:rsidRPr="00914A42">
              <w:rPr>
                <w:b/>
                <w:bCs/>
              </w:rPr>
              <w:t>Your idea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550C3B" w14:textId="77777777" w:rsidR="00914A42" w:rsidRPr="00914A42" w:rsidRDefault="00914A42" w:rsidP="00914A42">
            <w:pPr>
              <w:rPr>
                <w:b/>
                <w:bCs/>
              </w:rPr>
            </w:pPr>
            <w:r w:rsidRPr="00914A42">
              <w:rPr>
                <w:b/>
                <w:bCs/>
              </w:rPr>
              <w:t>Where it sits</w:t>
            </w:r>
          </w:p>
        </w:tc>
      </w:tr>
      <w:tr w:rsidR="00914A42" w:rsidRPr="00914A42" w14:paraId="3DC7E0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1D90E6" w14:textId="77777777" w:rsidR="00914A42" w:rsidRPr="00914A42" w:rsidRDefault="00914A42" w:rsidP="00914A42">
            <w:r w:rsidRPr="00914A42">
              <w:t>Seed banking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4C8646" w14:textId="77777777" w:rsidR="00914A42" w:rsidRPr="00914A42" w:rsidRDefault="00914A42" w:rsidP="00914A42">
            <w:r w:rsidRPr="00914A42">
              <w:t>IMO 1210</w:t>
            </w:r>
          </w:p>
        </w:tc>
      </w:tr>
      <w:tr w:rsidR="00914A42" w:rsidRPr="00914A42" w14:paraId="028329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F019C1" w14:textId="77777777" w:rsidR="00914A42" w:rsidRPr="00914A42" w:rsidRDefault="00914A42" w:rsidP="00914A42">
            <w:r w:rsidRPr="00914A42">
              <w:t>Production improvement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18E12D" w14:textId="77777777" w:rsidR="00914A42" w:rsidRPr="00914A42" w:rsidRDefault="00914A42" w:rsidP="00914A42">
            <w:r w:rsidRPr="00914A42">
              <w:t>IMO 1210</w:t>
            </w:r>
          </w:p>
        </w:tc>
      </w:tr>
      <w:tr w:rsidR="00914A42" w:rsidRPr="00914A42" w14:paraId="745D26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DEEF60" w14:textId="77777777" w:rsidR="00914A42" w:rsidRPr="00914A42" w:rsidRDefault="00914A42" w:rsidP="00914A42">
            <w:r w:rsidRPr="00914A42">
              <w:t>Value addition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922333" w14:textId="77777777" w:rsidR="00914A42" w:rsidRPr="00914A42" w:rsidRDefault="00914A42" w:rsidP="00914A42">
            <w:r w:rsidRPr="00914A42">
              <w:t>IMO 1220</w:t>
            </w:r>
          </w:p>
        </w:tc>
      </w:tr>
      <w:tr w:rsidR="00914A42" w:rsidRPr="00914A42" w14:paraId="4524AE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9C026E" w14:textId="77777777" w:rsidR="00914A42" w:rsidRPr="00914A42" w:rsidRDefault="00914A42" w:rsidP="00914A42">
            <w:r w:rsidRPr="00914A42">
              <w:t>SME development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15F353" w14:textId="77777777" w:rsidR="00914A42" w:rsidRPr="00914A42" w:rsidRDefault="00914A42" w:rsidP="00914A42">
            <w:r w:rsidRPr="00914A42">
              <w:t>IMO 1220</w:t>
            </w:r>
          </w:p>
        </w:tc>
      </w:tr>
      <w:tr w:rsidR="00914A42" w:rsidRPr="00914A42" w14:paraId="3412FF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3F1F61" w14:textId="77777777" w:rsidR="00914A42" w:rsidRPr="00914A42" w:rsidRDefault="00914A42" w:rsidP="00914A42">
            <w:r w:rsidRPr="00914A42">
              <w:t>Commercialization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A3A58E" w14:textId="77777777" w:rsidR="00914A42" w:rsidRPr="00914A42" w:rsidRDefault="00914A42" w:rsidP="00914A42">
            <w:r w:rsidRPr="00914A42">
              <w:t>IMO 1230</w:t>
            </w:r>
          </w:p>
        </w:tc>
      </w:tr>
      <w:tr w:rsidR="00914A42" w:rsidRPr="00914A42" w14:paraId="5ADB0D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EDD157" w14:textId="77777777" w:rsidR="00914A42" w:rsidRPr="00914A42" w:rsidRDefault="00914A42" w:rsidP="00914A42">
            <w:r w:rsidRPr="00914A42">
              <w:t>Finance / blended finance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84E892" w14:textId="77777777" w:rsidR="00914A42" w:rsidRPr="00914A42" w:rsidRDefault="00914A42" w:rsidP="00914A42">
            <w:r w:rsidRPr="00914A42">
              <w:t>IMO 1230</w:t>
            </w:r>
          </w:p>
        </w:tc>
      </w:tr>
      <w:tr w:rsidR="00914A42" w:rsidRPr="00914A42" w14:paraId="732F3E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9F912D" w14:textId="77777777" w:rsidR="00914A42" w:rsidRPr="00914A42" w:rsidRDefault="00914A42" w:rsidP="00914A42">
            <w:r w:rsidRPr="00914A42">
              <w:t>Support services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913F1F" w14:textId="77777777" w:rsidR="00914A42" w:rsidRPr="00914A42" w:rsidRDefault="00914A42" w:rsidP="00914A42">
            <w:r w:rsidRPr="00914A42">
              <w:t>IMO 1230</w:t>
            </w:r>
          </w:p>
        </w:tc>
      </w:tr>
    </w:tbl>
    <w:p w14:paraId="7680CE6A" w14:textId="77777777" w:rsidR="00914A42" w:rsidRPr="00914A42" w:rsidRDefault="00914A42" w:rsidP="00914A42">
      <w:r w:rsidRPr="00914A42">
        <w:rPr>
          <w:rFonts w:ascii="Segoe UI Emoji" w:hAnsi="Segoe UI Emoji" w:cs="Segoe UI Emoji"/>
        </w:rPr>
        <w:t>✅</w:t>
      </w:r>
      <w:r w:rsidRPr="00914A42">
        <w:t xml:space="preserve"> Nothing is lost</w:t>
      </w:r>
      <w:r w:rsidRPr="00914A42">
        <w:br/>
      </w:r>
      <w:r w:rsidRPr="00914A42">
        <w:rPr>
          <w:rFonts w:ascii="Segoe UI Emoji" w:hAnsi="Segoe UI Emoji" w:cs="Segoe UI Emoji"/>
        </w:rPr>
        <w:t>✅</w:t>
      </w:r>
      <w:r w:rsidRPr="00914A42">
        <w:t xml:space="preserve"> Logic is cleaner</w:t>
      </w:r>
      <w:r w:rsidRPr="00914A42">
        <w:br/>
      </w:r>
      <w:r w:rsidRPr="00914A42">
        <w:rPr>
          <w:rFonts w:ascii="Segoe UI Emoji" w:hAnsi="Segoe UI Emoji" w:cs="Segoe UI Emoji"/>
        </w:rPr>
        <w:t>✅</w:t>
      </w:r>
      <w:r w:rsidRPr="00914A42">
        <w:t xml:space="preserve"> Fewer Immediate Outcomes</w:t>
      </w:r>
      <w:r w:rsidRPr="00914A42">
        <w:br/>
      </w:r>
      <w:r w:rsidRPr="00914A42">
        <w:rPr>
          <w:rFonts w:ascii="Segoe UI Emoji" w:hAnsi="Segoe UI Emoji" w:cs="Segoe UI Emoji"/>
        </w:rPr>
        <w:t>✅</w:t>
      </w:r>
      <w:r w:rsidRPr="00914A42">
        <w:t xml:space="preserve"> Very GAC</w:t>
      </w:r>
      <w:r w:rsidRPr="00914A42">
        <w:noBreakHyphen/>
        <w:t>friendly</w:t>
      </w:r>
    </w:p>
    <w:p w14:paraId="467BB51D" w14:textId="77777777" w:rsidR="00914A42" w:rsidRPr="00914A42" w:rsidRDefault="00202D5A" w:rsidP="00914A42">
      <w:r>
        <w:pict w14:anchorId="0C1F631A">
          <v:rect id="_x0000_i1056" style="width:0;height:1.5pt" o:hralign="center" o:hrstd="t" o:hr="t" fillcolor="#a0a0a0" stroked="f"/>
        </w:pict>
      </w:r>
    </w:p>
    <w:p w14:paraId="12DFF613" w14:textId="77777777" w:rsidR="00914A42" w:rsidRPr="00914A42" w:rsidRDefault="00914A42" w:rsidP="00914A42">
      <w:pPr>
        <w:rPr>
          <w:b/>
          <w:bCs/>
        </w:rPr>
      </w:pPr>
      <w:r w:rsidRPr="00914A42">
        <w:rPr>
          <w:b/>
          <w:bCs/>
        </w:rPr>
        <w:t>OPTIONAL: When to consider a 4th Immediate Outcome</w:t>
      </w:r>
    </w:p>
    <w:p w14:paraId="34EFF6E4" w14:textId="77777777" w:rsidR="00914A42" w:rsidRPr="00914A42" w:rsidRDefault="00914A42" w:rsidP="00914A42">
      <w:r w:rsidRPr="00914A42">
        <w:t>Only add a 4th IO if:</w:t>
      </w:r>
    </w:p>
    <w:p w14:paraId="74DF674F" w14:textId="77777777" w:rsidR="00914A42" w:rsidRPr="00914A42" w:rsidRDefault="00914A42" w:rsidP="00914A42">
      <w:pPr>
        <w:numPr>
          <w:ilvl w:val="0"/>
          <w:numId w:val="29"/>
        </w:numPr>
      </w:pPr>
      <w:r w:rsidRPr="00914A42">
        <w:t xml:space="preserve">Seaweed </w:t>
      </w:r>
      <w:proofErr w:type="spellStart"/>
      <w:r w:rsidRPr="00914A42">
        <w:rPr>
          <w:b/>
          <w:bCs/>
        </w:rPr>
        <w:t>biostimulants</w:t>
      </w:r>
      <w:proofErr w:type="spellEnd"/>
      <w:r w:rsidRPr="00914A42">
        <w:rPr>
          <w:b/>
          <w:bCs/>
        </w:rPr>
        <w:t xml:space="preserve"> / innovation / R&amp;D</w:t>
      </w:r>
      <w:r w:rsidRPr="00914A42">
        <w:t xml:space="preserve"> becomes a major pillar</w:t>
      </w:r>
    </w:p>
    <w:p w14:paraId="398B43C7" w14:textId="77777777" w:rsidR="00914A42" w:rsidRPr="00914A42" w:rsidRDefault="00914A42" w:rsidP="00914A42">
      <w:pPr>
        <w:numPr>
          <w:ilvl w:val="0"/>
          <w:numId w:val="29"/>
        </w:numPr>
      </w:pPr>
      <w:r w:rsidRPr="00914A42">
        <w:t xml:space="preserve">Or if </w:t>
      </w:r>
      <w:r w:rsidRPr="00914A42">
        <w:rPr>
          <w:b/>
          <w:bCs/>
        </w:rPr>
        <w:t>policy/regulation for seaweed</w:t>
      </w:r>
      <w:r w:rsidRPr="00914A42">
        <w:t xml:space="preserve"> is too large to sit elsewhere</w:t>
      </w:r>
    </w:p>
    <w:p w14:paraId="2EB3E95C" w14:textId="77777777" w:rsidR="00914A42" w:rsidRPr="00914A42" w:rsidRDefault="00914A42" w:rsidP="00914A42">
      <w:r w:rsidRPr="00914A42">
        <w:t xml:space="preserve">Otherwise, </w:t>
      </w:r>
      <w:r w:rsidRPr="00914A42">
        <w:rPr>
          <w:b/>
          <w:bCs/>
        </w:rPr>
        <w:t>3 is ideal</w:t>
      </w:r>
      <w:r w:rsidRPr="00914A42">
        <w:t>.</w:t>
      </w:r>
    </w:p>
    <w:p w14:paraId="593FAEA1" w14:textId="77777777" w:rsidR="00E32E42" w:rsidRDefault="00E32E42"/>
    <w:sectPr w:rsidR="00E32E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B76D9"/>
    <w:multiLevelType w:val="multilevel"/>
    <w:tmpl w:val="6D7C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8498C"/>
    <w:multiLevelType w:val="multilevel"/>
    <w:tmpl w:val="6E5E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36EEF"/>
    <w:multiLevelType w:val="multilevel"/>
    <w:tmpl w:val="443E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828BD"/>
    <w:multiLevelType w:val="multilevel"/>
    <w:tmpl w:val="1E9A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C50D8"/>
    <w:multiLevelType w:val="multilevel"/>
    <w:tmpl w:val="6310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D439B"/>
    <w:multiLevelType w:val="multilevel"/>
    <w:tmpl w:val="84E0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750D1"/>
    <w:multiLevelType w:val="multilevel"/>
    <w:tmpl w:val="2C12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44BE1"/>
    <w:multiLevelType w:val="multilevel"/>
    <w:tmpl w:val="8ACA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B54DF"/>
    <w:multiLevelType w:val="multilevel"/>
    <w:tmpl w:val="544C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30963"/>
    <w:multiLevelType w:val="multilevel"/>
    <w:tmpl w:val="7A28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774A7F"/>
    <w:multiLevelType w:val="multilevel"/>
    <w:tmpl w:val="6F5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AD799F"/>
    <w:multiLevelType w:val="multilevel"/>
    <w:tmpl w:val="1B70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731FE"/>
    <w:multiLevelType w:val="multilevel"/>
    <w:tmpl w:val="3964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D28EE"/>
    <w:multiLevelType w:val="multilevel"/>
    <w:tmpl w:val="EA9A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B7048B"/>
    <w:multiLevelType w:val="multilevel"/>
    <w:tmpl w:val="D83C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5E7703"/>
    <w:multiLevelType w:val="multilevel"/>
    <w:tmpl w:val="F04E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5E4E46"/>
    <w:multiLevelType w:val="multilevel"/>
    <w:tmpl w:val="108A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205969"/>
    <w:multiLevelType w:val="multilevel"/>
    <w:tmpl w:val="C4A8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A96757"/>
    <w:multiLevelType w:val="multilevel"/>
    <w:tmpl w:val="675E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B55E6D"/>
    <w:multiLevelType w:val="multilevel"/>
    <w:tmpl w:val="A9BE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C038AC"/>
    <w:multiLevelType w:val="multilevel"/>
    <w:tmpl w:val="9598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8E09B1"/>
    <w:multiLevelType w:val="multilevel"/>
    <w:tmpl w:val="0F18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44392F"/>
    <w:multiLevelType w:val="multilevel"/>
    <w:tmpl w:val="0AF4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6D7689"/>
    <w:multiLevelType w:val="multilevel"/>
    <w:tmpl w:val="67EE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2D1685"/>
    <w:multiLevelType w:val="multilevel"/>
    <w:tmpl w:val="2CDE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0D7B1C"/>
    <w:multiLevelType w:val="multilevel"/>
    <w:tmpl w:val="4CE4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D86CFC"/>
    <w:multiLevelType w:val="multilevel"/>
    <w:tmpl w:val="B9F0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1F521F"/>
    <w:multiLevelType w:val="multilevel"/>
    <w:tmpl w:val="498CE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C36014"/>
    <w:multiLevelType w:val="multilevel"/>
    <w:tmpl w:val="46FE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7"/>
  </w:num>
  <w:num w:numId="3">
    <w:abstractNumId w:val="23"/>
  </w:num>
  <w:num w:numId="4">
    <w:abstractNumId w:val="5"/>
  </w:num>
  <w:num w:numId="5">
    <w:abstractNumId w:val="11"/>
  </w:num>
  <w:num w:numId="6">
    <w:abstractNumId w:val="12"/>
  </w:num>
  <w:num w:numId="7">
    <w:abstractNumId w:val="2"/>
  </w:num>
  <w:num w:numId="8">
    <w:abstractNumId w:val="0"/>
  </w:num>
  <w:num w:numId="9">
    <w:abstractNumId w:val="17"/>
  </w:num>
  <w:num w:numId="10">
    <w:abstractNumId w:val="4"/>
  </w:num>
  <w:num w:numId="11">
    <w:abstractNumId w:val="18"/>
  </w:num>
  <w:num w:numId="12">
    <w:abstractNumId w:val="14"/>
  </w:num>
  <w:num w:numId="13">
    <w:abstractNumId w:val="26"/>
  </w:num>
  <w:num w:numId="14">
    <w:abstractNumId w:val="19"/>
  </w:num>
  <w:num w:numId="15">
    <w:abstractNumId w:val="1"/>
  </w:num>
  <w:num w:numId="16">
    <w:abstractNumId w:val="8"/>
  </w:num>
  <w:num w:numId="17">
    <w:abstractNumId w:val="20"/>
  </w:num>
  <w:num w:numId="18">
    <w:abstractNumId w:val="25"/>
  </w:num>
  <w:num w:numId="19">
    <w:abstractNumId w:val="22"/>
  </w:num>
  <w:num w:numId="20">
    <w:abstractNumId w:val="9"/>
  </w:num>
  <w:num w:numId="21">
    <w:abstractNumId w:val="13"/>
  </w:num>
  <w:num w:numId="22">
    <w:abstractNumId w:val="16"/>
  </w:num>
  <w:num w:numId="23">
    <w:abstractNumId w:val="10"/>
  </w:num>
  <w:num w:numId="24">
    <w:abstractNumId w:val="7"/>
  </w:num>
  <w:num w:numId="25">
    <w:abstractNumId w:val="15"/>
  </w:num>
  <w:num w:numId="26">
    <w:abstractNumId w:val="24"/>
  </w:num>
  <w:num w:numId="27">
    <w:abstractNumId w:val="3"/>
  </w:num>
  <w:num w:numId="28">
    <w:abstractNumId w:val="6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F75"/>
    <w:rsid w:val="000B5F75"/>
    <w:rsid w:val="000E4302"/>
    <w:rsid w:val="00202D5A"/>
    <w:rsid w:val="006D7DC0"/>
    <w:rsid w:val="00831646"/>
    <w:rsid w:val="00914A42"/>
    <w:rsid w:val="00E32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FF789"/>
  <w15:chartTrackingRefBased/>
  <w15:docId w15:val="{8159287E-BB23-47C6-994D-DB1A4C584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F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2291</Words>
  <Characters>13063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Gouldsborough</dc:creator>
  <cp:keywords/>
  <dc:description/>
  <cp:lastModifiedBy>Benard Muiruri</cp:lastModifiedBy>
  <cp:revision>2</cp:revision>
  <dcterms:created xsi:type="dcterms:W3CDTF">2026-03-06T13:22:00Z</dcterms:created>
  <dcterms:modified xsi:type="dcterms:W3CDTF">2026-03-06T13:22:00Z</dcterms:modified>
</cp:coreProperties>
</file>