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7658" w:rsidRDefault="00067658">
      <w:pPr>
        <w:spacing w:after="160" w:line="276" w:lineRule="auto"/>
        <w:rPr>
          <w:rFonts w:ascii="Open Sans" w:eastAsia="Open Sans" w:hAnsi="Open Sans" w:cs="Open Sans"/>
          <w:b/>
          <w:color w:val="3F3F3F"/>
          <w:u w:val="single"/>
        </w:rPr>
      </w:pPr>
      <w:bookmarkStart w:id="0" w:name="_gjdgxs" w:colFirst="0" w:colLast="0"/>
      <w:bookmarkEnd w:id="0"/>
    </w:p>
    <w:p w14:paraId="00000002" w14:textId="77777777" w:rsidR="00067658" w:rsidRDefault="00067658">
      <w:pPr>
        <w:spacing w:after="160" w:line="276" w:lineRule="auto"/>
        <w:jc w:val="center"/>
        <w:rPr>
          <w:rFonts w:ascii="Open Sans" w:eastAsia="Open Sans" w:hAnsi="Open Sans" w:cs="Open Sans"/>
          <w:b/>
          <w:color w:val="3F3F3F"/>
          <w:u w:val="single"/>
        </w:rPr>
      </w:pPr>
    </w:p>
    <w:p w14:paraId="00000003" w14:textId="77777777" w:rsidR="00067658" w:rsidRDefault="00067658">
      <w:pPr>
        <w:spacing w:after="160" w:line="276" w:lineRule="auto"/>
        <w:jc w:val="center"/>
        <w:rPr>
          <w:rFonts w:ascii="Open Sans" w:eastAsia="Open Sans" w:hAnsi="Open Sans" w:cs="Open Sans"/>
          <w:b/>
          <w:color w:val="3F3F3F"/>
          <w:u w:val="single"/>
        </w:rPr>
      </w:pPr>
    </w:p>
    <w:p w14:paraId="00000004" w14:textId="77777777" w:rsidR="00067658" w:rsidRDefault="00067658">
      <w:pPr>
        <w:spacing w:after="160" w:line="276" w:lineRule="auto"/>
        <w:jc w:val="center"/>
        <w:rPr>
          <w:rFonts w:ascii="Open Sans" w:eastAsia="Open Sans" w:hAnsi="Open Sans" w:cs="Open Sans"/>
          <w:b/>
          <w:color w:val="3F3F3F"/>
          <w:u w:val="single"/>
        </w:rPr>
      </w:pPr>
    </w:p>
    <w:p w14:paraId="00000005" w14:textId="14D14FFD" w:rsidR="00067658" w:rsidRDefault="4B1E3289" w:rsidP="45E945B8">
      <w:pPr>
        <w:spacing w:after="160" w:line="276" w:lineRule="auto"/>
        <w:jc w:val="center"/>
        <w:rPr>
          <w:rFonts w:ascii="Open Sans" w:eastAsia="Open Sans" w:hAnsi="Open Sans" w:cs="Open Sans"/>
          <w:b/>
          <w:bCs/>
          <w:color w:val="3F3F3F"/>
          <w:sz w:val="36"/>
          <w:szCs w:val="36"/>
        </w:rPr>
      </w:pPr>
      <w:bookmarkStart w:id="1" w:name="_30j0zll" w:colFirst="0" w:colLast="0"/>
      <w:bookmarkEnd w:id="1"/>
      <w:r w:rsidRPr="45E945B8">
        <w:rPr>
          <w:rFonts w:ascii="Open Sans" w:eastAsia="Open Sans" w:hAnsi="Open Sans" w:cs="Open Sans"/>
          <w:b/>
          <w:bCs/>
          <w:color w:val="3F3F3F"/>
          <w:sz w:val="36"/>
          <w:szCs w:val="36"/>
        </w:rPr>
        <w:t>Applied Data Science with Python</w:t>
      </w:r>
    </w:p>
    <w:p w14:paraId="00000006" w14:textId="77777777" w:rsidR="00067658" w:rsidRDefault="00000000">
      <w:pPr>
        <w:spacing w:after="160" w:line="276" w:lineRule="auto"/>
        <w:jc w:val="center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color w:val="3F3F3F"/>
          <w:sz w:val="28"/>
          <w:szCs w:val="28"/>
        </w:rPr>
        <w:t>Course-End Project Problem Statement</w:t>
      </w:r>
    </w:p>
    <w:p w14:paraId="00000007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08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09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0A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0B" w14:textId="77777777" w:rsidR="00067658" w:rsidRDefault="00000000">
      <w:pPr>
        <w:spacing w:line="276" w:lineRule="auto"/>
        <w:rPr>
          <w:rFonts w:ascii="Open Sans" w:eastAsia="Open Sans" w:hAnsi="Open Sans" w:cs="Open Sans"/>
          <w:color w:val="3F3F3F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F20D85B" wp14:editId="07777777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2" name="image2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C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0D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0E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0F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10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11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12" w14:textId="77777777" w:rsidR="00067658" w:rsidRDefault="00067658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00000013" w14:textId="77777777" w:rsidR="00067658" w:rsidRDefault="00000000">
      <w:pPr>
        <w:spacing w:line="276" w:lineRule="auto"/>
        <w:rPr>
          <w:rFonts w:ascii="Open Sans" w:eastAsia="Open Sans" w:hAnsi="Open Sans" w:cs="Open Sans"/>
          <w:color w:val="3F3F3F"/>
        </w:rPr>
      </w:pPr>
      <w:r>
        <w:br w:type="page"/>
      </w:r>
    </w:p>
    <w:p w14:paraId="00000014" w14:textId="77777777" w:rsidR="00067658" w:rsidRDefault="00000000">
      <w:pPr>
        <w:spacing w:line="27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bookmarkStart w:id="2" w:name="_1fob9te" w:colFirst="0" w:colLast="0"/>
      <w:bookmarkEnd w:id="2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lastRenderedPageBreak/>
        <w:t>Course-End Project: Sales Analysis</w:t>
      </w:r>
    </w:p>
    <w:p w14:paraId="00000015" w14:textId="77777777" w:rsidR="00067658" w:rsidRDefault="00067658">
      <w:pPr>
        <w:spacing w:line="276" w:lineRule="auto"/>
        <w:rPr>
          <w:rFonts w:ascii="Open Sans" w:eastAsia="Open Sans" w:hAnsi="Open Sans" w:cs="Open Sans"/>
        </w:rPr>
      </w:pPr>
    </w:p>
    <w:p w14:paraId="00000016" w14:textId="77777777" w:rsidR="00067658" w:rsidRDefault="00000000">
      <w:p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color w:val="3F3F3F"/>
          <w:u w:val="single"/>
        </w:rPr>
        <w:t>Project Statement:</w:t>
      </w:r>
    </w:p>
    <w:p w14:paraId="00000017" w14:textId="77777777" w:rsidR="00067658" w:rsidRDefault="00000000">
      <w:pP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AAL is a household name in Australia, known for its clothing business since 2000. It caters to all groups</w:t>
      </w:r>
      <w:r>
        <w:rPr>
          <w:rFonts w:ascii="Arial" w:eastAsia="Arial" w:hAnsi="Arial" w:cs="Arial"/>
        </w:rPr>
        <w:t>—</w:t>
      </w:r>
      <w:r>
        <w:rPr>
          <w:rFonts w:ascii="Open Sans" w:eastAsia="Open Sans" w:hAnsi="Open Sans" w:cs="Open Sans"/>
        </w:rPr>
        <w:t xml:space="preserve"> kids, women, men, and seniors. It has opened branches in many states in Australia, in metropolises and tier-1 and tier-2 cities. </w:t>
      </w:r>
    </w:p>
    <w:p w14:paraId="00000018" w14:textId="77777777" w:rsidR="00067658" w:rsidRDefault="00000000">
      <w:pP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The business is booming, and the company is in an expansion mode. It wants to get an in-depth understanding of its sales so that it can make investment decisions. The CEO has tasked the Head of Sales and Marketing (S&amp;M) of AAL to:</w:t>
      </w:r>
    </w:p>
    <w:p w14:paraId="00000019" w14:textId="77777777" w:rsidR="00067658" w:rsidRDefault="00000000">
      <w:pPr>
        <w:numPr>
          <w:ilvl w:val="0"/>
          <w:numId w:val="2"/>
        </w:numP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Determine the states that are generating the highest revenues and</w:t>
      </w:r>
    </w:p>
    <w:p w14:paraId="0000001A" w14:textId="77777777" w:rsidR="00067658" w:rsidRDefault="00000000">
      <w:pPr>
        <w:numPr>
          <w:ilvl w:val="0"/>
          <w:numId w:val="2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Formulate sales programs for states with lower revenues. The Head of S&amp;M has approached you for the same.</w:t>
      </w:r>
    </w:p>
    <w:p w14:paraId="0000001B" w14:textId="77777777" w:rsidR="00067658" w:rsidRDefault="00000000">
      <w:pP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Analyze the company’s sales data for the fourth quarter across Australia, and state by state and help the company make data-driven decisions for the coming year. </w:t>
      </w:r>
    </w:p>
    <w:p w14:paraId="0000001D" w14:textId="77777777" w:rsidR="00067658" w:rsidRDefault="00067658">
      <w:pPr>
        <w:spacing w:line="276" w:lineRule="auto"/>
        <w:rPr>
          <w:rFonts w:ascii="Open Sans" w:eastAsia="Open Sans" w:hAnsi="Open Sans" w:cs="Open Sans"/>
        </w:rPr>
      </w:pPr>
    </w:p>
    <w:p w14:paraId="0000001E" w14:textId="77777777" w:rsidR="00067658" w:rsidRDefault="00000000">
      <w:pPr>
        <w:spacing w:line="276" w:lineRule="auto"/>
        <w:rPr>
          <w:rFonts w:ascii="Open Sans" w:eastAsia="Open Sans" w:hAnsi="Open Sans" w:cs="Open Sans"/>
          <w:b/>
          <w:color w:val="3F3F3F"/>
          <w:u w:val="single"/>
        </w:rPr>
      </w:pPr>
      <w:r>
        <w:rPr>
          <w:rFonts w:ascii="Open Sans" w:eastAsia="Open Sans" w:hAnsi="Open Sans" w:cs="Open Sans"/>
          <w:b/>
          <w:color w:val="3F3F3F"/>
          <w:u w:val="single"/>
        </w:rPr>
        <w:t>Perform the following steps:</w:t>
      </w:r>
    </w:p>
    <w:p w14:paraId="0000001F" w14:textId="77777777" w:rsidR="00067658" w:rsidRDefault="00000000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As a data scientist, you must perform the following main steps on the enclosed data.</w:t>
      </w:r>
    </w:p>
    <w:p w14:paraId="00000020" w14:textId="77777777" w:rsidR="000676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Data Wrangling</w:t>
      </w:r>
    </w:p>
    <w:p w14:paraId="00000021" w14:textId="77777777" w:rsidR="000676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Data Analysis</w:t>
      </w:r>
    </w:p>
    <w:p w14:paraId="00000022" w14:textId="77777777" w:rsidR="000676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Data Visualization and</w:t>
      </w:r>
    </w:p>
    <w:p w14:paraId="00000023" w14:textId="77777777" w:rsidR="000676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Report Generation</w:t>
      </w:r>
    </w:p>
    <w:p w14:paraId="00000024" w14:textId="77777777" w:rsidR="0006765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Data Wrangling</w:t>
      </w:r>
    </w:p>
    <w:p w14:paraId="00000025" w14:textId="77777777" w:rsidR="0006765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Ensure that the data is clean and that there is no missing or incorrect data. </w:t>
      </w:r>
    </w:p>
    <w:p w14:paraId="20184BDE" w14:textId="28F3199B" w:rsidR="00543776" w:rsidRPr="00543776" w:rsidRDefault="00000000" w:rsidP="00543776">
      <w:pPr>
        <w:numPr>
          <w:ilvl w:val="1"/>
          <w:numId w:val="5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Inspect the data manually for missing/incorrect data using the functions </w:t>
      </w:r>
      <w:proofErr w:type="spellStart"/>
      <w:r>
        <w:rPr>
          <w:rFonts w:ascii="Open Sans" w:eastAsia="Open Sans" w:hAnsi="Open Sans" w:cs="Open Sans"/>
        </w:rPr>
        <w:t>isna</w:t>
      </w:r>
      <w:proofErr w:type="spellEnd"/>
      <w:r>
        <w:rPr>
          <w:rFonts w:ascii="Open Sans" w:eastAsia="Open Sans" w:hAnsi="Open Sans" w:cs="Open Sans"/>
        </w:rPr>
        <w:t xml:space="preserve">(), and </w:t>
      </w:r>
      <w:proofErr w:type="spellStart"/>
      <w:r>
        <w:rPr>
          <w:rFonts w:ascii="Open Sans" w:eastAsia="Open Sans" w:hAnsi="Open Sans" w:cs="Open Sans"/>
        </w:rPr>
        <w:t>notna</w:t>
      </w:r>
      <w:proofErr w:type="spellEnd"/>
      <w:r>
        <w:rPr>
          <w:rFonts w:ascii="Open Sans" w:eastAsia="Open Sans" w:hAnsi="Open Sans" w:cs="Open Sans"/>
        </w:rPr>
        <w:t>().</w:t>
      </w:r>
    </w:p>
    <w:p w14:paraId="00000027" w14:textId="77777777" w:rsidR="00067658" w:rsidRPr="0054377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Based on your knowledge of Data Analytics, include your recommendations for treating missing data and incorrect data. </w:t>
      </w:r>
      <w:r>
        <w:rPr>
          <w:rFonts w:ascii="Open Sans" w:eastAsia="Open Sans" w:hAnsi="Open Sans" w:cs="Open Sans"/>
          <w:i/>
        </w:rPr>
        <w:t>(dropping the null values or filling them).</w:t>
      </w:r>
    </w:p>
    <w:p w14:paraId="7069849A" w14:textId="77777777" w:rsidR="00543776" w:rsidRDefault="00543776" w:rsidP="005437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Open Sans" w:eastAsia="Open Sans" w:hAnsi="Open Sans" w:cs="Open Sans"/>
          <w:i/>
        </w:rPr>
      </w:pPr>
    </w:p>
    <w:p w14:paraId="76055BE6" w14:textId="77777777" w:rsidR="00543776" w:rsidRDefault="00543776" w:rsidP="005437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Open Sans" w:eastAsia="Open Sans" w:hAnsi="Open Sans" w:cs="Open Sans"/>
          <w:i/>
        </w:rPr>
      </w:pPr>
    </w:p>
    <w:p w14:paraId="08564ABF" w14:textId="1EC4350E" w:rsidR="00543776" w:rsidRDefault="005F29D2" w:rsidP="005437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0" distB="0" distL="0" distR="0" wp14:anchorId="68340D1C" wp14:editId="76834531">
            <wp:extent cx="5727700" cy="4289425"/>
            <wp:effectExtent l="0" t="0" r="6350" b="0"/>
            <wp:docPr id="205371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11585" name="Picture 20537115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77777777" w:rsidR="00067658" w:rsidRPr="005F29D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Select an appropriate Data Wrangling approach </w:t>
      </w:r>
      <w:r>
        <w:rPr>
          <w:rFonts w:ascii="Arial" w:eastAsia="Arial" w:hAnsi="Arial" w:cs="Arial"/>
        </w:rPr>
        <w:t>—</w:t>
      </w:r>
      <w:r>
        <w:rPr>
          <w:rFonts w:ascii="Open Sans" w:eastAsia="Open Sans" w:hAnsi="Open Sans" w:cs="Open Sans"/>
        </w:rPr>
        <w:t xml:space="preserve">  data standardization or data normalization. Perform the standardization or normalization and present the data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FF0000"/>
        </w:rPr>
        <w:t xml:space="preserve"> </w:t>
      </w:r>
      <w:r>
        <w:rPr>
          <w:rFonts w:ascii="Open Sans" w:eastAsia="Open Sans" w:hAnsi="Open Sans" w:cs="Open Sans"/>
          <w:i/>
        </w:rPr>
        <w:t>(Normalization is the preferred approach for this problem.)</w:t>
      </w:r>
    </w:p>
    <w:p w14:paraId="69CDAE4F" w14:textId="60E9EBB8" w:rsidR="005F29D2" w:rsidRDefault="005F29D2" w:rsidP="005F29D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0904CF5C" wp14:editId="655B3AB9">
            <wp:extent cx="5727700" cy="1242695"/>
            <wp:effectExtent l="0" t="0" r="6350" b="0"/>
            <wp:docPr id="1875663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63026" name="Picture 18756630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9" w14:textId="77777777" w:rsidR="0006765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Share your recommendation on the usage of the </w:t>
      </w:r>
      <w:proofErr w:type="spellStart"/>
      <w:r>
        <w:rPr>
          <w:rFonts w:ascii="Open Sans" w:eastAsia="Open Sans" w:hAnsi="Open Sans" w:cs="Open Sans"/>
          <w:i/>
        </w:rPr>
        <w:t>groupby</w:t>
      </w:r>
      <w:proofErr w:type="spellEnd"/>
      <w:r>
        <w:rPr>
          <w:rFonts w:ascii="Open Sans" w:eastAsia="Open Sans" w:hAnsi="Open Sans" w:cs="Open Sans"/>
          <w:i/>
        </w:rPr>
        <w:t>()</w:t>
      </w:r>
      <w:r>
        <w:rPr>
          <w:rFonts w:ascii="Open Sans" w:eastAsia="Open Sans" w:hAnsi="Open Sans" w:cs="Open Sans"/>
        </w:rPr>
        <w:t xml:space="preserve"> function for data chunking or merging.</w:t>
      </w:r>
    </w:p>
    <w:p w14:paraId="35F62DAB" w14:textId="5A76A926" w:rsidR="005F29D2" w:rsidRDefault="005F29D2" w:rsidP="005F29D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0" distB="0" distL="0" distR="0" wp14:anchorId="1543EEB3" wp14:editId="056848D1">
            <wp:extent cx="5727700" cy="3433445"/>
            <wp:effectExtent l="0" t="0" r="6350" b="0"/>
            <wp:docPr id="1371081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81145" name="Picture 13710811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 w14:textId="77777777" w:rsidR="00067658" w:rsidRDefault="00000000">
      <w:pPr>
        <w:numPr>
          <w:ilvl w:val="0"/>
          <w:numId w:val="6"/>
        </w:numP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Data Analysis</w:t>
      </w:r>
    </w:p>
    <w:p w14:paraId="0000002B" w14:textId="77777777" w:rsidR="00067658" w:rsidRDefault="00000000">
      <w:pPr>
        <w:numPr>
          <w:ilvl w:val="0"/>
          <w:numId w:val="7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Perform descriptive statistical analysis on the data (Sales and Unit columns) </w:t>
      </w:r>
      <w:r>
        <w:rPr>
          <w:rFonts w:ascii="Open Sans" w:eastAsia="Open Sans" w:hAnsi="Open Sans" w:cs="Open Sans"/>
          <w:i/>
        </w:rPr>
        <w:t>(Techniques such as mean, median, mode and standard deviation can be used.)</w:t>
      </w:r>
      <w:r>
        <w:rPr>
          <w:rFonts w:ascii="Open Sans" w:eastAsia="Open Sans" w:hAnsi="Open Sans" w:cs="Open Sans"/>
        </w:rPr>
        <w:t xml:space="preserve">. </w:t>
      </w:r>
    </w:p>
    <w:p w14:paraId="74991457" w14:textId="4BBDFD9A" w:rsidR="005F29D2" w:rsidRDefault="005F29D2" w:rsidP="005F29D2">
      <w:pPr>
        <w:spacing w:line="276" w:lineRule="auto"/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52B6C89F" wp14:editId="4FE03F34">
            <wp:extent cx="5082980" cy="3977985"/>
            <wp:effectExtent l="0" t="0" r="3810" b="3810"/>
            <wp:docPr id="11796802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80278" name="Picture 11796802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77777777" w:rsidR="00067658" w:rsidRDefault="00000000">
      <w:pPr>
        <w:numPr>
          <w:ilvl w:val="0"/>
          <w:numId w:val="7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>Determine which group is generating the highest sales, and which group is generating the lowest sales.</w:t>
      </w:r>
    </w:p>
    <w:p w14:paraId="487B03C5" w14:textId="3A25286E" w:rsidR="005F29D2" w:rsidRDefault="005F29D2" w:rsidP="005F29D2">
      <w:pPr>
        <w:spacing w:line="276" w:lineRule="auto"/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3E8CC90C" wp14:editId="0AA9D4DA">
            <wp:extent cx="5727700" cy="2477135"/>
            <wp:effectExtent l="0" t="0" r="6350" b="0"/>
            <wp:docPr id="4568960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96035" name="Picture 4568960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D" w14:textId="77777777" w:rsidR="00067658" w:rsidRDefault="00000000">
      <w:pPr>
        <w:numPr>
          <w:ilvl w:val="0"/>
          <w:numId w:val="7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Determine which state is generating the highest sales, and which state is generating the lowest sales.</w:t>
      </w:r>
    </w:p>
    <w:p w14:paraId="53ABDBFE" w14:textId="0656D7C4" w:rsidR="002C25A1" w:rsidRDefault="002C25A1" w:rsidP="002C25A1">
      <w:pPr>
        <w:spacing w:line="276" w:lineRule="auto"/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4CA0364C" wp14:editId="733B97B3">
            <wp:extent cx="5727700" cy="1920240"/>
            <wp:effectExtent l="0" t="0" r="6350" b="3810"/>
            <wp:docPr id="13548571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57145" name="Picture 135485714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E" w14:textId="77777777" w:rsidR="00067658" w:rsidRDefault="00000000">
      <w:pPr>
        <w:numPr>
          <w:ilvl w:val="0"/>
          <w:numId w:val="7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Generate weekly, </w:t>
      </w:r>
      <w:proofErr w:type="gramStart"/>
      <w:r>
        <w:rPr>
          <w:rFonts w:ascii="Open Sans" w:eastAsia="Open Sans" w:hAnsi="Open Sans" w:cs="Open Sans"/>
        </w:rPr>
        <w:t>monthly</w:t>
      </w:r>
      <w:proofErr w:type="gramEnd"/>
      <w:r>
        <w:rPr>
          <w:rFonts w:ascii="Open Sans" w:eastAsia="Open Sans" w:hAnsi="Open Sans" w:cs="Open Sans"/>
        </w:rPr>
        <w:t xml:space="preserve"> and quarterly reports for the analysis made.</w:t>
      </w:r>
    </w:p>
    <w:p w14:paraId="0000002F" w14:textId="77777777" w:rsidR="00067658" w:rsidRDefault="00000000">
      <w:pPr>
        <w:spacing w:before="200" w:line="276" w:lineRule="auto"/>
        <w:ind w:left="720"/>
        <w:rPr>
          <w:rFonts w:ascii="Open Sans" w:eastAsia="Open Sans" w:hAnsi="Open Sans" w:cs="Open Sans"/>
          <w:i/>
        </w:rPr>
      </w:pPr>
      <w:r>
        <w:rPr>
          <w:rFonts w:ascii="Open Sans" w:eastAsia="Open Sans" w:hAnsi="Open Sans" w:cs="Open Sans"/>
          <w:i/>
        </w:rPr>
        <w:t>(Use suitable libraries such as NumPy, Pandas, SciPy etc. for performing the analysis.)</w:t>
      </w:r>
    </w:p>
    <w:p w14:paraId="0169331A" w14:textId="066AB0FB" w:rsidR="002C25A1" w:rsidRDefault="002C25A1">
      <w:pPr>
        <w:spacing w:before="200" w:line="276" w:lineRule="auto"/>
        <w:ind w:left="720"/>
        <w:rPr>
          <w:rFonts w:ascii="Open Sans" w:eastAsia="Open Sans" w:hAnsi="Open Sans" w:cs="Open Sans"/>
          <w:i/>
        </w:rPr>
      </w:pPr>
      <w:r>
        <w:rPr>
          <w:rFonts w:ascii="Open Sans" w:eastAsia="Open Sans" w:hAnsi="Open Sans" w:cs="Open Sans"/>
          <w:i/>
          <w:noProof/>
        </w:rPr>
        <w:lastRenderedPageBreak/>
        <w:drawing>
          <wp:inline distT="0" distB="0" distL="0" distR="0" wp14:anchorId="46143D96" wp14:editId="2EBE998B">
            <wp:extent cx="5727700" cy="4199255"/>
            <wp:effectExtent l="0" t="0" r="6350" b="0"/>
            <wp:docPr id="4399198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19874" name="Picture 4399198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E26C" w14:textId="4070F9E7" w:rsidR="002C25A1" w:rsidRDefault="002C25A1">
      <w:pPr>
        <w:spacing w:before="200" w:line="276" w:lineRule="auto"/>
        <w:ind w:left="720"/>
        <w:rPr>
          <w:rFonts w:ascii="Open Sans" w:eastAsia="Open Sans" w:hAnsi="Open Sans" w:cs="Open Sans"/>
          <w:i/>
        </w:rPr>
      </w:pPr>
      <w:r>
        <w:rPr>
          <w:rFonts w:ascii="Open Sans" w:eastAsia="Open Sans" w:hAnsi="Open Sans" w:cs="Open Sans"/>
          <w:i/>
          <w:noProof/>
        </w:rPr>
        <w:drawing>
          <wp:inline distT="0" distB="0" distL="0" distR="0" wp14:anchorId="492FE0C5" wp14:editId="2D700C0B">
            <wp:extent cx="5727700" cy="3139440"/>
            <wp:effectExtent l="0" t="0" r="6350" b="3810"/>
            <wp:docPr id="18535029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02995" name="Picture 185350299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AE7A" w14:textId="7854BAC7" w:rsidR="002C25A1" w:rsidRDefault="002C25A1">
      <w:pPr>
        <w:spacing w:before="200" w:line="276" w:lineRule="auto"/>
        <w:ind w:left="720"/>
        <w:rPr>
          <w:rFonts w:ascii="Open Sans" w:eastAsia="Open Sans" w:hAnsi="Open Sans" w:cs="Open Sans"/>
          <w:i/>
        </w:rPr>
      </w:pPr>
      <w:r>
        <w:rPr>
          <w:rFonts w:ascii="Open Sans" w:eastAsia="Open Sans" w:hAnsi="Open Sans" w:cs="Open Sans"/>
          <w:i/>
          <w:noProof/>
        </w:rPr>
        <w:lastRenderedPageBreak/>
        <w:drawing>
          <wp:inline distT="0" distB="0" distL="0" distR="0" wp14:anchorId="658E5356" wp14:editId="241B6C4A">
            <wp:extent cx="5727700" cy="2527300"/>
            <wp:effectExtent l="0" t="0" r="6350" b="6350"/>
            <wp:docPr id="5242785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78522" name="Picture 5242785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AB18" w14:textId="0D8FEA71" w:rsidR="002C25A1" w:rsidRDefault="002C25A1">
      <w:pPr>
        <w:spacing w:before="200" w:line="276" w:lineRule="auto"/>
        <w:ind w:left="720"/>
        <w:rPr>
          <w:rFonts w:ascii="Open Sans" w:eastAsia="Open Sans" w:hAnsi="Open Sans" w:cs="Open Sans"/>
          <w:i/>
        </w:rPr>
      </w:pPr>
      <w:r>
        <w:rPr>
          <w:rFonts w:ascii="Open Sans" w:eastAsia="Open Sans" w:hAnsi="Open Sans" w:cs="Open Sans"/>
          <w:i/>
          <w:noProof/>
        </w:rPr>
        <w:drawing>
          <wp:inline distT="0" distB="0" distL="0" distR="0" wp14:anchorId="6521B16A" wp14:editId="2A6EA562">
            <wp:extent cx="5727700" cy="3946525"/>
            <wp:effectExtent l="0" t="0" r="6350" b="0"/>
            <wp:docPr id="8720459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45941" name="Picture 8720459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E3FF" w14:textId="55616A6C" w:rsidR="002C25A1" w:rsidRDefault="002C25A1">
      <w:pPr>
        <w:spacing w:before="200" w:line="276" w:lineRule="auto"/>
        <w:ind w:left="720"/>
        <w:rPr>
          <w:rFonts w:ascii="Open Sans" w:eastAsia="Open Sans" w:hAnsi="Open Sans" w:cs="Open Sans"/>
          <w:i/>
        </w:rPr>
      </w:pPr>
      <w:r>
        <w:rPr>
          <w:rFonts w:ascii="Open Sans" w:eastAsia="Open Sans" w:hAnsi="Open Sans" w:cs="Open Sans"/>
          <w:i/>
          <w:noProof/>
        </w:rPr>
        <w:lastRenderedPageBreak/>
        <w:drawing>
          <wp:inline distT="0" distB="0" distL="0" distR="0" wp14:anchorId="153C9E42" wp14:editId="276DDCAD">
            <wp:extent cx="5727700" cy="2903855"/>
            <wp:effectExtent l="0" t="0" r="6350" b="0"/>
            <wp:docPr id="4849624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62421" name="Picture 4849624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0" w14:textId="77777777" w:rsidR="00067658" w:rsidRDefault="00000000">
      <w:pPr>
        <w:numPr>
          <w:ilvl w:val="0"/>
          <w:numId w:val="6"/>
        </w:numP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Data Visualization</w:t>
      </w:r>
    </w:p>
    <w:p w14:paraId="1AE5B934" w14:textId="1D11E865" w:rsidR="002C25A1" w:rsidRDefault="002C25A1" w:rsidP="002C25A1">
      <w:pPr>
        <w:spacing w:before="200" w:line="276" w:lineRule="auto"/>
        <w:ind w:left="36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530D39F7" wp14:editId="7949679D">
            <wp:extent cx="5727700" cy="4744085"/>
            <wp:effectExtent l="0" t="0" r="6350" b="0"/>
            <wp:docPr id="21139422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42264" name="Picture 211394226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 w14:textId="77777777" w:rsidR="0006765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appropriate data visualization libraries to build a dashboard for the Head of S&amp;M that includes for the key parameters like </w:t>
      </w:r>
    </w:p>
    <w:p w14:paraId="00000032" w14:textId="77777777" w:rsidR="0006765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 xml:space="preserve">State-wise sales analysis for different groups (kids, women, men, and seniors) </w:t>
      </w:r>
    </w:p>
    <w:p w14:paraId="695B34A4" w14:textId="279C0549" w:rsidR="002C25A1" w:rsidRDefault="002C25A1" w:rsidP="002C25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278391FF" wp14:editId="13E7E54B">
            <wp:extent cx="5727700" cy="3190875"/>
            <wp:effectExtent l="0" t="0" r="6350" b="9525"/>
            <wp:docPr id="18323571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57114" name="Picture 183235711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 w14:textId="77777777" w:rsidR="0006765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Group-wise sales analysis (kids, women, men, and seniors) across different states.</w:t>
      </w:r>
    </w:p>
    <w:p w14:paraId="639220EC" w14:textId="1484E48F" w:rsidR="002C25A1" w:rsidRDefault="002C25A1" w:rsidP="002C25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4940F952" wp14:editId="05E746E1">
            <wp:extent cx="5727700" cy="1923415"/>
            <wp:effectExtent l="0" t="0" r="6350" b="635"/>
            <wp:docPr id="13440331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33119" name="Picture 13440331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4" w14:textId="77777777" w:rsidR="0006765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Time-of-the-day analysis: during which time of the day are sales the highest, and during which time are sales the lowest? [This helps S&amp;M teams design programs for increasing sales such as hyper-personalization and Next Best Offers].</w:t>
      </w:r>
    </w:p>
    <w:p w14:paraId="786B97EB" w14:textId="47BCC376" w:rsidR="002C25A1" w:rsidRDefault="002C25A1" w:rsidP="002C25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0" distB="0" distL="0" distR="0" wp14:anchorId="2FA36B9F" wp14:editId="273D0824">
            <wp:extent cx="5727700" cy="3764915"/>
            <wp:effectExtent l="0" t="0" r="6350" b="6985"/>
            <wp:docPr id="9251523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52340" name="Picture 92515234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6730" w14:textId="6CD0D94F" w:rsidR="002C25A1" w:rsidRDefault="002C25A1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26FA5929" wp14:editId="2726267F">
            <wp:extent cx="5727700" cy="2291080"/>
            <wp:effectExtent l="0" t="0" r="6350" b="0"/>
            <wp:docPr id="32415388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53886" name="Picture 32415388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3AA3" w14:textId="44AEF410" w:rsidR="002C25A1" w:rsidRDefault="002C25A1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0" distB="0" distL="0" distR="0" wp14:anchorId="06D5DE1C" wp14:editId="496D19BB">
            <wp:extent cx="5727700" cy="4068445"/>
            <wp:effectExtent l="0" t="0" r="6350" b="8255"/>
            <wp:docPr id="53225929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59290" name="Picture 53225929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5" w14:textId="231C4907" w:rsidR="00067658" w:rsidRDefault="00000000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The dashboard must contain daily, weekly, </w:t>
      </w:r>
      <w:proofErr w:type="gramStart"/>
      <w:r>
        <w:rPr>
          <w:rFonts w:ascii="Open Sans" w:eastAsia="Open Sans" w:hAnsi="Open Sans" w:cs="Open Sans"/>
        </w:rPr>
        <w:t>monthly</w:t>
      </w:r>
      <w:proofErr w:type="gramEnd"/>
      <w:r>
        <w:rPr>
          <w:rFonts w:ascii="Open Sans" w:eastAsia="Open Sans" w:hAnsi="Open Sans" w:cs="Open Sans"/>
        </w:rPr>
        <w:t xml:space="preserve"> and quarterly charts.</w:t>
      </w:r>
    </w:p>
    <w:p w14:paraId="00000036" w14:textId="77777777" w:rsidR="00067658" w:rsidRDefault="00000000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ind w:left="720"/>
        <w:rPr>
          <w:rFonts w:ascii="Open Sans" w:eastAsia="Open Sans" w:hAnsi="Open Sans" w:cs="Open Sans"/>
          <w:i/>
        </w:rPr>
      </w:pPr>
      <w:r>
        <w:rPr>
          <w:rFonts w:ascii="Open Sans" w:eastAsia="Open Sans" w:hAnsi="Open Sans" w:cs="Open Sans"/>
          <w:i/>
        </w:rPr>
        <w:t xml:space="preserve"> (Any visualization library can be used for this purpose. However, since statistical analysis is being done, Seaborn is preferred.)</w:t>
      </w:r>
    </w:p>
    <w:p w14:paraId="7776C97A" w14:textId="77777777" w:rsidR="002C25A1" w:rsidRDefault="002C25A1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ind w:left="720"/>
        <w:rPr>
          <w:rFonts w:ascii="Open Sans" w:eastAsia="Open Sans" w:hAnsi="Open Sans" w:cs="Open Sans"/>
        </w:rPr>
      </w:pPr>
    </w:p>
    <w:p w14:paraId="00000037" w14:textId="77777777" w:rsidR="0006765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Include your </w:t>
      </w:r>
      <w:proofErr w:type="gramStart"/>
      <w:r>
        <w:rPr>
          <w:rFonts w:ascii="Open Sans" w:eastAsia="Open Sans" w:hAnsi="Open Sans" w:cs="Open Sans"/>
        </w:rPr>
        <w:t>recommendation, and</w:t>
      </w:r>
      <w:proofErr w:type="gramEnd"/>
      <w:r>
        <w:rPr>
          <w:rFonts w:ascii="Open Sans" w:eastAsia="Open Sans" w:hAnsi="Open Sans" w:cs="Open Sans"/>
        </w:rPr>
        <w:t xml:space="preserve"> indicate why you are choosing the recommended visualization package.</w:t>
      </w:r>
    </w:p>
    <w:p w14:paraId="6571681F" w14:textId="05DB4B49" w:rsidR="002C25A1" w:rsidRDefault="002C25A1" w:rsidP="002C25A1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ind w:left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0" distB="0" distL="0" distR="0" wp14:anchorId="48E3F3EE" wp14:editId="74163B25">
            <wp:extent cx="5727700" cy="5356860"/>
            <wp:effectExtent l="0" t="0" r="6350" b="0"/>
            <wp:docPr id="70204006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40069" name="Picture 70204006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8" w14:textId="77777777" w:rsidR="0006765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Report Generation </w:t>
      </w:r>
    </w:p>
    <w:p w14:paraId="00000039" w14:textId="77777777" w:rsidR="000676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</w:t>
      </w:r>
      <w:proofErr w:type="spellStart"/>
      <w:r>
        <w:rPr>
          <w:rFonts w:ascii="Open Sans" w:eastAsia="Open Sans" w:hAnsi="Open Sans" w:cs="Open Sans"/>
        </w:rPr>
        <w:t>JupyterLab</w:t>
      </w:r>
      <w:proofErr w:type="spellEnd"/>
      <w:r>
        <w:rPr>
          <w:rFonts w:ascii="Open Sans" w:eastAsia="Open Sans" w:hAnsi="Open Sans" w:cs="Open Sans"/>
        </w:rPr>
        <w:t xml:space="preserve"> Notebook for report generation (wrangling, </w:t>
      </w:r>
      <w:proofErr w:type="gramStart"/>
      <w:r>
        <w:rPr>
          <w:rFonts w:ascii="Open Sans" w:eastAsia="Open Sans" w:hAnsi="Open Sans" w:cs="Open Sans"/>
        </w:rPr>
        <w:t>analysis</w:t>
      </w:r>
      <w:proofErr w:type="gramEnd"/>
      <w:r>
        <w:rPr>
          <w:rFonts w:ascii="Open Sans" w:eastAsia="Open Sans" w:hAnsi="Open Sans" w:cs="Open Sans"/>
        </w:rPr>
        <w:t xml:space="preserve"> and visualization) </w:t>
      </w:r>
      <w:r>
        <w:rPr>
          <w:rFonts w:ascii="Open Sans" w:eastAsia="Open Sans" w:hAnsi="Open Sans" w:cs="Open Sans"/>
          <w:i/>
        </w:rPr>
        <w:t xml:space="preserve">Please note that </w:t>
      </w:r>
      <w:proofErr w:type="spellStart"/>
      <w:r>
        <w:rPr>
          <w:rFonts w:ascii="Open Sans" w:eastAsia="Open Sans" w:hAnsi="Open Sans" w:cs="Open Sans"/>
          <w:i/>
        </w:rPr>
        <w:t>JupyterLab</w:t>
      </w:r>
      <w:proofErr w:type="spellEnd"/>
      <w:r>
        <w:rPr>
          <w:rFonts w:ascii="Open Sans" w:eastAsia="Open Sans" w:hAnsi="Open Sans" w:cs="Open Sans"/>
          <w:i/>
        </w:rPr>
        <w:t xml:space="preserve"> allows you to mix code with graphs and plots etc</w:t>
      </w:r>
      <w:r>
        <w:rPr>
          <w:rFonts w:ascii="Open Sans" w:eastAsia="Open Sans" w:hAnsi="Open Sans" w:cs="Open Sans"/>
        </w:rPr>
        <w:t>.</w:t>
      </w:r>
    </w:p>
    <w:p w14:paraId="0000003A" w14:textId="77777777" w:rsidR="000676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Markdown in suitable places, while presenting your report. </w:t>
      </w:r>
    </w:p>
    <w:p w14:paraId="0000003B" w14:textId="77777777" w:rsidR="000676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The report should contain suitable graphs, plots and analysis reports, and recommendations. </w:t>
      </w:r>
      <w:r>
        <w:rPr>
          <w:rFonts w:ascii="Open Sans" w:eastAsia="Open Sans" w:hAnsi="Open Sans" w:cs="Open Sans"/>
          <w:i/>
        </w:rPr>
        <w:t xml:space="preserve">Please note that different aspects of analysis demand different graphs/plots. </w:t>
      </w:r>
    </w:p>
    <w:p w14:paraId="0000003C" w14:textId="77777777" w:rsidR="00067658" w:rsidRDefault="00000000">
      <w:pPr>
        <w:numPr>
          <w:ilvl w:val="1"/>
          <w:numId w:val="4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box plot for descriptive </w:t>
      </w:r>
      <w:proofErr w:type="gramStart"/>
      <w:r>
        <w:rPr>
          <w:rFonts w:ascii="Open Sans" w:eastAsia="Open Sans" w:hAnsi="Open Sans" w:cs="Open Sans"/>
        </w:rPr>
        <w:t>statistics</w:t>
      </w:r>
      <w:proofErr w:type="gramEnd"/>
    </w:p>
    <w:p w14:paraId="0000003D" w14:textId="77777777" w:rsidR="00067658" w:rsidRDefault="00000000">
      <w:pPr>
        <w:numPr>
          <w:ilvl w:val="1"/>
          <w:numId w:val="4"/>
        </w:numPr>
        <w:spacing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Use Seaborn distribution plot for any other statistical plotting.</w:t>
      </w:r>
    </w:p>
    <w:p w14:paraId="0000003E" w14:textId="77777777" w:rsidR="00067658" w:rsidRDefault="0006765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  <w:color w:val="000000"/>
        </w:rPr>
      </w:pPr>
    </w:p>
    <w:sectPr w:rsidR="00067658">
      <w:headerReference w:type="default" r:id="rId26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6DD71" w14:textId="77777777" w:rsidR="00845994" w:rsidRDefault="00845994">
      <w:r>
        <w:separator/>
      </w:r>
    </w:p>
  </w:endnote>
  <w:endnote w:type="continuationSeparator" w:id="0">
    <w:p w14:paraId="0A05F8E1" w14:textId="77777777" w:rsidR="00845994" w:rsidRDefault="00845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D92D4" w14:textId="77777777" w:rsidR="00845994" w:rsidRDefault="00845994">
      <w:r>
        <w:separator/>
      </w:r>
    </w:p>
  </w:footnote>
  <w:footnote w:type="continuationSeparator" w:id="0">
    <w:p w14:paraId="36D62CC9" w14:textId="77777777" w:rsidR="00845994" w:rsidRDefault="00845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F" w14:textId="77777777" w:rsidR="00067658" w:rsidRDefault="00000000">
    <w:pPr>
      <w:tabs>
        <w:tab w:val="center" w:pos="4513"/>
        <w:tab w:val="right" w:pos="9026"/>
      </w:tabs>
    </w:pPr>
    <w:r>
      <w:rPr>
        <w:rFonts w:ascii="Times New Roman" w:eastAsia="Times New Roman" w:hAnsi="Times New Roman" w:cs="Times New Roman"/>
        <w:noProof/>
        <w:sz w:val="22"/>
        <w:szCs w:val="22"/>
      </w:rPr>
      <w:drawing>
        <wp:inline distT="0" distB="0" distL="0" distR="0" wp14:anchorId="127C2812" wp14:editId="07777777">
          <wp:extent cx="5731200" cy="38100"/>
          <wp:effectExtent l="0" t="0" r="0" b="0"/>
          <wp:docPr id="1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2029"/>
    <w:multiLevelType w:val="multilevel"/>
    <w:tmpl w:val="1CC2C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A7DFFA"/>
    <w:multiLevelType w:val="multilevel"/>
    <w:tmpl w:val="C03EA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7EDFBB"/>
    <w:multiLevelType w:val="multilevel"/>
    <w:tmpl w:val="B29C7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0DF250"/>
    <w:multiLevelType w:val="multilevel"/>
    <w:tmpl w:val="9A368C8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1847CE"/>
    <w:multiLevelType w:val="multilevel"/>
    <w:tmpl w:val="2354B0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52008A"/>
    <w:multiLevelType w:val="multilevel"/>
    <w:tmpl w:val="ECDEA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426627"/>
    <w:multiLevelType w:val="multilevel"/>
    <w:tmpl w:val="C52CC72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189226">
    <w:abstractNumId w:val="4"/>
  </w:num>
  <w:num w:numId="2" w16cid:durableId="1030837682">
    <w:abstractNumId w:val="3"/>
  </w:num>
  <w:num w:numId="3" w16cid:durableId="1974863614">
    <w:abstractNumId w:val="5"/>
  </w:num>
  <w:num w:numId="4" w16cid:durableId="1827621759">
    <w:abstractNumId w:val="1"/>
  </w:num>
  <w:num w:numId="5" w16cid:durableId="233665484">
    <w:abstractNumId w:val="2"/>
  </w:num>
  <w:num w:numId="6" w16cid:durableId="370417785">
    <w:abstractNumId w:val="6"/>
  </w:num>
  <w:num w:numId="7" w16cid:durableId="183815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E945B8"/>
    <w:rsid w:val="00067658"/>
    <w:rsid w:val="000A6B28"/>
    <w:rsid w:val="002C25A1"/>
    <w:rsid w:val="00543776"/>
    <w:rsid w:val="005F29D2"/>
    <w:rsid w:val="00845994"/>
    <w:rsid w:val="008A5677"/>
    <w:rsid w:val="45E945B8"/>
    <w:rsid w:val="4B1E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55E8"/>
  <w15:docId w15:val="{1269E726-B221-4B80-A14C-FE8CBB56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مجتبى علي بن خليل المشعل</cp:lastModifiedBy>
  <cp:revision>3</cp:revision>
  <dcterms:created xsi:type="dcterms:W3CDTF">2023-07-06T10:29:00Z</dcterms:created>
  <dcterms:modified xsi:type="dcterms:W3CDTF">2023-10-18T20:43:00Z</dcterms:modified>
</cp:coreProperties>
</file>