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C211" w14:textId="0D716CD0" w:rsidR="00655512" w:rsidRPr="006908D0" w:rsidRDefault="00655512" w:rsidP="00655512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6908D0">
        <w:rPr>
          <w:rFonts w:ascii="Times New Roman" w:hAnsi="Times New Roman" w:cs="Times New Roman"/>
          <w:sz w:val="40"/>
          <w:szCs w:val="40"/>
        </w:rPr>
        <w:t>Unit Plan (English)</w:t>
      </w:r>
    </w:p>
    <w:p w14:paraId="5A2A5417" w14:textId="4E0E405C" w:rsidR="00655512" w:rsidRPr="006908D0" w:rsidRDefault="0065551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908D0">
        <w:rPr>
          <w:rFonts w:ascii="Times New Roman" w:hAnsi="Times New Roman" w:cs="Times New Roman"/>
          <w:b/>
          <w:bCs/>
          <w:sz w:val="18"/>
          <w:szCs w:val="18"/>
        </w:rPr>
        <w:t>Name of the Teacher:</w:t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  <w:t>Subject: English</w:t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>Class:</w:t>
      </w:r>
    </w:p>
    <w:p w14:paraId="513981FE" w14:textId="195EB127" w:rsidR="00655512" w:rsidRPr="006908D0" w:rsidRDefault="0065551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908D0">
        <w:rPr>
          <w:rFonts w:ascii="Times New Roman" w:hAnsi="Times New Roman" w:cs="Times New Roman"/>
          <w:b/>
          <w:bCs/>
          <w:sz w:val="18"/>
          <w:szCs w:val="18"/>
        </w:rPr>
        <w:t>Name of the School:</w:t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  <w:t>Unit:</w:t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6908D0" w:rsidRPr="006908D0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908D0">
        <w:rPr>
          <w:rFonts w:ascii="Times New Roman" w:hAnsi="Times New Roman" w:cs="Times New Roman"/>
          <w:b/>
          <w:bCs/>
          <w:sz w:val="18"/>
          <w:szCs w:val="18"/>
        </w:rPr>
        <w:t>Month:</w:t>
      </w:r>
    </w:p>
    <w:tbl>
      <w:tblPr>
        <w:tblStyle w:val="TableGrid"/>
        <w:tblpPr w:leftFromText="180" w:rightFromText="180" w:vertAnchor="page" w:horzAnchor="margin" w:tblpXSpec="center" w:tblpY="2761"/>
        <w:tblW w:w="5698" w:type="pct"/>
        <w:tblLook w:val="04A0" w:firstRow="1" w:lastRow="0" w:firstColumn="1" w:lastColumn="0" w:noHBand="0" w:noVBand="1"/>
      </w:tblPr>
      <w:tblGrid>
        <w:gridCol w:w="2127"/>
        <w:gridCol w:w="1065"/>
        <w:gridCol w:w="2473"/>
        <w:gridCol w:w="1698"/>
        <w:gridCol w:w="1647"/>
        <w:gridCol w:w="2133"/>
        <w:gridCol w:w="2228"/>
        <w:gridCol w:w="2524"/>
      </w:tblGrid>
      <w:tr w:rsidR="006908D0" w:rsidRPr="006908D0" w14:paraId="2FFCBA6A" w14:textId="77777777" w:rsidTr="006908D0">
        <w:tc>
          <w:tcPr>
            <w:tcW w:w="669" w:type="pct"/>
          </w:tcPr>
          <w:p w14:paraId="6F6D5532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Sub-Units</w:t>
            </w:r>
          </w:p>
        </w:tc>
        <w:tc>
          <w:tcPr>
            <w:tcW w:w="335" w:type="pct"/>
          </w:tcPr>
          <w:p w14:paraId="506A3F39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No. of Periods</w:t>
            </w:r>
          </w:p>
        </w:tc>
        <w:tc>
          <w:tcPr>
            <w:tcW w:w="778" w:type="pct"/>
          </w:tcPr>
          <w:p w14:paraId="17084274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Specific Learning Objectives</w:t>
            </w:r>
          </w:p>
        </w:tc>
        <w:tc>
          <w:tcPr>
            <w:tcW w:w="534" w:type="pct"/>
          </w:tcPr>
          <w:p w14:paraId="32EA2054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Main Teaching points</w:t>
            </w:r>
          </w:p>
        </w:tc>
        <w:tc>
          <w:tcPr>
            <w:tcW w:w="518" w:type="pct"/>
          </w:tcPr>
          <w:p w14:paraId="5AE6F53B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Teaching-Learning Materials</w:t>
            </w:r>
          </w:p>
        </w:tc>
        <w:tc>
          <w:tcPr>
            <w:tcW w:w="671" w:type="pct"/>
          </w:tcPr>
          <w:p w14:paraId="695AB38B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Methods and Techniques</w:t>
            </w:r>
          </w:p>
        </w:tc>
        <w:tc>
          <w:tcPr>
            <w:tcW w:w="701" w:type="pct"/>
          </w:tcPr>
          <w:p w14:paraId="57A6D6E7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Evaluation and Assessment</w:t>
            </w:r>
          </w:p>
        </w:tc>
        <w:tc>
          <w:tcPr>
            <w:tcW w:w="794" w:type="pct"/>
          </w:tcPr>
          <w:p w14:paraId="368F3BFA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908D0">
              <w:rPr>
                <w:rFonts w:ascii="Times New Roman" w:hAnsi="Times New Roman" w:cs="Times New Roman"/>
                <w:sz w:val="18"/>
                <w:szCs w:val="18"/>
              </w:rPr>
              <w:t>Co-Curricular Activities</w:t>
            </w:r>
          </w:p>
        </w:tc>
      </w:tr>
      <w:tr w:rsidR="006908D0" w:rsidRPr="006908D0" w14:paraId="7C3D58EA" w14:textId="77777777" w:rsidTr="006908D0">
        <w:trPr>
          <w:trHeight w:val="2391"/>
        </w:trPr>
        <w:tc>
          <w:tcPr>
            <w:tcW w:w="669" w:type="pct"/>
          </w:tcPr>
          <w:p w14:paraId="0D88511F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5" w:type="pct"/>
          </w:tcPr>
          <w:p w14:paraId="419CD938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78" w:type="pct"/>
          </w:tcPr>
          <w:p w14:paraId="394613B5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34" w:type="pct"/>
          </w:tcPr>
          <w:p w14:paraId="506EE2D7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8" w:type="pct"/>
          </w:tcPr>
          <w:p w14:paraId="49013503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71" w:type="pct"/>
          </w:tcPr>
          <w:p w14:paraId="4E5B84F0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1" w:type="pct"/>
          </w:tcPr>
          <w:p w14:paraId="2807C4A7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pct"/>
          </w:tcPr>
          <w:p w14:paraId="4D100FDC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8D0" w:rsidRPr="006908D0" w14:paraId="238338B4" w14:textId="77777777" w:rsidTr="006908D0">
        <w:trPr>
          <w:trHeight w:val="2288"/>
        </w:trPr>
        <w:tc>
          <w:tcPr>
            <w:tcW w:w="669" w:type="pct"/>
          </w:tcPr>
          <w:p w14:paraId="5888FBB9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5" w:type="pct"/>
          </w:tcPr>
          <w:p w14:paraId="1A2DC5A5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78" w:type="pct"/>
          </w:tcPr>
          <w:p w14:paraId="690411D2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34" w:type="pct"/>
          </w:tcPr>
          <w:p w14:paraId="5C2C9F0C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8" w:type="pct"/>
          </w:tcPr>
          <w:p w14:paraId="36DE6F91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71" w:type="pct"/>
          </w:tcPr>
          <w:p w14:paraId="0E6AF036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1" w:type="pct"/>
          </w:tcPr>
          <w:p w14:paraId="378DF5A0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pct"/>
          </w:tcPr>
          <w:p w14:paraId="5C14C2D4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08D0" w:rsidRPr="006908D0" w14:paraId="55E8C62B" w14:textId="77777777" w:rsidTr="006908D0">
        <w:trPr>
          <w:trHeight w:val="2513"/>
        </w:trPr>
        <w:tc>
          <w:tcPr>
            <w:tcW w:w="669" w:type="pct"/>
          </w:tcPr>
          <w:p w14:paraId="7C230443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5" w:type="pct"/>
          </w:tcPr>
          <w:p w14:paraId="66678B5A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78" w:type="pct"/>
          </w:tcPr>
          <w:p w14:paraId="2D59F634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34" w:type="pct"/>
          </w:tcPr>
          <w:p w14:paraId="6F47020D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8" w:type="pct"/>
          </w:tcPr>
          <w:p w14:paraId="1226B2C6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71" w:type="pct"/>
          </w:tcPr>
          <w:p w14:paraId="71A507C1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1" w:type="pct"/>
          </w:tcPr>
          <w:p w14:paraId="63276F4C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4" w:type="pct"/>
          </w:tcPr>
          <w:p w14:paraId="7AE59DEF" w14:textId="77777777" w:rsidR="006908D0" w:rsidRPr="006908D0" w:rsidRDefault="006908D0" w:rsidP="006908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2540E07" w14:textId="77777777" w:rsidR="00655512" w:rsidRPr="006908D0" w:rsidRDefault="00655512">
      <w:pPr>
        <w:rPr>
          <w:rFonts w:ascii="Times New Roman" w:hAnsi="Times New Roman" w:cs="Times New Roman"/>
          <w:sz w:val="18"/>
          <w:szCs w:val="18"/>
        </w:rPr>
      </w:pPr>
    </w:p>
    <w:sectPr w:rsidR="00655512" w:rsidRPr="006908D0" w:rsidSect="006908D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12"/>
    <w:rsid w:val="002E1BC3"/>
    <w:rsid w:val="00655512"/>
    <w:rsid w:val="0069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69825"/>
  <w15:chartTrackingRefBased/>
  <w15:docId w15:val="{EDDF73C8-9164-42FE-ADDA-03508699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5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Ali</dc:creator>
  <cp:keywords/>
  <dc:description/>
  <cp:lastModifiedBy>Mujahid Ali</cp:lastModifiedBy>
  <cp:revision>1</cp:revision>
  <cp:lastPrinted>2026-05-04T18:09:00Z</cp:lastPrinted>
  <dcterms:created xsi:type="dcterms:W3CDTF">2026-05-04T17:50:00Z</dcterms:created>
  <dcterms:modified xsi:type="dcterms:W3CDTF">2026-05-04T18:12:00Z</dcterms:modified>
</cp:coreProperties>
</file>