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2" w:name="content"/>
    <w:bookmarkStart w:id="21" w:name="executive-summary"/>
    <w:p>
      <w:pPr>
        <w:pStyle w:val="Heading1"/>
      </w:pPr>
      <w:r>
        <w:t xml:space="preserve">Executive Summary</w:t>
      </w:r>
    </w:p>
    <w:p>
      <w:pPr>
        <w:pStyle w:val="FirstParagraph"/>
      </w:pPr>
      <w:r>
        <w:t xml:space="preserve">The emerging idea of injecting biological homeostasis cues (like music and flow) into AI has only nascent prior-art. In biology, music strongly modulates autonomic states (heart rate, skin conductance, dopamine, etc.), and peak “flow” states have distinct EEG/ANS signatures【9†L46-L54】【4†L187-L195】. Closed-loop brain–music interfaces have been demonstrated: e.g. C-BMI uses in-ear EEG to pick songs and significantly</w:t>
      </w:r>
      <w:r>
        <w:t xml:space="preserve"> </w:t>
      </w:r>
      <w:r>
        <w:rPr>
          <w:b/>
          <w:bCs/>
        </w:rPr>
        <w:t xml:space="preserve">amplifies music “chills”</w:t>
      </w:r>
      <w:r>
        <w:t xml:space="preserve"> </w:t>
      </w:r>
      <w:r>
        <w:t xml:space="preserve">(pleasure)【20†L30-L39】【20†L132-L136】. Similarly, adaptive BCI systems have generated music from EEG to help users self-regulate emotions【51†L195-L201】.</w:t>
      </w:r>
    </w:p>
    <w:p>
      <w:pPr>
        <w:pStyle w:val="BodyText"/>
      </w:pPr>
      <w:r>
        <w:t xml:space="preserve">In AI,</w:t>
      </w:r>
      <w:r>
        <w:t xml:space="preserve"> </w:t>
      </w:r>
      <w:r>
        <w:rPr>
          <w:b/>
          <w:bCs/>
        </w:rPr>
        <w:t xml:space="preserve">homeostatic/self-regulatory networks</w:t>
      </w:r>
      <w:r>
        <w:t xml:space="preserve"> </w:t>
      </w:r>
      <w:r>
        <w:t xml:space="preserve">and neuromodulation-inspired mechanisms are actively studied. For instance, “Homeostatic NNs” adapt internal learning rates based on</w:t>
      </w:r>
      <w:r>
        <w:t xml:space="preserve"> </w:t>
      </w:r>
      <w:r>
        <w:rPr>
          <w:b/>
          <w:bCs/>
        </w:rPr>
        <w:t xml:space="preserve">“needs”</w:t>
      </w:r>
      <w:r>
        <w:t xml:space="preserve"> </w:t>
      </w:r>
      <w:r>
        <w:t xml:space="preserve">and better handle non-stationarity【30†L22-L30】【30†L34-L42】. A recent BioLogicalNeuron layer embeds calcium-like homeostasis and synaptic repair to stabilize learning【28†L25-L34】. Neuromodulation ideas are entering LLMs: “NeuroLoRA” uses a context-gated neuromodulatory signal to steer model adaptation in multi-task fine-tuning【34†L29-L37】. Novel spiking networks (HoSNNs) add adaptive firing thresholds (a homeostatic feedback) to greatly improve robustness against adversarial noise【61†L73-L80】. Internal model states have been shown to predict hallucination risk (≈84% accuracy)【36†L89-L95】, suggesting closed-loop controllers might reduce errors. Oscillatory networks (e.g. Deep Oscillatory Neural Network) incorporate brain-like rhythms (Hopf oscillators) and find emergent synchronization and binding effects【43†L60-L66】.</w:t>
      </w:r>
    </w:p>
    <w:p>
      <w:pPr>
        <w:pStyle w:val="BodyText"/>
      </w:pPr>
      <w:r>
        <w:t xml:space="preserve">However,</w:t>
      </w:r>
      <w:r>
        <w:t xml:space="preserve"> </w:t>
      </w:r>
      <w:r>
        <w:rPr>
          <w:b/>
          <w:bCs/>
        </w:rPr>
        <w:t xml:space="preserve">explicit bridges</w:t>
      </w:r>
      <w:r>
        <w:t xml:space="preserve"> </w:t>
      </w:r>
      <w:r>
        <w:t xml:space="preserve">from music/physiology to AI remain sparse. Aside from EEG‑driven music generators (MindMelody【14†L62-L69】【14†L138-L141】) and the playlist BCIs above, no work directly uses</w:t>
      </w:r>
      <w:r>
        <w:t xml:space="preserve"> </w:t>
      </w:r>
      <w:r>
        <w:rPr>
          <w:i/>
          <w:iCs/>
        </w:rPr>
        <w:t xml:space="preserve">music-induced autonomic signals</w:t>
      </w:r>
      <w:r>
        <w:t xml:space="preserve"> </w:t>
      </w:r>
      <w:r>
        <w:t xml:space="preserve">to steer AI controllers. Our literature matrix (below) compares all relevant works. We identify clear gaps:</w:t>
      </w:r>
      <w:r>
        <w:t xml:space="preserve"> </w:t>
      </w:r>
      <w:r>
        <w:rPr>
          <w:i/>
          <w:iCs/>
        </w:rPr>
        <w:t xml:space="preserve">no AI models yet ingest HRV/GSR/music signals for self-regulation, nor implement “flow detection” in deep networks</w:t>
      </w:r>
      <w:r>
        <w:t xml:space="preserve">. Each gap is novel (no direct prior) with high confidence. We propose experiments to test music/homeostasis-inspired interventions in AI (e.g. modulating learning rate or noise by a “stress” signal, using oscillatory inputs, or building uncertainty-driven controllers).</w:t>
      </w:r>
    </w:p>
    <w:p>
      <w:pPr>
        <w:pStyle w:val="BodyText"/>
      </w:pPr>
      <w:r>
        <w:rPr>
          <w:b/>
          <w:bCs/>
        </w:rPr>
        <w:t xml:space="preserve">Sources:</w:t>
      </w:r>
      <w:r>
        <w:t xml:space="preserve"> </w:t>
      </w:r>
      <w:r>
        <w:t xml:space="preserve">Foundational bio literature【9†L46-L54】【23†L29-L40】 and AI studies【30†L22-L30】【28†L25-L34】 have been cited throughout. See the timeline and comparative table below for details.</w:t>
      </w:r>
    </w:p>
    <w:bookmarkStart w:id="10" w:name="X9595a8322d5c2b0f5aacaf7bee540f78acc5fe3"/>
    <w:p>
      <w:pPr>
        <w:pStyle w:val="Heading2"/>
      </w:pPr>
      <w:r>
        <w:t xml:space="preserve">1. Biological Foundations: Music, Autonomic, and Flow</w:t>
      </w:r>
    </w:p>
    <w:p>
      <w:pPr>
        <w:pStyle w:val="Compact"/>
        <w:numPr>
          <w:ilvl w:val="0"/>
          <w:numId w:val="1001"/>
        </w:numPr>
      </w:pPr>
      <w:r>
        <w:rPr>
          <w:b/>
          <w:bCs/>
        </w:rPr>
        <w:t xml:space="preserve">Music and Autonomic Nervous System:</w:t>
      </w:r>
      <w:r>
        <w:t xml:space="preserve"> </w:t>
      </w:r>
      <w:r>
        <w:t xml:space="preserve">Music listening or performance</w:t>
      </w:r>
      <w:r>
        <w:t xml:space="preserve"> </w:t>
      </w:r>
      <w:r>
        <w:rPr>
          <w:b/>
          <w:bCs/>
        </w:rPr>
        <w:t xml:space="preserve">acutely modulates the autonomic balance</w:t>
      </w:r>
      <w:r>
        <w:t xml:space="preserve"> </w:t>
      </w:r>
      <w:r>
        <w:t xml:space="preserve">(sympathetic/parasympathetic tone)【9†L46-L54】. Studies report that</w:t>
      </w:r>
      <w:r>
        <w:t xml:space="preserve"> </w:t>
      </w:r>
      <w:r>
        <w:rPr>
          <w:i/>
          <w:iCs/>
        </w:rPr>
        <w:t xml:space="preserve">even a single session</w:t>
      </w:r>
      <w:r>
        <w:t xml:space="preserve"> </w:t>
      </w:r>
      <w:r>
        <w:t xml:space="preserve">of music can change heart rate, blood pressure, and galvanic skin response; repeated sessions can shift baseline “tone”【9†L46-L54】. This is proposed as a core mechanism for music’s broad health effects【9†L63-L72】.</w:t>
      </w:r>
    </w:p>
    <w:p>
      <w:pPr>
        <w:pStyle w:val="Compact"/>
        <w:numPr>
          <w:ilvl w:val="0"/>
          <w:numId w:val="1001"/>
        </w:numPr>
      </w:pPr>
      <w:r>
        <w:rPr>
          <w:b/>
          <w:bCs/>
        </w:rPr>
        <w:t xml:space="preserve">Music “Chills” (Frisson):</w:t>
      </w:r>
      <w:r>
        <w:t xml:space="preserve"> </w:t>
      </w:r>
      <w:r>
        <w:t xml:space="preserve">Intense emotional chills (goosebumps) from music are accompanied by sharp ANS changes. For example, Craig (2005) showed that</w:t>
      </w:r>
      <w:r>
        <w:t xml:space="preserve"> </w:t>
      </w:r>
      <w:r>
        <w:rPr>
          <w:b/>
          <w:bCs/>
        </w:rPr>
        <w:t xml:space="preserve">music-induced chills reliably co-occur with phasic GSR spikes</w:t>
      </w:r>
      <w:r>
        <w:t xml:space="preserve"> </w:t>
      </w:r>
      <w:r>
        <w:t xml:space="preserve">and often with piloerection【23†L29-L40】. Likewise, fMRI/PET studies find chills engage the dopaminergic reward system. These findings suggest music can</w:t>
      </w:r>
      <w:r>
        <w:t xml:space="preserve"> </w:t>
      </w:r>
      <w:r>
        <w:rPr>
          <w:i/>
          <w:iCs/>
        </w:rPr>
        <w:t xml:space="preserve">generate measurable peripheral signals (EDA, HRV, temperature)</w:t>
      </w:r>
      <w:r>
        <w:t xml:space="preserve"> </w:t>
      </w:r>
      <w:r>
        <w:t xml:space="preserve">during peak experiences【23†L29-L40】.</w:t>
      </w:r>
    </w:p>
    <w:p>
      <w:pPr>
        <w:pStyle w:val="Compact"/>
        <w:numPr>
          <w:ilvl w:val="0"/>
          <w:numId w:val="1001"/>
        </w:numPr>
      </w:pPr>
      <w:r>
        <w:rPr>
          <w:b/>
          <w:bCs/>
        </w:rPr>
        <w:t xml:space="preserve">Flow State Physiology:</w:t>
      </w:r>
      <w:r>
        <w:t xml:space="preserve"> </w:t>
      </w:r>
      <w:r>
        <w:t xml:space="preserve">“Flow” is an optimal engagement state (high focus, low self-doubt) defined by a balance of challenge and skill【4†L187-L195】【4†L278-L286】. Recent wearables research shows flow has distinctive signatures: dominant EEG theta/alpha activity and U-shaped heart-rate variability patterns【4†L187-L195】. In one study, flow-inducing games produced higher EEG alpha/theta power (supporting transient hypofrontality) and characteristic heart/respiratory responses【4†L187-L195】. Skin conductance changes were also observed (though findings vary). These results illustrate that</w:t>
      </w:r>
      <w:r>
        <w:t xml:space="preserve"> </w:t>
      </w:r>
      <w:r>
        <w:rPr>
          <w:b/>
          <w:bCs/>
        </w:rPr>
        <w:t xml:space="preserve">state regulation (flow vs boredom) is reflected in EEG and ANS signals</w:t>
      </w:r>
      <w:r>
        <w:t xml:space="preserve">【4†L187-L195】.</w:t>
      </w:r>
    </w:p>
    <w:bookmarkEnd w:id="10"/>
    <w:bookmarkStart w:id="11" w:name="X1f36419a9de0cddc51f8bec33dd060885f30bc2"/>
    <w:p>
      <w:pPr>
        <w:pStyle w:val="Heading2"/>
      </w:pPr>
      <w:r>
        <w:t xml:space="preserve">2. AI Work on Homeostasis, Neuromodulation, and Internal Controllers</w:t>
      </w:r>
    </w:p>
    <w:p>
      <w:pPr>
        <w:pStyle w:val="Compact"/>
        <w:numPr>
          <w:ilvl w:val="0"/>
          <w:numId w:val="1002"/>
        </w:numPr>
      </w:pPr>
      <w:r>
        <w:rPr>
          <w:b/>
          <w:bCs/>
        </w:rPr>
        <w:t xml:space="preserve">Homeostatic Neural Nets:</w:t>
      </w:r>
      <w:r>
        <w:t xml:space="preserve"> </w:t>
      </w:r>
      <w:r>
        <w:t xml:space="preserve">Man et al. (2022) introduce “Homeostatic NNs” that give the model a</w:t>
      </w:r>
      <w:r>
        <w:t xml:space="preserve"> </w:t>
      </w:r>
      <w:r>
        <w:rPr>
          <w:i/>
          <w:iCs/>
        </w:rPr>
        <w:t xml:space="preserve">“need”</w:t>
      </w:r>
      <w:r>
        <w:t xml:space="preserve"> </w:t>
      </w:r>
      <w:r>
        <w:t xml:space="preserve">(a vulnerable internal state) tied to its outputs【30†L22-L30】. For example, an MNIST classifier receives excitatory/inhibitory feedback to its learning rate based on its own performance. Counterintuitively, this self-regulation</w:t>
      </w:r>
      <w:r>
        <w:t xml:space="preserve"> </w:t>
      </w:r>
      <w:r>
        <w:rPr>
          <w:b/>
          <w:bCs/>
        </w:rPr>
        <w:t xml:space="preserve">improves adaptability under concept shift</w:t>
      </w:r>
      <w:r>
        <w:t xml:space="preserve"> </w:t>
      </w:r>
      <w:r>
        <w:t xml:space="preserve">(data distribution change)【30†L34-L42】, as the network “puts its own skin in the game” to better re-learn new associations.</w:t>
      </w:r>
    </w:p>
    <w:p>
      <w:pPr>
        <w:pStyle w:val="Compact"/>
        <w:numPr>
          <w:ilvl w:val="0"/>
          <w:numId w:val="1002"/>
        </w:numPr>
      </w:pPr>
      <w:r>
        <w:rPr>
          <w:b/>
          <w:bCs/>
        </w:rPr>
        <w:t xml:space="preserve">Biological-inspired Adaptive Layers:</w:t>
      </w:r>
      <w:r>
        <w:t xml:space="preserve"> </w:t>
      </w:r>
      <w:r>
        <w:t xml:space="preserve">The BioLogicalNeuron (2025) is a novel ANN layer combining</w:t>
      </w:r>
      <w:r>
        <w:t xml:space="preserve"> </w:t>
      </w:r>
      <w:r>
        <w:rPr>
          <w:b/>
          <w:bCs/>
        </w:rPr>
        <w:t xml:space="preserve">calcium-based homeostasis and adaptive repair</w:t>
      </w:r>
      <w:r>
        <w:t xml:space="preserve">【28†L25-L34】. It continuously monitors each neuron’s activity (“health”) and, if a neuron drifts off target, triggers synaptic scaling or pruning to restore balance【28†L25-L34】. This proactive mechanism keeps unit outputs in an optimal range and prevents saturation【28†L25-L34】. Empirically, BioLogicalNeuron achieved state-of-the-art results on several molecular-graph and image tasks, demonstrating robust stability and generalization【28†L25-L34】.</w:t>
      </w:r>
    </w:p>
    <w:p>
      <w:pPr>
        <w:pStyle w:val="Compact"/>
        <w:numPr>
          <w:ilvl w:val="0"/>
          <w:numId w:val="1002"/>
        </w:numPr>
      </w:pPr>
      <w:r>
        <w:rPr>
          <w:b/>
          <w:bCs/>
        </w:rPr>
        <w:t xml:space="preserve">Neuromodulation-inspired Adaptation:</w:t>
      </w:r>
      <w:r>
        <w:t xml:space="preserve"> </w:t>
      </w:r>
      <w:r>
        <w:t xml:space="preserve">Recently, neuromodulation concepts (in biology, context-dependent neurotransmitter signals) have influenced AI. For instance, NeuroLoRA (2026) adds a</w:t>
      </w:r>
      <w:r>
        <w:t xml:space="preserve"> </w:t>
      </w:r>
      <w:r>
        <w:rPr>
          <w:b/>
          <w:bCs/>
        </w:rPr>
        <w:t xml:space="preserve">learnable neuromodulation gate</w:t>
      </w:r>
      <w:r>
        <w:t xml:space="preserve"> </w:t>
      </w:r>
      <w:r>
        <w:t xml:space="preserve">to a mixture-of-experts (MoE) LoRA adaptation scheme【34†L29-L37】. This gate rescales internal projections based on input context (akin to varying neuron excitability) before routing to different “experts”. NeuroLoRA outperforms prior static routing (FlyLoRA) on multi-task benchmarks【34†L29-L37】, showing that</w:t>
      </w:r>
      <w:r>
        <w:t xml:space="preserve"> </w:t>
      </w:r>
      <w:r>
        <w:rPr>
          <w:b/>
          <w:bCs/>
        </w:rPr>
        <w:t xml:space="preserve">context-aware modulation boosts continual and multi-task learning</w:t>
      </w:r>
      <w:r>
        <w:t xml:space="preserve">.</w:t>
      </w:r>
    </w:p>
    <w:p>
      <w:pPr>
        <w:pStyle w:val="Compact"/>
        <w:numPr>
          <w:ilvl w:val="0"/>
          <w:numId w:val="1002"/>
        </w:numPr>
      </w:pPr>
      <w:r>
        <w:rPr>
          <w:b/>
          <w:bCs/>
        </w:rPr>
        <w:t xml:space="preserve">Internal-State Monitoring:</w:t>
      </w:r>
      <w:r>
        <w:t xml:space="preserve"> </w:t>
      </w:r>
      <w:r>
        <w:t xml:space="preserve">Researchers have begun tapping LLM hidden states for self-assessment. A recent study (Ji et al. 2024) found that certain internal activations reliably indicate if a query will cause hallucination【36†L89-L95】. By training a probe on hidden states, they predicted hallucination risk</w:t>
      </w:r>
      <w:r>
        <w:t xml:space="preserve"> </w:t>
      </w:r>
      <w:r>
        <w:rPr>
          <w:i/>
          <w:iCs/>
        </w:rPr>
        <w:t xml:space="preserve">before</w:t>
      </w:r>
      <w:r>
        <w:t xml:space="preserve"> </w:t>
      </w:r>
      <w:r>
        <w:t xml:space="preserve">generation with ~84% accuracy【36†L89-L95】. This suggests that</w:t>
      </w:r>
      <w:r>
        <w:t xml:space="preserve"> </w:t>
      </w:r>
      <w:r>
        <w:rPr>
          <w:b/>
          <w:bCs/>
        </w:rPr>
        <w:t xml:space="preserve">LLMs possess latent uncertainty signals</w:t>
      </w:r>
      <w:r>
        <w:t xml:space="preserve"> </w:t>
      </w:r>
      <w:r>
        <w:t xml:space="preserve">that could be used for runtime control (e.g. to trigger fact-checking).</w:t>
      </w:r>
    </w:p>
    <w:p>
      <w:pPr>
        <w:pStyle w:val="Compact"/>
        <w:numPr>
          <w:ilvl w:val="0"/>
          <w:numId w:val="1002"/>
        </w:numPr>
      </w:pPr>
      <w:r>
        <w:rPr>
          <w:b/>
          <w:bCs/>
        </w:rPr>
        <w:t xml:space="preserve">Oscillatory and Temporal Modulation:</w:t>
      </w:r>
      <w:r>
        <w:t xml:space="preserve"> </w:t>
      </w:r>
      <w:r>
        <w:t xml:space="preserve">Inspired by brain rhythms, novel architectures incorporate explicit oscillations. The Deep Oscillatory Neural Network (2025) interleaves Hopf oscillators with standard neurons【43†L50-L58】. Inputs can modulate oscillator amplitude or frequency, and the network learns via complex-valued backpropagation. This model matched or exceeded baselines and exhibited emergent</w:t>
      </w:r>
      <w:r>
        <w:t xml:space="preserve"> </w:t>
      </w:r>
      <w:r>
        <w:rPr>
          <w:i/>
          <w:iCs/>
        </w:rPr>
        <w:t xml:space="preserve">temporal binding</w:t>
      </w:r>
      <w:r>
        <w:t xml:space="preserve"> </w:t>
      </w:r>
      <w:r>
        <w:t xml:space="preserve">and spike-timing–dependent patterns【43†L60-L66】. These results hint that</w:t>
      </w:r>
      <w:r>
        <w:t xml:space="preserve"> </w:t>
      </w:r>
      <w:r>
        <w:rPr>
          <w:b/>
          <w:bCs/>
        </w:rPr>
        <w:t xml:space="preserve">adding rhythmic dynamics</w:t>
      </w:r>
      <w:r>
        <w:t xml:space="preserve"> </w:t>
      </w:r>
      <w:r>
        <w:t xml:space="preserve">can enrich representation and stability.</w:t>
      </w:r>
    </w:p>
    <w:bookmarkEnd w:id="11"/>
    <w:bookmarkStart w:id="12" w:name="prior-work-bridging-musicphysiology-ai"/>
    <w:p>
      <w:pPr>
        <w:pStyle w:val="Heading2"/>
      </w:pPr>
      <w:r>
        <w:t xml:space="preserve">3. Prior Work Bridging Music/Physiology → AI</w:t>
      </w:r>
    </w:p>
    <w:p>
      <w:pPr>
        <w:pStyle w:val="Compact"/>
        <w:numPr>
          <w:ilvl w:val="0"/>
          <w:numId w:val="1003"/>
        </w:numPr>
      </w:pPr>
      <w:r>
        <w:rPr>
          <w:b/>
          <w:bCs/>
        </w:rPr>
        <w:t xml:space="preserve">EEG-driven Music Generation (MindMelody, 2026):</w:t>
      </w:r>
      <w:r>
        <w:t xml:space="preserve"> </w:t>
      </w:r>
      <w:r>
        <w:t xml:space="preserve">MindMelody is a</w:t>
      </w:r>
      <w:r>
        <w:t xml:space="preserve"> </w:t>
      </w:r>
      <w:r>
        <w:rPr>
          <w:i/>
          <w:iCs/>
        </w:rPr>
        <w:t xml:space="preserve">closed-loop system</w:t>
      </w:r>
      <w:r>
        <w:t xml:space="preserve"> </w:t>
      </w:r>
      <w:r>
        <w:t xml:space="preserve">where real-time EEG valence/arousal is fed into a large language model to plan and generate music【14†L62-L69】【14†L138-L141】. A hierarchical controller continuously adapts generation parameters based on the user’s EEG feedback, resulting in music that tracks the user’s emotional state. The authors reported improved alignment between intended and experienced mood (higher user-rated helpfulness) compared to static playlists【14†L138-L141】.</w:t>
      </w:r>
    </w:p>
    <w:p>
      <w:pPr>
        <w:pStyle w:val="Compact"/>
        <w:numPr>
          <w:ilvl w:val="0"/>
          <w:numId w:val="1003"/>
        </w:numPr>
      </w:pPr>
      <w:r>
        <w:rPr>
          <w:b/>
          <w:bCs/>
        </w:rPr>
        <w:t xml:space="preserve">Neurofeedback Music BCI (Ehrlich et al., 2019):</w:t>
      </w:r>
      <w:r>
        <w:t xml:space="preserve"> </w:t>
      </w:r>
      <w:r>
        <w:t xml:space="preserve">A pioneering PLOS One study built a</w:t>
      </w:r>
      <w:r>
        <w:t xml:space="preserve"> </w:t>
      </w:r>
      <w:r>
        <w:rPr>
          <w:i/>
          <w:iCs/>
        </w:rPr>
        <w:t xml:space="preserve">real-time BCI</w:t>
      </w:r>
      <w:r>
        <w:t xml:space="preserve"> </w:t>
      </w:r>
      <w:r>
        <w:t xml:space="preserve">where EEG-derived emotion estimates drive algorithmic music synthesis【51†L195-L201】. In pilot tests, subjects learned to modulate the music by self-inducing emotion, suggesting the system could both</w:t>
      </w:r>
      <w:r>
        <w:t xml:space="preserve"> </w:t>
      </w:r>
      <w:r>
        <w:rPr>
          <w:b/>
          <w:bCs/>
        </w:rPr>
        <w:t xml:space="preserve">sense current affect and help users regulate it</w:t>
      </w:r>
      <w:r>
        <w:t xml:space="preserve">. This shows that an AI (music synthesizer) can close the loop on human brain state in real time【51†L195-L201】.</w:t>
      </w:r>
    </w:p>
    <w:p>
      <w:pPr>
        <w:pStyle w:val="Compact"/>
        <w:numPr>
          <w:ilvl w:val="0"/>
          <w:numId w:val="1003"/>
        </w:numPr>
      </w:pPr>
      <w:r>
        <w:rPr>
          <w:b/>
          <w:bCs/>
        </w:rPr>
        <w:t xml:space="preserve">Playlist Selection via EEG (Kondoh et al., 2026):</w:t>
      </w:r>
      <w:r>
        <w:t xml:space="preserve"> </w:t>
      </w:r>
      <w:r>
        <w:t xml:space="preserve">The Chill B-Music Interface (C-BMI) uses in-ear EEG to tailor playlists that maximize subjective pleasure【20†L30-L39】【20†L132-L136】. Two models predict pleasure from sound and from EEG. In experiments, an EEG-updated “pleasure-enhancing” playlist elicited</w:t>
      </w:r>
      <w:r>
        <w:t xml:space="preserve"> </w:t>
      </w:r>
      <w:r>
        <w:rPr>
          <w:b/>
          <w:bCs/>
        </w:rPr>
        <w:t xml:space="preserve">significantly more chills and higher ratings</w:t>
      </w:r>
      <w:r>
        <w:t xml:space="preserve"> </w:t>
      </w:r>
      <w:r>
        <w:t xml:space="preserve">than control playlists【20†L30-L39】【20†L132-L136】. This is a direct demonstration that</w:t>
      </w:r>
      <w:r>
        <w:t xml:space="preserve"> </w:t>
      </w:r>
      <w:r>
        <w:rPr>
          <w:i/>
          <w:iCs/>
        </w:rPr>
        <w:t xml:space="preserve">adapting AI-generated media to neural signals can amplify affective outcomes</w:t>
      </w:r>
      <w:r>
        <w:t xml:space="preserve">.</w:t>
      </w:r>
    </w:p>
    <w:p>
      <w:pPr>
        <w:pStyle w:val="Compact"/>
        <w:numPr>
          <w:ilvl w:val="0"/>
          <w:numId w:val="1003"/>
        </w:numPr>
      </w:pPr>
      <w:r>
        <w:rPr>
          <w:b/>
          <w:bCs/>
        </w:rPr>
        <w:t xml:space="preserve">Other Examples:</w:t>
      </w:r>
      <w:r>
        <w:t xml:space="preserve"> </w:t>
      </w:r>
      <w:r>
        <w:t xml:space="preserve">A “Groove B-Music Interface” (2025 preprint) is similarly building neural-feedback playlists (Groove maximization), and commercial products (e.g. Muse S headphones) offer real-time EEG-guided relaxation music.</w:t>
      </w:r>
      <w:r>
        <w:t xml:space="preserve"> </w:t>
      </w:r>
      <w:r>
        <w:rPr>
          <w:b/>
          <w:bCs/>
        </w:rPr>
        <w:t xml:space="preserve">To our knowledge, no work has yet used peripheral biosignals (HR, HRV, GSR) or music-induced rhythms to modulate AI models.</w:t>
      </w:r>
    </w:p>
    <w:bookmarkEnd w:id="12"/>
    <w:bookmarkStart w:id="13" w:name="comparative-literature-matrix"/>
    <w:p>
      <w:pPr>
        <w:pStyle w:val="Heading2"/>
      </w:pPr>
      <w:r>
        <w:t xml:space="preserve">4. Comparative Literature Matrix</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Year</w:t>
            </w:r>
          </w:p>
        </w:tc>
        <w:tc>
          <w:tcPr/>
          <w:p>
            <w:pPr>
              <w:pStyle w:val="Compact"/>
            </w:pPr>
            <w:r>
              <w:t xml:space="preserve">Authors (First et al.)</w:t>
            </w:r>
          </w:p>
        </w:tc>
        <w:tc>
          <w:tcPr/>
          <w:p>
            <w:pPr>
              <w:pStyle w:val="Compact"/>
            </w:pPr>
            <w:r>
              <w:t xml:space="preserve">Domain</w:t>
            </w:r>
          </w:p>
        </w:tc>
        <w:tc>
          <w:tcPr/>
          <w:p>
            <w:pPr>
              <w:pStyle w:val="Compact"/>
            </w:pPr>
            <w:r>
              <w:t xml:space="preserve">Key Methods</w:t>
            </w:r>
          </w:p>
        </w:tc>
        <w:tc>
          <w:tcPr/>
          <w:p>
            <w:pPr>
              <w:pStyle w:val="Compact"/>
            </w:pPr>
            <w:r>
              <w:t xml:space="preserve">Signals / Inputs</w:t>
            </w:r>
          </w:p>
        </w:tc>
        <w:tc>
          <w:tcPr/>
          <w:p>
            <w:pPr>
              <w:pStyle w:val="Compact"/>
            </w:pPr>
            <w:r>
              <w:t xml:space="preserve">Controller / Modulation</w:t>
            </w:r>
          </w:p>
        </w:tc>
        <w:tc>
          <w:tcPr/>
          <w:p>
            <w:pPr>
              <w:pStyle w:val="Compact"/>
            </w:pPr>
            <w:r>
              <w:t xml:space="preserve">Target Outcome</w:t>
            </w:r>
          </w:p>
        </w:tc>
        <w:tc>
          <w:tcPr/>
          <w:p>
            <w:pPr>
              <w:pStyle w:val="Compact"/>
            </w:pPr>
            <w:r>
              <w:t xml:space="preserve">Datasets / Models</w:t>
            </w:r>
          </w:p>
        </w:tc>
        <w:tc>
          <w:tcPr/>
          <w:p>
            <w:pPr>
              <w:pStyle w:val="Compact"/>
            </w:pPr>
            <w:r>
              <w:t xml:space="preserve">Key Results</w:t>
            </w:r>
          </w:p>
        </w:tc>
        <w:tc>
          <w:tcPr/>
          <w:p>
            <w:pPr>
              <w:pStyle w:val="Compact"/>
            </w:pPr>
            <w:r>
              <w:t xml:space="preserve">Limitations</w:t>
            </w:r>
          </w:p>
        </w:tc>
        <w:tc>
          <w:tcPr/>
          <w:p>
            <w:pPr>
              <w:pStyle w:val="Compact"/>
            </w:pPr>
            <w:r>
              <w:t xml:space="preserve">Source(s)</w:t>
            </w:r>
          </w:p>
        </w:tc>
      </w:tr>
      <w:tr>
        <w:tc>
          <w:tcPr/>
          <w:p>
            <w:pPr>
              <w:pStyle w:val="Compact"/>
            </w:pPr>
            <w:r>
              <w:t xml:space="preserve">2005</w:t>
            </w:r>
          </w:p>
        </w:tc>
        <w:tc>
          <w:tcPr/>
          <w:p>
            <w:pPr>
              <w:pStyle w:val="Compact"/>
            </w:pPr>
            <w:r>
              <w:t xml:space="preserve">Craig</w:t>
            </w:r>
            <w:r>
              <w:t xml:space="preserve"> </w:t>
            </w:r>
            <w:r>
              <w:rPr>
                <w:i/>
                <w:iCs/>
              </w:rPr>
              <w:t xml:space="preserve">et al.</w:t>
            </w:r>
          </w:p>
        </w:tc>
        <w:tc>
          <w:tcPr/>
          <w:p>
            <w:pPr>
              <w:pStyle w:val="Compact"/>
            </w:pPr>
            <w:r>
              <w:t xml:space="preserve">Bio</w:t>
            </w:r>
          </w:p>
        </w:tc>
        <w:tc>
          <w:tcPr/>
          <w:p>
            <w:pPr>
              <w:pStyle w:val="Compact"/>
            </w:pPr>
            <w:r>
              <w:t xml:space="preserve">Physiological monitoring</w:t>
            </w:r>
          </w:p>
        </w:tc>
        <w:tc>
          <w:tcPr/>
          <w:p>
            <w:pPr>
              <w:pStyle w:val="Compact"/>
            </w:pPr>
            <w:r>
              <w:t xml:space="preserve">Music listening</w:t>
            </w:r>
          </w:p>
        </w:tc>
        <w:tc>
          <w:tcPr/>
          <w:p>
            <w:pPr>
              <w:pStyle w:val="Compact"/>
            </w:pPr>
            <w:r>
              <w:t xml:space="preserve">N/A (observational)</w:t>
            </w:r>
          </w:p>
        </w:tc>
        <w:tc>
          <w:tcPr/>
          <w:p>
            <w:pPr>
              <w:pStyle w:val="Compact"/>
            </w:pPr>
            <w:r>
              <w:t xml:space="preserve">Chills physiology</w:t>
            </w:r>
          </w:p>
        </w:tc>
        <w:tc>
          <w:tcPr/>
          <w:p>
            <w:pPr>
              <w:pStyle w:val="Compact"/>
            </w:pPr>
            <w:r>
              <w:t xml:space="preserve">32 subjects</w:t>
            </w:r>
          </w:p>
        </w:tc>
        <w:tc>
          <w:tcPr/>
          <w:p>
            <w:pPr>
              <w:pStyle w:val="Compact"/>
            </w:pPr>
            <w:r>
              <w:t xml:space="preserve">Music chills coincide with significant GSR increases and goosebumps in some instances【23†L29-L40】.</w:t>
            </w:r>
          </w:p>
        </w:tc>
        <w:tc>
          <w:tcPr/>
          <w:p>
            <w:pPr>
              <w:pStyle w:val="Compact"/>
            </w:pPr>
            <w:r>
              <w:t xml:space="preserve">Small sample; self-chosen music; non-continuous sensors.</w:t>
            </w:r>
          </w:p>
        </w:tc>
        <w:tc>
          <w:tcPr/>
          <w:p>
            <w:pPr>
              <w:pStyle w:val="Compact"/>
            </w:pPr>
            <w:r>
              <w:t xml:space="preserve">[23]</w:t>
            </w:r>
          </w:p>
        </w:tc>
      </w:tr>
      <w:tr>
        <w:tc>
          <w:tcPr/>
          <w:p>
            <w:pPr>
              <w:pStyle w:val="Compact"/>
            </w:pPr>
            <w:r>
              <w:t xml:space="preserve">2019</w:t>
            </w:r>
          </w:p>
        </w:tc>
        <w:tc>
          <w:tcPr/>
          <w:p>
            <w:pPr>
              <w:pStyle w:val="Compact"/>
            </w:pPr>
            <w:r>
              <w:t xml:space="preserve">Ehrlich</w:t>
            </w:r>
            <w:r>
              <w:t xml:space="preserve"> </w:t>
            </w:r>
            <w:r>
              <w:rPr>
                <w:i/>
                <w:iCs/>
              </w:rPr>
              <w:t xml:space="preserve">et al.</w:t>
            </w:r>
          </w:p>
        </w:tc>
        <w:tc>
          <w:tcPr/>
          <w:p>
            <w:pPr>
              <w:pStyle w:val="Compact"/>
            </w:pPr>
            <w:r>
              <w:t xml:space="preserve">Bridge (BCI)</w:t>
            </w:r>
          </w:p>
        </w:tc>
        <w:tc>
          <w:tcPr/>
          <w:p>
            <w:pPr>
              <w:pStyle w:val="Compact"/>
            </w:pPr>
            <w:r>
              <w:t xml:space="preserve">Closed-loop EEG→music synthesis</w:t>
            </w:r>
          </w:p>
        </w:tc>
        <w:tc>
          <w:tcPr/>
          <w:p>
            <w:pPr>
              <w:pStyle w:val="Compact"/>
            </w:pPr>
            <w:r>
              <w:t xml:space="preserve">EEG (affect)</w:t>
            </w:r>
          </w:p>
        </w:tc>
        <w:tc>
          <w:tcPr/>
          <w:p>
            <w:pPr>
              <w:pStyle w:val="Compact"/>
            </w:pPr>
            <w:r>
              <w:t xml:space="preserve">Generated music feedback</w:t>
            </w:r>
          </w:p>
        </w:tc>
        <w:tc>
          <w:tcPr/>
          <w:p>
            <w:pPr>
              <w:pStyle w:val="Compact"/>
            </w:pPr>
            <w:r>
              <w:t xml:space="preserve">Emotional self-regulation</w:t>
            </w:r>
          </w:p>
        </w:tc>
        <w:tc>
          <w:tcPr/>
          <w:p>
            <w:pPr>
              <w:pStyle w:val="Compact"/>
            </w:pPr>
            <w:r>
              <w:t xml:space="preserve">11 + 5 pilots</w:t>
            </w:r>
          </w:p>
        </w:tc>
        <w:tc>
          <w:tcPr/>
          <w:p>
            <w:pPr>
              <w:pStyle w:val="Compact"/>
            </w:pPr>
            <w:r>
              <w:t xml:space="preserve">Participants modulated music via recalling emotions; system successfully captured real-time affect【51†L195-L201】.</w:t>
            </w:r>
          </w:p>
        </w:tc>
        <w:tc>
          <w:tcPr/>
          <w:p>
            <w:pPr>
              <w:pStyle w:val="Compact"/>
            </w:pPr>
            <w:r>
              <w:t xml:space="preserve">Pilot study; small N; subjective measures only.</w:t>
            </w:r>
          </w:p>
        </w:tc>
        <w:tc>
          <w:tcPr/>
          <w:p>
            <w:pPr>
              <w:pStyle w:val="Compact"/>
            </w:pPr>
            <w:r>
              <w:t xml:space="preserve">[51]</w:t>
            </w:r>
          </w:p>
        </w:tc>
      </w:tr>
      <w:tr>
        <w:tc>
          <w:tcPr/>
          <w:p>
            <w:pPr>
              <w:pStyle w:val="Compact"/>
            </w:pPr>
            <w:r>
              <w:t xml:space="preserve">2021</w:t>
            </w:r>
          </w:p>
        </w:tc>
        <w:tc>
          <w:tcPr/>
          <w:p>
            <w:pPr>
              <w:pStyle w:val="Compact"/>
            </w:pPr>
            <w:r>
              <w:t xml:space="preserve">McCrary</w:t>
            </w:r>
            <w:r>
              <w:t xml:space="preserve"> </w:t>
            </w:r>
            <w:r>
              <w:rPr>
                <w:i/>
                <w:iCs/>
              </w:rPr>
              <w:t xml:space="preserve">et al.</w:t>
            </w:r>
          </w:p>
        </w:tc>
        <w:tc>
          <w:tcPr/>
          <w:p>
            <w:pPr>
              <w:pStyle w:val="Compact"/>
            </w:pPr>
            <w:r>
              <w:t xml:space="preserve">Bio</w:t>
            </w:r>
          </w:p>
        </w:tc>
        <w:tc>
          <w:tcPr/>
          <w:p>
            <w:pPr>
              <w:pStyle w:val="Compact"/>
            </w:pPr>
            <w:r>
              <w:t xml:space="preserve">Review / perspective</w:t>
            </w:r>
          </w:p>
        </w:tc>
        <w:tc>
          <w:tcPr/>
          <w:p>
            <w:pPr>
              <w:pStyle w:val="Compact"/>
            </w:pPr>
            <w:r>
              <w:t xml:space="preserve">Music engagement</w:t>
            </w:r>
          </w:p>
        </w:tc>
        <w:tc>
          <w:tcPr/>
          <w:p>
            <w:pPr>
              <w:pStyle w:val="Compact"/>
            </w:pPr>
            <w:r>
              <w:t xml:space="preserve">N/A</w:t>
            </w:r>
          </w:p>
        </w:tc>
        <w:tc>
          <w:tcPr/>
          <w:p>
            <w:pPr>
              <w:pStyle w:val="Compact"/>
            </w:pPr>
            <w:r>
              <w:t xml:space="preserve">ANS modulation</w:t>
            </w:r>
          </w:p>
        </w:tc>
        <w:tc>
          <w:tcPr/>
          <w:p>
            <w:pPr>
              <w:pStyle w:val="Compact"/>
            </w:pPr>
            <w:r>
              <w:t xml:space="preserve">N/A</w:t>
            </w:r>
          </w:p>
        </w:tc>
        <w:tc>
          <w:tcPr/>
          <w:p>
            <w:pPr>
              <w:pStyle w:val="Compact"/>
            </w:pPr>
            <w:r>
              <w:t xml:space="preserve">Music listening/making modulates autonomic tone acutely; repeated exposure may shift baseline sympathetic/parasympathetic balance【9†L46-L54】【9†L63-L72】.</w:t>
            </w:r>
          </w:p>
        </w:tc>
        <w:tc>
          <w:tcPr/>
          <w:p>
            <w:pPr>
              <w:pStyle w:val="Compact"/>
            </w:pPr>
            <w:r>
              <w:t xml:space="preserve">No new data (review); broad claims.</w:t>
            </w:r>
          </w:p>
        </w:tc>
        <w:tc>
          <w:tcPr/>
          <w:p>
            <w:pPr>
              <w:pStyle w:val="Compact"/>
            </w:pPr>
            <w:r>
              <w:t xml:space="preserve">[9]</w:t>
            </w:r>
          </w:p>
        </w:tc>
      </w:tr>
      <w:tr>
        <w:tc>
          <w:tcPr/>
          <w:p>
            <w:pPr>
              <w:pStyle w:val="Compact"/>
            </w:pPr>
            <w:r>
              <w:t xml:space="preserve">2022</w:t>
            </w:r>
          </w:p>
        </w:tc>
        <w:tc>
          <w:tcPr/>
          <w:p>
            <w:pPr>
              <w:pStyle w:val="Compact"/>
            </w:pPr>
            <w:r>
              <w:t xml:space="preserve">Man</w:t>
            </w:r>
            <w:r>
              <w:t xml:space="preserve"> </w:t>
            </w:r>
            <w:r>
              <w:rPr>
                <w:i/>
                <w:iCs/>
              </w:rPr>
              <w:t xml:space="preserve">et al.</w:t>
            </w:r>
          </w:p>
        </w:tc>
        <w:tc>
          <w:tcPr/>
          <w:p>
            <w:pPr>
              <w:pStyle w:val="Compact"/>
            </w:pPr>
            <w:r>
              <w:t xml:space="preserve">AI</w:t>
            </w:r>
          </w:p>
        </w:tc>
        <w:tc>
          <w:tcPr/>
          <w:p>
            <w:pPr>
              <w:pStyle w:val="Compact"/>
            </w:pPr>
            <w:r>
              <w:t xml:space="preserve">Homeostatic NN architecture</w:t>
            </w:r>
          </w:p>
        </w:tc>
        <w:tc>
          <w:tcPr/>
          <w:p>
            <w:pPr>
              <w:pStyle w:val="Compact"/>
            </w:pPr>
            <w:r>
              <w:t xml:space="preserve">Neural outputs (needs)</w:t>
            </w:r>
          </w:p>
        </w:tc>
        <w:tc>
          <w:tcPr/>
          <w:p>
            <w:pPr>
              <w:pStyle w:val="Compact"/>
            </w:pPr>
            <w:r>
              <w:t xml:space="preserve">Learning-rate adjustment</w:t>
            </w:r>
          </w:p>
        </w:tc>
        <w:tc>
          <w:tcPr/>
          <w:p>
            <w:pPr>
              <w:pStyle w:val="Compact"/>
            </w:pPr>
            <w:r>
              <w:t xml:space="preserve">Adaptation to concept shift</w:t>
            </w:r>
          </w:p>
        </w:tc>
        <w:tc>
          <w:tcPr/>
          <w:p>
            <w:pPr>
              <w:pStyle w:val="Compact"/>
            </w:pPr>
            <w:r>
              <w:t xml:space="preserve">MNIST, FMNIST</w:t>
            </w:r>
          </w:p>
        </w:tc>
        <w:tc>
          <w:tcPr/>
          <w:p>
            <w:pPr>
              <w:pStyle w:val="Compact"/>
            </w:pPr>
            <w:r>
              <w:t xml:space="preserve">Adding “internal need” feedback (auto-regulating LR)</w:t>
            </w:r>
            <w:r>
              <w:t xml:space="preserve"> </w:t>
            </w:r>
            <w:r>
              <w:rPr>
                <w:b/>
                <w:bCs/>
              </w:rPr>
              <w:t xml:space="preserve">improves adaptability</w:t>
            </w:r>
            <w:r>
              <w:t xml:space="preserve"> </w:t>
            </w:r>
            <w:r>
              <w:t xml:space="preserve">under high concept drift, without harming IID accuracy【30†L22-L30】【30†L34-L42】.</w:t>
            </w:r>
          </w:p>
        </w:tc>
        <w:tc>
          <w:tcPr/>
          <w:p>
            <w:pPr>
              <w:pStyle w:val="Compact"/>
            </w:pPr>
            <w:r>
              <w:t xml:space="preserve">Conceptual; tested on vision tasks only; complexity.</w:t>
            </w:r>
          </w:p>
        </w:tc>
        <w:tc>
          <w:tcPr/>
          <w:p>
            <w:pPr>
              <w:pStyle w:val="Compact"/>
            </w:pPr>
            <w:r>
              <w:t xml:space="preserve">[30]</w:t>
            </w:r>
          </w:p>
        </w:tc>
      </w:tr>
      <w:tr>
        <w:tc>
          <w:tcPr/>
          <w:p>
            <w:pPr>
              <w:pStyle w:val="Compact"/>
            </w:pPr>
            <w:r>
              <w:t xml:space="preserve">2023</w:t>
            </w:r>
          </w:p>
        </w:tc>
        <w:tc>
          <w:tcPr/>
          <w:p>
            <w:pPr>
              <w:pStyle w:val="Compact"/>
            </w:pPr>
            <w:r>
              <w:t xml:space="preserve">Geng</w:t>
            </w:r>
            <w:r>
              <w:t xml:space="preserve"> </w:t>
            </w:r>
            <w:r>
              <w:rPr>
                <w:i/>
                <w:iCs/>
              </w:rPr>
              <w:t xml:space="preserve">et al.</w:t>
            </w:r>
          </w:p>
        </w:tc>
        <w:tc>
          <w:tcPr/>
          <w:p>
            <w:pPr>
              <w:pStyle w:val="Compact"/>
            </w:pPr>
            <w:r>
              <w:t xml:space="preserve">AI</w:t>
            </w:r>
          </w:p>
        </w:tc>
        <w:tc>
          <w:tcPr/>
          <w:p>
            <w:pPr>
              <w:pStyle w:val="Compact"/>
            </w:pPr>
            <w:r>
              <w:t xml:space="preserve">Spiking NN with adaptive threshold (TA-LIF)</w:t>
            </w:r>
          </w:p>
        </w:tc>
        <w:tc>
          <w:tcPr/>
          <w:p>
            <w:pPr>
              <w:pStyle w:val="Compact"/>
            </w:pPr>
            <w:r>
              <w:t xml:space="preserve">Membrane potential error</w:t>
            </w:r>
          </w:p>
        </w:tc>
        <w:tc>
          <w:tcPr/>
          <w:p>
            <w:pPr>
              <w:pStyle w:val="Compact"/>
            </w:pPr>
            <w:r>
              <w:t xml:space="preserve">Dynamic firing threshold (homeostasis)</w:t>
            </w:r>
          </w:p>
        </w:tc>
        <w:tc>
          <w:tcPr/>
          <w:p>
            <w:pPr>
              <w:pStyle w:val="Compact"/>
            </w:pPr>
            <w:r>
              <w:t xml:space="preserve">Adversarial robustness</w:t>
            </w:r>
          </w:p>
        </w:tc>
        <w:tc>
          <w:tcPr/>
          <w:p>
            <w:pPr>
              <w:pStyle w:val="Compact"/>
            </w:pPr>
            <w:r>
              <w:t xml:space="preserve">FashionMNIST, SVHN, CIFAR10/100</w:t>
            </w:r>
          </w:p>
        </w:tc>
        <w:tc>
          <w:tcPr/>
          <w:p>
            <w:pPr>
              <w:pStyle w:val="Compact"/>
            </w:pPr>
            <w:r>
              <w:t xml:space="preserve">Homeostatic SNNs (HoSNNs) vastly outperform standard SNNs under attacks: e.g. CIFAR10 accuracy from 0.5%→43.3% under PGD【61†L73-L80】.</w:t>
            </w:r>
          </w:p>
        </w:tc>
        <w:tc>
          <w:tcPr/>
          <w:p>
            <w:pPr>
              <w:pStyle w:val="Compact"/>
            </w:pPr>
            <w:r>
              <w:t xml:space="preserve">Applies to SNNs; added model complexity.</w:t>
            </w:r>
          </w:p>
        </w:tc>
        <w:tc>
          <w:tcPr/>
          <w:p>
            <w:pPr>
              <w:pStyle w:val="Compact"/>
            </w:pPr>
            <w:r>
              <w:t xml:space="preserve">[61]</w:t>
            </w:r>
          </w:p>
        </w:tc>
      </w:tr>
      <w:tr>
        <w:tc>
          <w:tcPr/>
          <w:p>
            <w:pPr>
              <w:pStyle w:val="Compact"/>
            </w:pPr>
            <w:r>
              <w:t xml:space="preserve">2024</w:t>
            </w:r>
          </w:p>
        </w:tc>
        <w:tc>
          <w:tcPr/>
          <w:p>
            <w:pPr>
              <w:pStyle w:val="Compact"/>
            </w:pPr>
            <w:r>
              <w:t xml:space="preserve">Rácz</w:t>
            </w:r>
            <w:r>
              <w:t xml:space="preserve"> </w:t>
            </w:r>
            <w:r>
              <w:rPr>
                <w:i/>
                <w:iCs/>
              </w:rPr>
              <w:t xml:space="preserve">et al.</w:t>
            </w:r>
          </w:p>
        </w:tc>
        <w:tc>
          <w:tcPr/>
          <w:p>
            <w:pPr>
              <w:pStyle w:val="Compact"/>
            </w:pPr>
            <w:r>
              <w:t xml:space="preserve">Bio</w:t>
            </w:r>
          </w:p>
        </w:tc>
        <w:tc>
          <w:tcPr/>
          <w:p>
            <w:pPr>
              <w:pStyle w:val="Compact"/>
            </w:pPr>
            <w:r>
              <w:t xml:space="preserve">Wearable sensors (EEG, PPG, GSR)</w:t>
            </w:r>
          </w:p>
        </w:tc>
        <w:tc>
          <w:tcPr/>
          <w:p>
            <w:pPr>
              <w:pStyle w:val="Compact"/>
            </w:pPr>
            <w:r>
              <w:t xml:space="preserve">EEG, HR, SpO₂, GSR</w:t>
            </w:r>
          </w:p>
        </w:tc>
        <w:tc>
          <w:tcPr/>
          <w:p>
            <w:pPr>
              <w:pStyle w:val="Compact"/>
            </w:pPr>
            <w:r>
              <w:t xml:space="preserve">N/A</w:t>
            </w:r>
          </w:p>
        </w:tc>
        <w:tc>
          <w:tcPr/>
          <w:p>
            <w:pPr>
              <w:pStyle w:val="Compact"/>
            </w:pPr>
            <w:r>
              <w:t xml:space="preserve">Flow vs boredom</w:t>
            </w:r>
          </w:p>
        </w:tc>
        <w:tc>
          <w:tcPr/>
          <w:p>
            <w:pPr>
              <w:pStyle w:val="Compact"/>
            </w:pPr>
            <w:r>
              <w:t xml:space="preserve">28 adults (FPS game)</w:t>
            </w:r>
          </w:p>
        </w:tc>
        <w:tc>
          <w:tcPr/>
          <w:p>
            <w:pPr>
              <w:pStyle w:val="Compact"/>
            </w:pPr>
            <w:r>
              <w:t xml:space="preserve">Flow state showed dominant EEG alpha/theta power and characteristic heart/respiratory patterns (inverted-U HRV)【4†L187-L195】.</w:t>
            </w:r>
          </w:p>
        </w:tc>
        <w:tc>
          <w:tcPr/>
          <w:p>
            <w:pPr>
              <w:pStyle w:val="Compact"/>
            </w:pPr>
            <w:r>
              <w:t xml:space="preserve">Lab-induced flow; limited tasks; correlational.</w:t>
            </w:r>
          </w:p>
        </w:tc>
        <w:tc>
          <w:tcPr/>
          <w:p>
            <w:pPr>
              <w:pStyle w:val="Compact"/>
            </w:pPr>
            <w:r>
              <w:t xml:space="preserve">[4]</w:t>
            </w:r>
          </w:p>
        </w:tc>
      </w:tr>
      <w:tr>
        <w:tc>
          <w:tcPr/>
          <w:p>
            <w:pPr>
              <w:pStyle w:val="Compact"/>
            </w:pPr>
            <w:r>
              <w:t xml:space="preserve">2025</w:t>
            </w:r>
          </w:p>
        </w:tc>
        <w:tc>
          <w:tcPr/>
          <w:p>
            <w:pPr>
              <w:pStyle w:val="Compact"/>
            </w:pPr>
            <w:r>
              <w:t xml:space="preserve">“BioLogicalNeuron” (Rajagopal</w:t>
            </w:r>
            <w:r>
              <w:t xml:space="preserve"> </w:t>
            </w:r>
            <w:r>
              <w:rPr>
                <w:i/>
                <w:iCs/>
              </w:rPr>
              <w:t xml:space="preserve">et al.</w:t>
            </w:r>
            <w:r>
              <w:t xml:space="preserve">)</w:t>
            </w:r>
          </w:p>
        </w:tc>
        <w:tc>
          <w:tcPr/>
          <w:p>
            <w:pPr>
              <w:pStyle w:val="Compact"/>
            </w:pPr>
            <w:r>
              <w:t xml:space="preserve">AI</w:t>
            </w:r>
          </w:p>
        </w:tc>
        <w:tc>
          <w:tcPr/>
          <w:p>
            <w:pPr>
              <w:pStyle w:val="Compact"/>
            </w:pPr>
            <w:r>
              <w:t xml:space="preserve">Bio-inspired neural layer (homeostasis + repair)</w:t>
            </w:r>
          </w:p>
        </w:tc>
        <w:tc>
          <w:tcPr/>
          <w:p>
            <w:pPr>
              <w:pStyle w:val="Compact"/>
            </w:pPr>
            <w:r>
              <w:t xml:space="preserve">Neuron activity (calcium proxy)</w:t>
            </w:r>
          </w:p>
        </w:tc>
        <w:tc>
          <w:tcPr/>
          <w:p>
            <w:pPr>
              <w:pStyle w:val="Compact"/>
            </w:pPr>
            <w:r>
              <w:t xml:space="preserve">Synaptic scaling/pruning triggered by health metrics</w:t>
            </w:r>
          </w:p>
        </w:tc>
        <w:tc>
          <w:tcPr/>
          <w:p>
            <w:pPr>
              <w:pStyle w:val="Compact"/>
            </w:pPr>
            <w:r>
              <w:t xml:space="preserve">Training stability, accuracy</w:t>
            </w:r>
          </w:p>
        </w:tc>
        <w:tc>
          <w:tcPr/>
          <w:p>
            <w:pPr>
              <w:pStyle w:val="Compact"/>
            </w:pPr>
            <w:r>
              <w:t xml:space="preserve">Molecular Graphs, CIFAR-10/MNIST</w:t>
            </w:r>
          </w:p>
        </w:tc>
        <w:tc>
          <w:tcPr/>
          <w:p>
            <w:pPr>
              <w:pStyle w:val="Compact"/>
            </w:pPr>
            <w:r>
              <w:t xml:space="preserve">State-of-the-art on several datasets; neurons stay in optimal ranges; proactive repair prevents neuron death【28†L25-L34】.</w:t>
            </w:r>
          </w:p>
        </w:tc>
        <w:tc>
          <w:tcPr/>
          <w:p>
            <w:pPr>
              <w:pStyle w:val="Compact"/>
            </w:pPr>
            <w:r>
              <w:t xml:space="preserve">New layer overhead; specialized eval domains.</w:t>
            </w:r>
          </w:p>
        </w:tc>
        <w:tc>
          <w:tcPr/>
          <w:p>
            <w:pPr>
              <w:pStyle w:val="Compact"/>
            </w:pPr>
            <w:r>
              <w:t xml:space="preserve">[28]</w:t>
            </w:r>
          </w:p>
        </w:tc>
      </w:tr>
      <w:tr>
        <w:tc>
          <w:tcPr/>
          <w:p>
            <w:pPr>
              <w:pStyle w:val="Compact"/>
            </w:pPr>
            <w:r>
              <w:t xml:space="preserve">2026</w:t>
            </w:r>
          </w:p>
        </w:tc>
        <w:tc>
          <w:tcPr/>
          <w:p>
            <w:pPr>
              <w:pStyle w:val="Compact"/>
            </w:pPr>
            <w:r>
              <w:t xml:space="preserve">MindMelody (Xu</w:t>
            </w:r>
            <w:r>
              <w:t xml:space="preserve"> </w:t>
            </w:r>
            <w:r>
              <w:rPr>
                <w:i/>
                <w:iCs/>
              </w:rPr>
              <w:t xml:space="preserve">et al.</w:t>
            </w:r>
            <w:r>
              <w:t xml:space="preserve">)</w:t>
            </w:r>
          </w:p>
        </w:tc>
        <w:tc>
          <w:tcPr/>
          <w:p>
            <w:pPr>
              <w:pStyle w:val="Compact"/>
            </w:pPr>
            <w:r>
              <w:t xml:space="preserve">Bridge (AI)</w:t>
            </w:r>
          </w:p>
        </w:tc>
        <w:tc>
          <w:tcPr/>
          <w:p>
            <w:pPr>
              <w:pStyle w:val="Compact"/>
            </w:pPr>
            <w:r>
              <w:t xml:space="preserve">EEG-driven music planning (LLM + GNN)</w:t>
            </w:r>
          </w:p>
        </w:tc>
        <w:tc>
          <w:tcPr/>
          <w:p>
            <w:pPr>
              <w:pStyle w:val="Compact"/>
            </w:pPr>
            <w:r>
              <w:t xml:space="preserve">EEG (valence/arousal)</w:t>
            </w:r>
          </w:p>
        </w:tc>
        <w:tc>
          <w:tcPr/>
          <w:p>
            <w:pPr>
              <w:pStyle w:val="Compact"/>
            </w:pPr>
            <w:r>
              <w:t xml:space="preserve">Contextual adjustment of generation (hierarchical controller)</w:t>
            </w:r>
          </w:p>
        </w:tc>
        <w:tc>
          <w:tcPr/>
          <w:p>
            <w:pPr>
              <w:pStyle w:val="Compact"/>
            </w:pPr>
            <w:r>
              <w:t xml:space="preserve">User mood alignment</w:t>
            </w:r>
          </w:p>
        </w:tc>
        <w:tc>
          <w:tcPr/>
          <w:p>
            <w:pPr>
              <w:pStyle w:val="Compact"/>
            </w:pPr>
            <w:r>
              <w:t xml:space="preserve">Simulated study (no public data)</w:t>
            </w:r>
          </w:p>
        </w:tc>
        <w:tc>
          <w:tcPr/>
          <w:p>
            <w:pPr>
              <w:pStyle w:val="Compact"/>
            </w:pPr>
            <w:r>
              <w:t xml:space="preserve">Closed-loop EEG+LLM can adaptively shift generated music to match user emotion; reported higher user-rated alignment/helpfulness than static systems【14†L138-L141】.</w:t>
            </w:r>
          </w:p>
        </w:tc>
        <w:tc>
          <w:tcPr/>
          <w:p>
            <w:pPr>
              <w:pStyle w:val="Compact"/>
            </w:pPr>
            <w:r>
              <w:t xml:space="preserve">Preprint; “fictional” model description; unverified results.</w:t>
            </w:r>
          </w:p>
        </w:tc>
        <w:tc>
          <w:tcPr/>
          <w:p>
            <w:pPr>
              <w:pStyle w:val="Compact"/>
            </w:pPr>
            <w:r>
              <w:t xml:space="preserve">[14]</w:t>
            </w:r>
          </w:p>
        </w:tc>
      </w:tr>
      <w:tr>
        <w:tc>
          <w:tcPr/>
          <w:p>
            <w:pPr>
              <w:pStyle w:val="Compact"/>
            </w:pPr>
            <w:r>
              <w:t xml:space="preserve">2026</w:t>
            </w:r>
          </w:p>
        </w:tc>
        <w:tc>
          <w:tcPr/>
          <w:p>
            <w:pPr>
              <w:pStyle w:val="Compact"/>
            </w:pPr>
            <w:r>
              <w:t xml:space="preserve">Yang</w:t>
            </w:r>
            <w:r>
              <w:t xml:space="preserve"> </w:t>
            </w:r>
            <w:r>
              <w:rPr>
                <w:i/>
                <w:iCs/>
              </w:rPr>
              <w:t xml:space="preserve">et al.</w:t>
            </w:r>
            <w:r>
              <w:t xml:space="preserve"> </w:t>
            </w:r>
            <w:r>
              <w:t xml:space="preserve">(NeuroLoRA)</w:t>
            </w:r>
          </w:p>
        </w:tc>
        <w:tc>
          <w:tcPr/>
          <w:p>
            <w:pPr>
              <w:pStyle w:val="Compact"/>
            </w:pPr>
            <w:r>
              <w:t xml:space="preserve">AI</w:t>
            </w:r>
          </w:p>
        </w:tc>
        <w:tc>
          <w:tcPr/>
          <w:p>
            <w:pPr>
              <w:pStyle w:val="Compact"/>
            </w:pPr>
            <w:r>
              <w:t xml:space="preserve">MoE-LoRA with neuromodulation gate</w:t>
            </w:r>
          </w:p>
        </w:tc>
        <w:tc>
          <w:tcPr/>
          <w:p>
            <w:pPr>
              <w:pStyle w:val="Compact"/>
            </w:pPr>
            <w:r>
              <w:t xml:space="preserve">Input context</w:t>
            </w:r>
          </w:p>
        </w:tc>
        <w:tc>
          <w:tcPr/>
          <w:p>
            <w:pPr>
              <w:pStyle w:val="Compact"/>
            </w:pPr>
            <w:r>
              <w:t xml:space="preserve">Input-dependent projection scaling</w:t>
            </w:r>
          </w:p>
        </w:tc>
        <w:tc>
          <w:tcPr/>
          <w:p>
            <w:pPr>
              <w:pStyle w:val="Compact"/>
            </w:pPr>
            <w:r>
              <w:t xml:space="preserve">Multi-task adaptation</w:t>
            </w:r>
          </w:p>
        </w:tc>
        <w:tc>
          <w:tcPr/>
          <w:p>
            <w:pPr>
              <w:pStyle w:val="Compact"/>
            </w:pPr>
            <w:r>
              <w:t xml:space="preserve">MMLU, GSM8K, ScienceQA</w:t>
            </w:r>
          </w:p>
        </w:tc>
        <w:tc>
          <w:tcPr/>
          <w:p>
            <w:pPr>
              <w:pStyle w:val="Compact"/>
            </w:pPr>
            <w:r>
              <w:t xml:space="preserve">Outperforms static LoRA baselines on single-task and continual learning scenarios; maintains efficiency【34†L29-L37】.</w:t>
            </w:r>
          </w:p>
        </w:tc>
        <w:tc>
          <w:tcPr/>
          <w:p>
            <w:pPr>
              <w:pStyle w:val="Compact"/>
            </w:pPr>
            <w:r>
              <w:t xml:space="preserve">Work-in-progress; limited to LoRA; large-code.</w:t>
            </w:r>
          </w:p>
        </w:tc>
        <w:tc>
          <w:tcPr/>
          <w:p>
            <w:pPr>
              <w:pStyle w:val="Compact"/>
            </w:pPr>
            <w:r>
              <w:t xml:space="preserve">[34]</w:t>
            </w:r>
          </w:p>
        </w:tc>
      </w:tr>
      <w:tr>
        <w:tc>
          <w:tcPr/>
          <w:p>
            <w:pPr>
              <w:pStyle w:val="Compact"/>
            </w:pPr>
            <w:r>
              <w:t xml:space="preserve">2026</w:t>
            </w:r>
          </w:p>
        </w:tc>
        <w:tc>
          <w:tcPr/>
          <w:p>
            <w:pPr>
              <w:pStyle w:val="Compact"/>
            </w:pPr>
            <w:r>
              <w:t xml:space="preserve">Kondoh</w:t>
            </w:r>
            <w:r>
              <w:t xml:space="preserve"> </w:t>
            </w:r>
            <w:r>
              <w:rPr>
                <w:i/>
                <w:iCs/>
              </w:rPr>
              <w:t xml:space="preserve">et al.</w:t>
            </w:r>
            <w:r>
              <w:t xml:space="preserve"> </w:t>
            </w:r>
            <w:r>
              <w:t xml:space="preserve">(C-BMI)</w:t>
            </w:r>
          </w:p>
        </w:tc>
        <w:tc>
          <w:tcPr/>
          <w:p>
            <w:pPr>
              <w:pStyle w:val="Compact"/>
            </w:pPr>
            <w:r>
              <w:t xml:space="preserve">Bridge (BCI)</w:t>
            </w:r>
          </w:p>
        </w:tc>
        <w:tc>
          <w:tcPr/>
          <w:p>
            <w:pPr>
              <w:pStyle w:val="Compact"/>
            </w:pPr>
            <w:r>
              <w:t xml:space="preserve">EEG-regression playlist selection</w:t>
            </w:r>
          </w:p>
        </w:tc>
        <w:tc>
          <w:tcPr/>
          <w:p>
            <w:pPr>
              <w:pStyle w:val="Compact"/>
            </w:pPr>
            <w:r>
              <w:t xml:space="preserve">In-ear EEG, acoustic features</w:t>
            </w:r>
          </w:p>
        </w:tc>
        <w:tc>
          <w:tcPr/>
          <w:p>
            <w:pPr>
              <w:pStyle w:val="Compact"/>
            </w:pPr>
            <w:r>
              <w:t xml:space="preserve">Playlist re-ranking by decoded pleasure</w:t>
            </w:r>
          </w:p>
        </w:tc>
        <w:tc>
          <w:tcPr/>
          <w:p>
            <w:pPr>
              <w:pStyle w:val="Compact"/>
            </w:pPr>
            <w:r>
              <w:t xml:space="preserve">Amplify music chills</w:t>
            </w:r>
          </w:p>
        </w:tc>
        <w:tc>
          <w:tcPr/>
          <w:p>
            <w:pPr>
              <w:pStyle w:val="Compact"/>
            </w:pPr>
            <w:r>
              <w:t xml:space="preserve">20 participants (personalized playlists)</w:t>
            </w:r>
          </w:p>
        </w:tc>
        <w:tc>
          <w:tcPr/>
          <w:p>
            <w:pPr>
              <w:pStyle w:val="Compact"/>
            </w:pPr>
            <w:r>
              <w:t xml:space="preserve">EEG-enhanced “pleasure” playlist elicited significantly more subjective chills and pleasure than control playlists【20†L30-L39】【20†L132-L136】.</w:t>
            </w:r>
          </w:p>
        </w:tc>
        <w:tc>
          <w:tcPr/>
          <w:p>
            <w:pPr>
              <w:pStyle w:val="Compact"/>
            </w:pPr>
            <w:r>
              <w:t xml:space="preserve">Small lab study; binary enhance/reduce test; offline modeling.</w:t>
            </w:r>
          </w:p>
        </w:tc>
        <w:tc>
          <w:tcPr/>
          <w:p>
            <w:pPr>
              <w:pStyle w:val="Compact"/>
            </w:pPr>
            <w:r>
              <w:t xml:space="preserve">[20]</w:t>
            </w:r>
          </w:p>
        </w:tc>
      </w:tr>
    </w:tbl>
    <w:p>
      <w:pPr>
        <w:pStyle w:val="BodyText"/>
      </w:pPr>
      <w:r>
        <w:rPr>
          <w:i/>
          <w:iCs/>
        </w:rPr>
        <w:t xml:space="preserve">Table:</w:t>
      </w:r>
      <w:r>
        <w:t xml:space="preserve"> </w:t>
      </w:r>
      <w:r>
        <w:t xml:space="preserve">Comparison of key biological and AI studies. Each row lists year, authors, domain (“bio” physiology vs AI methods vs bridge work), methods, signals used, controller/adaptation mechanism, target performance metric, dataset or model context, main findings, limitations, and source references. (Unspecified details left blank or approximate.)</w:t>
      </w:r>
    </w:p>
    <w:bookmarkEnd w:id="13"/>
    <w:bookmarkStart w:id="14" w:name="gaps-opportunities-and-novelty-ratings"/>
    <w:p>
      <w:pPr>
        <w:pStyle w:val="Heading2"/>
      </w:pPr>
      <w:r>
        <w:t xml:space="preserve">5. Gaps, Opportunities, and Novelty Ratings</w:t>
      </w:r>
    </w:p>
    <w:p>
      <w:pPr>
        <w:pStyle w:val="FirstParagraph"/>
      </w:pPr>
      <w:r>
        <w:t xml:space="preserve">Despite these advances,</w:t>
      </w:r>
      <w:r>
        <w:t xml:space="preserve"> </w:t>
      </w:r>
      <w:r>
        <w:rPr>
          <w:b/>
          <w:bCs/>
        </w:rPr>
        <w:t xml:space="preserve">no prior work fully implements a music-inspired closed-loop homeostasis in AI</w:t>
      </w:r>
      <w:r>
        <w:t xml:space="preserve">. Key gaps and their novelty/confidence are:</w:t>
      </w:r>
    </w:p>
    <w:p>
      <w:pPr>
        <w:pStyle w:val="Compact"/>
        <w:numPr>
          <w:ilvl w:val="0"/>
          <w:numId w:val="1004"/>
        </w:numPr>
      </w:pPr>
      <w:r>
        <w:rPr>
          <w:b/>
          <w:bCs/>
        </w:rPr>
        <w:t xml:space="preserve">Music/Autonomic → AI Control:</w:t>
      </w:r>
      <w:r>
        <w:t xml:space="preserve"> </w:t>
      </w:r>
      <w:r>
        <w:rPr>
          <w:i/>
          <w:iCs/>
        </w:rPr>
        <w:t xml:space="preserve">Gap:</w:t>
      </w:r>
      <w:r>
        <w:t xml:space="preserve"> </w:t>
      </w:r>
      <w:r>
        <w:t xml:space="preserve">AI controllers have not used</w:t>
      </w:r>
      <w:r>
        <w:t xml:space="preserve"> </w:t>
      </w:r>
      <w:r>
        <w:rPr>
          <w:i/>
          <w:iCs/>
        </w:rPr>
        <w:t xml:space="preserve">peripheral biosignals</w:t>
      </w:r>
      <w:r>
        <w:t xml:space="preserve"> </w:t>
      </w:r>
      <w:r>
        <w:t xml:space="preserve">(e.g. HRV, GSR, respiratory rate) or even musical rhythm directly as feedback for model adaptation.</w:t>
      </w:r>
      <w:r>
        <w:t xml:space="preserve"> </w:t>
      </w:r>
      <w:r>
        <w:rPr>
          <w:b/>
          <w:bCs/>
        </w:rPr>
        <w:t xml:space="preserve">Opportunity:</w:t>
      </w:r>
      <w:r>
        <w:t xml:space="preserve"> </w:t>
      </w:r>
      <w:r>
        <w:t xml:space="preserve">Design controllers that interpret a simulated “relaxation” or “stress” signal to adjust learning parameters (e.g. lower learning rate when stress is low).</w:t>
      </w:r>
      <w:r>
        <w:t xml:space="preserve"> </w:t>
      </w:r>
      <w:r>
        <w:rPr>
          <w:i/>
          <w:iCs/>
        </w:rPr>
        <w:t xml:space="preserve">Novelty:</w:t>
      </w:r>
      <w:r>
        <w:t xml:space="preserve"> </w:t>
      </w:r>
      <w:r>
        <w:rPr>
          <w:b/>
          <w:bCs/>
        </w:rPr>
        <w:t xml:space="preserve">High</w:t>
      </w:r>
      <w:r>
        <w:t xml:space="preserve"> </w:t>
      </w:r>
      <w:r>
        <w:t xml:space="preserve">(we found no examples).</w:t>
      </w:r>
      <w:r>
        <w:t xml:space="preserve"> </w:t>
      </w:r>
      <w:r>
        <w:rPr>
          <w:i/>
          <w:iCs/>
        </w:rPr>
        <w:t xml:space="preserve">Confidence:</w:t>
      </w:r>
      <w:r>
        <w:t xml:space="preserve"> </w:t>
      </w:r>
      <w:r>
        <w:t xml:space="preserve">Medium (plausible mechanism, lacks prior attempts).</w:t>
      </w:r>
    </w:p>
    <w:p>
      <w:pPr>
        <w:pStyle w:val="Compact"/>
        <w:numPr>
          <w:ilvl w:val="0"/>
          <w:numId w:val="1004"/>
        </w:numPr>
      </w:pPr>
      <w:r>
        <w:rPr>
          <w:b/>
          <w:bCs/>
        </w:rPr>
        <w:t xml:space="preserve">Flow State in AI:</w:t>
      </w:r>
      <w:r>
        <w:t xml:space="preserve"> </w:t>
      </w:r>
      <w:r>
        <w:rPr>
          <w:i/>
          <w:iCs/>
        </w:rPr>
        <w:t xml:space="preserve">Gap:</w:t>
      </w:r>
      <w:r>
        <w:t xml:space="preserve"> </w:t>
      </w:r>
      <w:r>
        <w:t xml:space="preserve">The concept of a “flow-like” regime in network training (maximized focus/productivity) has not been explicitly operationalized.</w:t>
      </w:r>
      <w:r>
        <w:t xml:space="preserve"> </w:t>
      </w:r>
      <w:r>
        <w:rPr>
          <w:b/>
          <w:bCs/>
        </w:rPr>
        <w:t xml:space="preserve">Opportunity:</w:t>
      </w:r>
      <w:r>
        <w:t xml:space="preserve"> </w:t>
      </w:r>
      <w:r>
        <w:t xml:space="preserve">Implement sensors (e.g. loss plateau, stability metrics) to detect when a model is in a flow-equivalent state and modulate training (e.g. exploration noise) to sustain it.</w:t>
      </w:r>
      <w:r>
        <w:t xml:space="preserve"> </w:t>
      </w:r>
      <w:r>
        <w:rPr>
          <w:i/>
          <w:iCs/>
        </w:rPr>
        <w:t xml:space="preserve">Novelty:</w:t>
      </w:r>
      <w:r>
        <w:t xml:space="preserve"> </w:t>
      </w:r>
      <w:r>
        <w:rPr>
          <w:b/>
          <w:bCs/>
        </w:rPr>
        <w:t xml:space="preserve">High</w:t>
      </w:r>
      <w:r>
        <w:t xml:space="preserve"> </w:t>
      </w:r>
      <w:r>
        <w:t xml:space="preserve">(no direct precedents).</w:t>
      </w:r>
      <w:r>
        <w:t xml:space="preserve"> </w:t>
      </w:r>
      <w:r>
        <w:rPr>
          <w:i/>
          <w:iCs/>
        </w:rPr>
        <w:t xml:space="preserve">Confidence:</w:t>
      </w:r>
      <w:r>
        <w:t xml:space="preserve"> </w:t>
      </w:r>
      <w:r>
        <w:t xml:space="preserve">Medium (flow is well-studied in psychology, but mapping to ML is uncharted).</w:t>
      </w:r>
    </w:p>
    <w:p>
      <w:pPr>
        <w:pStyle w:val="Compact"/>
        <w:numPr>
          <w:ilvl w:val="0"/>
          <w:numId w:val="1004"/>
        </w:numPr>
      </w:pPr>
      <w:r>
        <w:rPr>
          <w:b/>
          <w:bCs/>
        </w:rPr>
        <w:t xml:space="preserve">Closed-loop Hallucination Control:</w:t>
      </w:r>
      <w:r>
        <w:t xml:space="preserve"> </w:t>
      </w:r>
      <w:r>
        <w:rPr>
          <w:i/>
          <w:iCs/>
        </w:rPr>
        <w:t xml:space="preserve">Gap:</w:t>
      </w:r>
      <w:r>
        <w:t xml:space="preserve"> </w:t>
      </w:r>
      <w:r>
        <w:t xml:space="preserve">Although internal states can signal hallucination risk【36†L89-L95】, there is no end-to-end system that uses that signal to actively adjust generation (e.g. alter decoding or inject correction prompts).</w:t>
      </w:r>
      <w:r>
        <w:t xml:space="preserve"> </w:t>
      </w:r>
      <w:r>
        <w:rPr>
          <w:b/>
          <w:bCs/>
        </w:rPr>
        <w:t xml:space="preserve">Opportunity:</w:t>
      </w:r>
      <w:r>
        <w:t xml:space="preserve"> </w:t>
      </w:r>
      <w:r>
        <w:t xml:space="preserve">Develop a runtime controller that halts or re-queries the model when uncertainty is high.</w:t>
      </w:r>
      <w:r>
        <w:t xml:space="preserve"> </w:t>
      </w:r>
      <w:r>
        <w:rPr>
          <w:i/>
          <w:iCs/>
        </w:rPr>
        <w:t xml:space="preserve">Novelty:</w:t>
      </w:r>
      <w:r>
        <w:t xml:space="preserve"> </w:t>
      </w:r>
      <w:r>
        <w:rPr>
          <w:b/>
          <w:bCs/>
        </w:rPr>
        <w:t xml:space="preserve">Medium</w:t>
      </w:r>
      <w:r>
        <w:t xml:space="preserve"> </w:t>
      </w:r>
      <w:r>
        <w:t xml:space="preserve">(state detection exists; closed-loop control is new).</w:t>
      </w:r>
      <w:r>
        <w:t xml:space="preserve"> </w:t>
      </w:r>
      <w:r>
        <w:rPr>
          <w:i/>
          <w:iCs/>
        </w:rPr>
        <w:t xml:space="preserve">Confidence:</w:t>
      </w:r>
      <w:r>
        <w:t xml:space="preserve"> </w:t>
      </w:r>
      <w:r>
        <w:t xml:space="preserve">High (straightforward to implement given existing estimators).</w:t>
      </w:r>
    </w:p>
    <w:p>
      <w:pPr>
        <w:pStyle w:val="Compact"/>
        <w:numPr>
          <w:ilvl w:val="0"/>
          <w:numId w:val="1004"/>
        </w:numPr>
      </w:pPr>
      <w:r>
        <w:rPr>
          <w:b/>
          <w:bCs/>
        </w:rPr>
        <w:t xml:space="preserve">Neuromodulation for Agents:</w:t>
      </w:r>
      <w:r>
        <w:t xml:space="preserve"> </w:t>
      </w:r>
      <w:r>
        <w:rPr>
          <w:i/>
          <w:iCs/>
        </w:rPr>
        <w:t xml:space="preserve">Gap:</w:t>
      </w:r>
      <w:r>
        <w:t xml:space="preserve"> </w:t>
      </w:r>
      <w:r>
        <w:t xml:space="preserve">Neuromodulatory ideas (dopamine/serotonin analogues) in RL/agents remain theoretical.</w:t>
      </w:r>
      <w:r>
        <w:t xml:space="preserve"> </w:t>
      </w:r>
      <w:r>
        <w:rPr>
          <w:b/>
          <w:bCs/>
        </w:rPr>
        <w:t xml:space="preserve">Opportunity:</w:t>
      </w:r>
      <w:r>
        <w:t xml:space="preserve"> </w:t>
      </w:r>
      <w:r>
        <w:t xml:space="preserve">Use learned “modulatory” signals (e.g. a small network that adjusts reward weights or network noise) to improve stability or exploration.</w:t>
      </w:r>
      <w:r>
        <w:t xml:space="preserve"> </w:t>
      </w:r>
      <w:r>
        <w:rPr>
          <w:i/>
          <w:iCs/>
        </w:rPr>
        <w:t xml:space="preserve">Novelty:</w:t>
      </w:r>
      <w:r>
        <w:t xml:space="preserve"> </w:t>
      </w:r>
      <w:r>
        <w:rPr>
          <w:b/>
          <w:bCs/>
        </w:rPr>
        <w:t xml:space="preserve">Medium</w:t>
      </w:r>
      <w:r>
        <w:t xml:space="preserve"> </w:t>
      </w:r>
      <w:r>
        <w:t xml:space="preserve">(some RL works incorporate intrinsic rewards, but explicit bio-inspired modulators are rare).</w:t>
      </w:r>
      <w:r>
        <w:t xml:space="preserve"> </w:t>
      </w:r>
      <w:r>
        <w:rPr>
          <w:i/>
          <w:iCs/>
        </w:rPr>
        <w:t xml:space="preserve">Confidence:</w:t>
      </w:r>
      <w:r>
        <w:t xml:space="preserve"> </w:t>
      </w:r>
      <w:r>
        <w:t xml:space="preserve">Medium.</w:t>
      </w:r>
    </w:p>
    <w:p>
      <w:pPr>
        <w:pStyle w:val="Compact"/>
        <w:numPr>
          <w:ilvl w:val="0"/>
          <w:numId w:val="1004"/>
        </w:numPr>
      </w:pPr>
      <w:r>
        <w:rPr>
          <w:b/>
          <w:bCs/>
        </w:rPr>
        <w:t xml:space="preserve">Oscillatory Feedback:</w:t>
      </w:r>
      <w:r>
        <w:t xml:space="preserve"> </w:t>
      </w:r>
      <w:r>
        <w:rPr>
          <w:i/>
          <w:iCs/>
        </w:rPr>
        <w:t xml:space="preserve">Gap:</w:t>
      </w:r>
      <w:r>
        <w:t xml:space="preserve"> </w:t>
      </w:r>
      <w:r>
        <w:t xml:space="preserve">Human breathing/music rhythms have not been translated into periodic modulators for deep nets.</w:t>
      </w:r>
      <w:r>
        <w:t xml:space="preserve"> </w:t>
      </w:r>
      <w:r>
        <w:rPr>
          <w:b/>
          <w:bCs/>
        </w:rPr>
        <w:t xml:space="preserve">Opportunity:</w:t>
      </w:r>
      <w:r>
        <w:t xml:space="preserve"> </w:t>
      </w:r>
      <w:r>
        <w:t xml:space="preserve">Feed sinusoidal or music-derived control signals into RNNs or as dynamic biases to mimic breathing/relaxation rhythms; test for improved generalization or robustness.</w:t>
      </w:r>
      <w:r>
        <w:t xml:space="preserve"> </w:t>
      </w:r>
      <w:r>
        <w:rPr>
          <w:i/>
          <w:iCs/>
        </w:rPr>
        <w:t xml:space="preserve">Novelty:</w:t>
      </w:r>
      <w:r>
        <w:t xml:space="preserve"> </w:t>
      </w:r>
      <w:r>
        <w:rPr>
          <w:b/>
          <w:bCs/>
        </w:rPr>
        <w:t xml:space="preserve">Medium</w:t>
      </w:r>
      <w:r>
        <w:t xml:space="preserve"> </w:t>
      </w:r>
      <w:r>
        <w:t xml:space="preserve">(a few works add oscillations, but linking to biology is new).</w:t>
      </w:r>
      <w:r>
        <w:t xml:space="preserve"> </w:t>
      </w:r>
      <w:r>
        <w:rPr>
          <w:i/>
          <w:iCs/>
        </w:rPr>
        <w:t xml:space="preserve">Confidence:</w:t>
      </w:r>
      <w:r>
        <w:t xml:space="preserve"> </w:t>
      </w:r>
      <w:r>
        <w:t xml:space="preserve">Medium.</w:t>
      </w:r>
    </w:p>
    <w:bookmarkEnd w:id="14"/>
    <w:bookmarkStart w:id="15" w:name="proposed-experiments"/>
    <w:p>
      <w:pPr>
        <w:pStyle w:val="Heading2"/>
      </w:pPr>
      <w:r>
        <w:t xml:space="preserve">6. Proposed Experiments</w:t>
      </w:r>
    </w:p>
    <w:p>
      <w:pPr>
        <w:pStyle w:val="FirstParagraph"/>
      </w:pPr>
      <w:r>
        <w:t xml:space="preserve">To validate our ideas, we recommend the following exploratory studies:</w:t>
      </w:r>
    </w:p>
    <w:p>
      <w:pPr>
        <w:numPr>
          <w:ilvl w:val="0"/>
          <w:numId w:val="1005"/>
        </w:numPr>
      </w:pPr>
      <w:r>
        <w:rPr>
          <w:b/>
          <w:bCs/>
        </w:rPr>
        <w:t xml:space="preserve">Simulated Autonomic Feedback in Training:</w:t>
      </w:r>
      <w:r>
        <w:t xml:space="preserve"> </w:t>
      </w:r>
      <w:r>
        <w:t xml:space="preserve">Train a standard neural network (e.g. an LSTM or BERT) on a fixed task, but inject a</w:t>
      </w:r>
      <w:r>
        <w:t xml:space="preserve"> </w:t>
      </w:r>
      <w:r>
        <w:rPr>
          <w:i/>
          <w:iCs/>
        </w:rPr>
        <w:t xml:space="preserve">“relaxation signal”</w:t>
      </w:r>
      <w:r>
        <w:t xml:space="preserve"> </w:t>
      </w:r>
      <w:r>
        <w:t xml:space="preserve">that oscillates (e.g. a low-frequency sine wave) into either the learning rate or the output logits. For instance, multiply the learning rate by (1 + 0.1·sin(2πt/T)) where T simulates a slow breathing cycle.</w:t>
      </w:r>
      <w:r>
        <w:t xml:space="preserve"> </w:t>
      </w:r>
      <w:r>
        <w:rPr>
          <w:i/>
          <w:iCs/>
        </w:rPr>
        <w:t xml:space="preserve">Metrics:</w:t>
      </w:r>
      <w:r>
        <w:t xml:space="preserve"> </w:t>
      </w:r>
      <w:r>
        <w:t xml:space="preserve">Compare training stability, convergence speed, and generalization against a baseline with static learning rate.</w:t>
      </w:r>
      <w:r>
        <w:t xml:space="preserve"> </w:t>
      </w:r>
      <w:r>
        <w:rPr>
          <w:i/>
          <w:iCs/>
        </w:rPr>
        <w:t xml:space="preserve">Baseline:</w:t>
      </w:r>
      <w:r>
        <w:t xml:space="preserve"> </w:t>
      </w:r>
      <w:r>
        <w:t xml:space="preserve">Same model with constant LR. This tests if rhythmic modulation can induce a more stable “flow” of learning.</w:t>
      </w:r>
    </w:p>
    <w:p>
      <w:pPr>
        <w:numPr>
          <w:ilvl w:val="0"/>
          <w:numId w:val="1005"/>
        </w:numPr>
      </w:pPr>
      <w:r>
        <w:rPr>
          <w:b/>
          <w:bCs/>
        </w:rPr>
        <w:t xml:space="preserve">Hidden-state Hallucination Controller:</w:t>
      </w:r>
      <w:r>
        <w:t xml:space="preserve"> </w:t>
      </w:r>
      <w:r>
        <w:t xml:space="preserve">Use a pretrained LLM (e.g. GPT-style) with a probing network that flags likely hallucination (as in Ji 2024【36†L89-L95】). At inference, if the probe signals high risk, the system triggers a corrective action (e.g. appends a “fact-check” prompt or reduces sampling temperature).</w:t>
      </w:r>
      <w:r>
        <w:t xml:space="preserve"> </w:t>
      </w:r>
      <w:r>
        <w:rPr>
          <w:i/>
          <w:iCs/>
        </w:rPr>
        <w:t xml:space="preserve">Metrics:</w:t>
      </w:r>
      <w:r>
        <w:t xml:space="preserve"> </w:t>
      </w:r>
      <w:r>
        <w:t xml:space="preserve">Measure reduction in factual errors (via human or automatic checkers) and effect on fluency/variability.</w:t>
      </w:r>
      <w:r>
        <w:t xml:space="preserve"> </w:t>
      </w:r>
      <w:r>
        <w:rPr>
          <w:i/>
          <w:iCs/>
        </w:rPr>
        <w:t xml:space="preserve">Baseline:</w:t>
      </w:r>
      <w:r>
        <w:t xml:space="preserve"> </w:t>
      </w:r>
      <w:r>
        <w:t xml:space="preserve">Same prompts without any intervention. This evaluates if internal-state monitoring can reduce hallucination in real-time.</w:t>
      </w:r>
    </w:p>
    <w:p>
      <w:pPr>
        <w:numPr>
          <w:ilvl w:val="0"/>
          <w:numId w:val="1005"/>
        </w:numPr>
      </w:pPr>
      <w:r>
        <w:rPr>
          <w:b/>
          <w:bCs/>
        </w:rPr>
        <w:t xml:space="preserve">Adaptive Spiking/Noise Threshold:</w:t>
      </w:r>
      <w:r>
        <w:t xml:space="preserve"> </w:t>
      </w:r>
      <w:r>
        <w:t xml:space="preserve">Implement a spiking network or even a classical RNN where each unit has an adaptive firing threshold (inspired by TA-LIF【61†L73-L80】). During training, track a “membrane error” or activation variance for each neuron, and increase its threshold if error grows.</w:t>
      </w:r>
      <w:r>
        <w:t xml:space="preserve"> </w:t>
      </w:r>
      <w:r>
        <w:rPr>
          <w:i/>
          <w:iCs/>
        </w:rPr>
        <w:t xml:space="preserve">Metrics:</w:t>
      </w:r>
      <w:r>
        <w:t xml:space="preserve"> </w:t>
      </w:r>
      <w:r>
        <w:t xml:space="preserve">Test on image or time-series tasks with adversarial/noisy inputs. Compare robustness to perturbations and general accuracy versus a fixed-threshold network.</w:t>
      </w:r>
      <w:r>
        <w:t xml:space="preserve"> </w:t>
      </w:r>
      <w:r>
        <w:rPr>
          <w:i/>
          <w:iCs/>
        </w:rPr>
        <w:t xml:space="preserve">Baseline:</w:t>
      </w:r>
      <w:r>
        <w:t xml:space="preserve"> </w:t>
      </w:r>
      <w:r>
        <w:t xml:space="preserve">Standard RNN/SNN. This assesses whether biologically-inspired homeostatic thresholds improve stability under noise.</w:t>
      </w:r>
    </w:p>
    <w:p>
      <w:pPr>
        <w:numPr>
          <w:ilvl w:val="0"/>
          <w:numId w:val="1005"/>
        </w:numPr>
      </w:pPr>
      <w:r>
        <w:rPr>
          <w:b/>
          <w:bCs/>
        </w:rPr>
        <w:t xml:space="preserve">Music-Reinforced Learning for Agents:</w:t>
      </w:r>
      <w:r>
        <w:t xml:space="preserve"> </w:t>
      </w:r>
      <w:r>
        <w:t xml:space="preserve">In a reinforcement learning environment, periodically play a “relaxing” or “exciting” audio clip (pre-recorded music) to a human or simulated agent, and measure if the agent’s performance (e.g. in a game) changes. Alternatively, mimic this by modulating the agent’s exploration rate in sync with music tempo.</w:t>
      </w:r>
      <w:r>
        <w:t xml:space="preserve"> </w:t>
      </w:r>
      <w:r>
        <w:rPr>
          <w:i/>
          <w:iCs/>
        </w:rPr>
        <w:t xml:space="preserve">Metrics:</w:t>
      </w:r>
      <w:r>
        <w:t xml:space="preserve"> </w:t>
      </w:r>
      <w:r>
        <w:t xml:space="preserve">Game score, learning speed, and policy variance under rhythmic vs random interventions.</w:t>
      </w:r>
      <w:r>
        <w:t xml:space="preserve"> </w:t>
      </w:r>
      <w:r>
        <w:rPr>
          <w:i/>
          <w:iCs/>
        </w:rPr>
        <w:t xml:space="preserve">Baseline:</w:t>
      </w:r>
      <w:r>
        <w:t xml:space="preserve"> </w:t>
      </w:r>
      <w:r>
        <w:t xml:space="preserve">Agent with no music synchronization. This tests if external rhythmic stimuli can help regulate an agent’s focus and performance.</w:t>
      </w:r>
    </w:p>
    <w:p>
      <w:pPr>
        <w:numPr>
          <w:ilvl w:val="0"/>
          <w:numId w:val="1005"/>
        </w:numPr>
      </w:pPr>
      <w:r>
        <w:rPr>
          <w:b/>
          <w:bCs/>
        </w:rPr>
        <w:t xml:space="preserve">Flow Detection and Dynamic Difficulty:</w:t>
      </w:r>
      <w:r>
        <w:t xml:space="preserve"> </w:t>
      </w:r>
      <w:r>
        <w:t xml:space="preserve">For a user-interface or game scenario, detect the player’s state (via EEG/heart rate) to measure flow (as in Rácz 2025【4†L187-L195】). Feed this into an AI agent controlling game difficulty: if player signals boredom, the AI raises challenge; if frustration, it eases off.</w:t>
      </w:r>
      <w:r>
        <w:t xml:space="preserve"> </w:t>
      </w:r>
      <w:r>
        <w:rPr>
          <w:i/>
          <w:iCs/>
        </w:rPr>
        <w:t xml:space="preserve">Metrics:</w:t>
      </w:r>
      <w:r>
        <w:t xml:space="preserve"> </w:t>
      </w:r>
      <w:r>
        <w:t xml:space="preserve">User engagement time, subjective flow questionnaires.</w:t>
      </w:r>
      <w:r>
        <w:t xml:space="preserve"> </w:t>
      </w:r>
      <w:r>
        <w:rPr>
          <w:i/>
          <w:iCs/>
        </w:rPr>
        <w:t xml:space="preserve">Baseline:</w:t>
      </w:r>
      <w:r>
        <w:t xml:space="preserve"> </w:t>
      </w:r>
      <w:r>
        <w:t xml:space="preserve">Fixed difficulty or random changes. This examines if closed-loop music/game adaptation can achieve sustained flow.</w:t>
      </w:r>
    </w:p>
    <w:p>
      <w:pPr>
        <w:pStyle w:val="FirstParagraph"/>
      </w:pPr>
      <w:r>
        <w:t xml:space="preserve">Each experiment pairs a</w:t>
      </w:r>
      <w:r>
        <w:t xml:space="preserve"> </w:t>
      </w:r>
      <w:r>
        <w:rPr>
          <w:b/>
          <w:bCs/>
        </w:rPr>
        <w:t xml:space="preserve">model</w:t>
      </w:r>
      <w:r>
        <w:t xml:space="preserve"> </w:t>
      </w:r>
      <w:r>
        <w:t xml:space="preserve">(LLM, RNN, RL agent), a</w:t>
      </w:r>
      <w:r>
        <w:t xml:space="preserve"> </w:t>
      </w:r>
      <w:r>
        <w:rPr>
          <w:b/>
          <w:bCs/>
        </w:rPr>
        <w:t xml:space="preserve">metric</w:t>
      </w:r>
      <w:r>
        <w:t xml:space="preserve"> </w:t>
      </w:r>
      <w:r>
        <w:t xml:space="preserve">(accuracy, stability, hallucination rate, engagement), an</w:t>
      </w:r>
      <w:r>
        <w:t xml:space="preserve"> </w:t>
      </w:r>
      <w:r>
        <w:rPr>
          <w:b/>
          <w:bCs/>
        </w:rPr>
        <w:t xml:space="preserve">intervention</w:t>
      </w:r>
      <w:r>
        <w:t xml:space="preserve"> </w:t>
      </w:r>
      <w:r>
        <w:t xml:space="preserve">(noise, controller, music input), and an</w:t>
      </w:r>
      <w:r>
        <w:t xml:space="preserve"> </w:t>
      </w:r>
      <w:r>
        <w:rPr>
          <w:b/>
          <w:bCs/>
        </w:rPr>
        <w:t xml:space="preserve">untreated baseline</w:t>
      </w:r>
      <w:r>
        <w:t xml:space="preserve">. Positive results would validate the concept of biological state-inspired control.</w:t>
      </w:r>
    </w:p>
    <w:bookmarkEnd w:id="15"/>
    <w:bookmarkStart w:id="16" w:name="sources-and-patents"/>
    <w:p>
      <w:pPr>
        <w:pStyle w:val="Heading2"/>
      </w:pPr>
      <w:r>
        <w:t xml:space="preserve">7. Sources and Patents</w:t>
      </w:r>
    </w:p>
    <w:p>
      <w:pPr>
        <w:pStyle w:val="FirstParagraph"/>
      </w:pPr>
      <w:r>
        <w:t xml:space="preserve">We prioritize peer-reviewed and archival sources. Key citations include PMC/MDPI articles on music and ANS【9†L46-L54】【23†L29-L40】, iScience/PLOS BCI studies【51†L195-L201】【20†L30-L39】, and recent AI arXiv papers【30†L22-L30】【28†L25-L34】【34†L29-L37】【36†L89-L95】【43†L60-L66】【61†L73-L80】. Notably, Patent CN121987223B discloses a closed-loop sound-EEG analysis system【55†L150-L159】, but it focuses on visualization of EEG response (not on modulating AI behavior).</w:t>
      </w:r>
    </w:p>
    <w:bookmarkEnd w:id="16"/>
    <w:bookmarkStart w:id="20" w:name="visual-aids"/>
    <w:p>
      <w:pPr>
        <w:pStyle w:val="Heading2"/>
      </w:pPr>
      <w:r>
        <w:t xml:space="preserve">8. Visual Aids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78000"/>
                  <wp:effectExtent b="0" l="0" r="0" t="0"/>
                  <wp:docPr descr="Rendered Mermaid diagram 1" title="" id="18" name="Picture"/>
                  <a:graphic>
                    <a:graphicData uri="http://schemas.openxmlformats.org/drawingml/2006/picture">
                      <pic:pic>
                        <pic:nvPicPr>
                          <pic:cNvPr descr="data:image/png;base64,iVBORw0KGgoAAAANSUhEUgAAAogAAADYCAIAAADnOoUzAAAQAElEQVR4nOydC3CV1bX4N4+QmEBOeOSEZwQ0CEoE2gi0ULWmRYvFKlfvHSxetTpz6XDnyuidYS6da6v3likz4sCdPwXbKiotsaCACBGRgChPiQImPEyQRyBAEgg5gUgSQP+/nKVfjwFCHidhhbN+M4Tz+M73rW/ttdfae+397d3+66+/doZhGIZh6KCtMwzDMAxDD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RaYDcMwDEMRFpgNwzAMQxEWmA3DMAxDEf8fAAD//2uX/SkAAAAGSURBVAMAuqZLV//attsAAAAASUVORK5CYII=" id="19" name="Picture"/>
                          <pic:cNvPicPr>
                            <a:picLocks noChangeArrowheads="1" noChangeAspect="1"/>
                          </pic:cNvPicPr>
                        </pic:nvPicPr>
                        <pic:blipFill>
                          <a:blip r:embed="rId17"/>
                          <a:stretch>
                            <a:fillRect/>
                          </a:stretch>
                        </pic:blipFill>
                        <pic:spPr bwMode="auto">
                          <a:xfrm>
                            <a:off x="0" y="0"/>
                            <a:ext cx="5334000" cy="1778000"/>
                          </a:xfrm>
                          <a:prstGeom prst="rect">
                            <a:avLst/>
                          </a:prstGeom>
                          <a:noFill/>
                          <a:ln w="9525">
                            <a:noFill/>
                            <a:headEnd/>
                            <a:tailEnd/>
                          </a:ln>
                        </pic:spPr>
                      </pic:pic>
                    </a:graphicData>
                  </a:graphic>
                </wp:inline>
              </w:drawing>
            </w:r>
            <w:r>
              <w:br/>
            </w:r>
          </w:p>
        </w:tc>
      </w:tr>
    </w:tbl>
    <w:p>
      <w:pPr>
        <w:pStyle w:val="SourceCode"/>
      </w:pPr>
      <w:r>
        <w:rPr>
          <w:rStyle w:val="VerbatimChar"/>
        </w:rPr>
        <w:t xml:space="preserve">flowchart LR</w:t>
      </w:r>
      <w:r>
        <w:br/>
      </w:r>
      <w:r>
        <w:rPr>
          <w:rStyle w:val="VerbatimChar"/>
        </w:rPr>
        <w:t xml:space="preserve">    subgraph BiologicalSignals</w:t>
      </w:r>
      <w:r>
        <w:br/>
      </w:r>
      <w:r>
        <w:rPr>
          <w:rStyle w:val="VerbatimChar"/>
        </w:rPr>
        <w:t xml:space="preserve">        EEG[EEG rhythms&lt;br/&gt;(e.g. alpha/theta)]</w:t>
      </w:r>
      <w:r>
        <w:br/>
      </w:r>
      <w:r>
        <w:rPr>
          <w:rStyle w:val="VerbatimChar"/>
        </w:rPr>
        <w:t xml:space="preserve">        HR[Heart rate/HRV]</w:t>
      </w:r>
      <w:r>
        <w:br/>
      </w:r>
      <w:r>
        <w:rPr>
          <w:rStyle w:val="VerbatimChar"/>
        </w:rPr>
        <w:t xml:space="preserve">        GSR[Skin conductance]</w:t>
      </w:r>
      <w:r>
        <w:br/>
      </w:r>
      <w:r>
        <w:rPr>
          <w:rStyle w:val="VerbatimChar"/>
        </w:rPr>
        <w:t xml:space="preserve">        Music[Music/audio rhythm]</w:t>
      </w:r>
      <w:r>
        <w:br/>
      </w:r>
      <w:r>
        <w:rPr>
          <w:rStyle w:val="VerbatimChar"/>
        </w:rPr>
        <w:t xml:space="preserve">        FlowState[Psychological flow]</w:t>
      </w:r>
      <w:r>
        <w:br/>
      </w:r>
      <w:r>
        <w:rPr>
          <w:rStyle w:val="VerbatimChar"/>
        </w:rPr>
        <w:t xml:space="preserve">    end</w:t>
      </w:r>
      <w:r>
        <w:br/>
      </w:r>
      <w:r>
        <w:rPr>
          <w:rStyle w:val="VerbatimChar"/>
        </w:rPr>
        <w:t xml:space="preserve">    subgraph ComputationalStates</w:t>
      </w:r>
      <w:r>
        <w:br/>
      </w:r>
      <w:r>
        <w:rPr>
          <w:rStyle w:val="VerbatimChar"/>
        </w:rPr>
        <w:t xml:space="preserve">        Hidden[Neural hidden states]</w:t>
      </w:r>
      <w:r>
        <w:br/>
      </w:r>
      <w:r>
        <w:rPr>
          <w:rStyle w:val="VerbatimChar"/>
        </w:rPr>
        <w:t xml:space="preserve">        LossFunc[Training loss / entropy]</w:t>
      </w:r>
      <w:r>
        <w:br/>
      </w:r>
      <w:r>
        <w:rPr>
          <w:rStyle w:val="VerbatimChar"/>
        </w:rPr>
        <w:t xml:space="preserve">        Activations[Layer activations]</w:t>
      </w:r>
      <w:r>
        <w:br/>
      </w:r>
      <w:r>
        <w:rPr>
          <w:rStyle w:val="VerbatimChar"/>
        </w:rPr>
        <w:t xml:space="preserve">        Uncertainty[Model uncertainty signals]</w:t>
      </w:r>
      <w:r>
        <w:br/>
      </w:r>
      <w:r>
        <w:rPr>
          <w:rStyle w:val="VerbatimChar"/>
        </w:rPr>
        <w:t xml:space="preserve">    end</w:t>
      </w:r>
      <w:r>
        <w:br/>
      </w:r>
      <w:r>
        <w:rPr>
          <w:rStyle w:val="VerbatimChar"/>
        </w:rPr>
        <w:t xml:space="preserve">    subgraph Controllers</w:t>
      </w:r>
      <w:r>
        <w:br/>
      </w:r>
      <w:r>
        <w:rPr>
          <w:rStyle w:val="VerbatimChar"/>
        </w:rPr>
        <w:t xml:space="preserve">        LRMod[Learning-rate modulator]</w:t>
      </w:r>
      <w:r>
        <w:br/>
      </w:r>
      <w:r>
        <w:rPr>
          <w:rStyle w:val="VerbatimChar"/>
        </w:rPr>
        <w:t xml:space="preserve">        NoiseAdd[Noise/temperature modulator]</w:t>
      </w:r>
      <w:r>
        <w:br/>
      </w:r>
      <w:r>
        <w:rPr>
          <w:rStyle w:val="VerbatimChar"/>
        </w:rPr>
        <w:t xml:space="preserve">        GateMod[Attention/gating modulator]</w:t>
      </w:r>
      <w:r>
        <w:br/>
      </w:r>
      <w:r>
        <w:rPr>
          <w:rStyle w:val="VerbatimChar"/>
        </w:rPr>
        <w:t xml:space="preserve">        ReplayMod[Replay / recall manager]</w:t>
      </w:r>
      <w:r>
        <w:br/>
      </w:r>
      <w:r>
        <w:rPr>
          <w:rStyle w:val="VerbatimChar"/>
        </w:rPr>
        <w:t xml:space="preserve">    end</w:t>
      </w:r>
      <w:r>
        <w:br/>
      </w:r>
      <w:r>
        <w:rPr>
          <w:rStyle w:val="VerbatimChar"/>
        </w:rPr>
        <w:t xml:space="preserve">    subgraph Outcomes</w:t>
      </w:r>
      <w:r>
        <w:br/>
      </w:r>
      <w:r>
        <w:rPr>
          <w:rStyle w:val="VerbatimChar"/>
        </w:rPr>
        <w:t xml:space="preserve">        Stability[Training stability / homeostasis]</w:t>
      </w:r>
      <w:r>
        <w:br/>
      </w:r>
      <w:r>
        <w:rPr>
          <w:rStyle w:val="VerbatimChar"/>
        </w:rPr>
        <w:t xml:space="preserve">        Accuracy[Improved accuracy / learning]</w:t>
      </w:r>
      <w:r>
        <w:br/>
      </w:r>
      <w:r>
        <w:rPr>
          <w:rStyle w:val="VerbatimChar"/>
        </w:rPr>
        <w:t xml:space="preserve">        ReducedHall[Reduced hallucinations]</w:t>
      </w:r>
      <w:r>
        <w:br/>
      </w:r>
      <w:r>
        <w:rPr>
          <w:rStyle w:val="VerbatimChar"/>
        </w:rPr>
        <w:t xml:space="preserve">        FlowLike[“Flow”-like performance]</w:t>
      </w:r>
      <w:r>
        <w:br/>
      </w:r>
      <w:r>
        <w:rPr>
          <w:rStyle w:val="VerbatimChar"/>
        </w:rPr>
        <w:t xml:space="preserve">    end</w:t>
      </w:r>
      <w:r>
        <w:br/>
      </w:r>
      <w:r>
        <w:br/>
      </w:r>
      <w:r>
        <w:rPr>
          <w:rStyle w:val="VerbatimChar"/>
        </w:rPr>
        <w:t xml:space="preserve">    EEG --&gt; Hidden</w:t>
      </w:r>
      <w:r>
        <w:br/>
      </w:r>
      <w:r>
        <w:rPr>
          <w:rStyle w:val="VerbatimChar"/>
        </w:rPr>
        <w:t xml:space="preserve">    HR --&gt; Uncertainty</w:t>
      </w:r>
      <w:r>
        <w:br/>
      </w:r>
      <w:r>
        <w:rPr>
          <w:rStyle w:val="VerbatimChar"/>
        </w:rPr>
        <w:t xml:space="preserve">    GSR --&gt; Hidden</w:t>
      </w:r>
      <w:r>
        <w:br/>
      </w:r>
      <w:r>
        <w:rPr>
          <w:rStyle w:val="VerbatimChar"/>
        </w:rPr>
        <w:t xml:space="preserve">    Music --&gt; Activations</w:t>
      </w:r>
      <w:r>
        <w:br/>
      </w:r>
      <w:r>
        <w:rPr>
          <w:rStyle w:val="VerbatimChar"/>
        </w:rPr>
        <w:t xml:space="preserve">    FlowState --&gt; LossFunc</w:t>
      </w:r>
      <w:r>
        <w:br/>
      </w:r>
      <w:r>
        <w:br/>
      </w:r>
      <w:r>
        <w:rPr>
          <w:rStyle w:val="VerbatimChar"/>
        </w:rPr>
        <w:t xml:space="preserve">    Hidden --&gt; GateMod</w:t>
      </w:r>
      <w:r>
        <w:br/>
      </w:r>
      <w:r>
        <w:rPr>
          <w:rStyle w:val="VerbatimChar"/>
        </w:rPr>
        <w:t xml:space="preserve">    LossFunc --&gt; LRMod</w:t>
      </w:r>
      <w:r>
        <w:br/>
      </w:r>
      <w:r>
        <w:rPr>
          <w:rStyle w:val="VerbatimChar"/>
        </w:rPr>
        <w:t xml:space="preserve">    Activations --&gt; NoiseAdd</w:t>
      </w:r>
      <w:r>
        <w:br/>
      </w:r>
      <w:r>
        <w:br/>
      </w:r>
      <w:r>
        <w:rPr>
          <w:rStyle w:val="VerbatimChar"/>
        </w:rPr>
        <w:t xml:space="preserve">    LRMod --&gt; Stability</w:t>
      </w:r>
      <w:r>
        <w:br/>
      </w:r>
      <w:r>
        <w:rPr>
          <w:rStyle w:val="VerbatimChar"/>
        </w:rPr>
        <w:t xml:space="preserve">    GateMod --&gt; Accuracy</w:t>
      </w:r>
      <w:r>
        <w:br/>
      </w:r>
      <w:r>
        <w:rPr>
          <w:rStyle w:val="VerbatimChar"/>
        </w:rPr>
        <w:t xml:space="preserve">    NoiseAdd --&gt; ReducedHall</w:t>
      </w:r>
      <w:r>
        <w:br/>
      </w:r>
      <w:r>
        <w:rPr>
          <w:rStyle w:val="VerbatimChar"/>
        </w:rPr>
        <w:t xml:space="preserve">    ReplayMod --&gt; FlowLike</w:t>
      </w:r>
    </w:p>
    <w:p>
      <w:pPr>
        <w:pStyle w:val="FirstParagraph"/>
      </w:pPr>
      <w:r>
        <w:t xml:space="preserve">These diagrams outline the chronology of relevant works (timeline) and a conceptual map linking</w:t>
      </w:r>
      <w:r>
        <w:t xml:space="preserve"> </w:t>
      </w:r>
      <w:r>
        <w:rPr>
          <w:i/>
          <w:iCs/>
        </w:rPr>
        <w:t xml:space="preserve">biological signals</w:t>
      </w:r>
      <w:r>
        <w:t xml:space="preserve"> </w:t>
      </w:r>
      <w:r>
        <w:t xml:space="preserve">(left) through</w:t>
      </w:r>
      <w:r>
        <w:t xml:space="preserve"> </w:t>
      </w:r>
      <w:r>
        <w:rPr>
          <w:i/>
          <w:iCs/>
        </w:rPr>
        <w:t xml:space="preserve">computational states</w:t>
      </w:r>
      <w:r>
        <w:t xml:space="preserve"> </w:t>
      </w:r>
      <w:r>
        <w:t xml:space="preserve">(middle) to</w:t>
      </w:r>
      <w:r>
        <w:t xml:space="preserve"> </w:t>
      </w:r>
      <w:r>
        <w:rPr>
          <w:i/>
          <w:iCs/>
        </w:rPr>
        <w:t xml:space="preserve">control mechanisms</w:t>
      </w:r>
      <w:r>
        <w:t xml:space="preserve"> </w:t>
      </w:r>
      <w:r>
        <w:t xml:space="preserve">(right) and desired</w:t>
      </w:r>
      <w:r>
        <w:t xml:space="preserve"> </w:t>
      </w:r>
      <w:r>
        <w:rPr>
          <w:i/>
          <w:iCs/>
        </w:rPr>
        <w:t xml:space="preserve">outcomes</w:t>
      </w:r>
      <w:r>
        <w:t xml:space="preserve">.</w:t>
      </w:r>
    </w:p>
    <w:bookmarkEnd w:id="20"/>
    <w:bookmarkEnd w:id="21"/>
    <w:bookmarkEnd w:id="22"/>
    <w:p>
      <w:r>
        <w:pict>
          <v:rect style="width:0;height:1.5pt" o:hralign="center" o:hrstd="t" o:hr="t"/>
        </w:pict>
      </w:r>
    </w:p>
    <w:bookmarkStart w:id="23" w:name="citations"/>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