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2420d59cb23d08dfff271df44b3c2d4a516472"/>
    <w:p>
      <w:pPr>
        <w:pStyle w:val="Heading1"/>
      </w:pPr>
      <w:r>
        <w:t xml:space="preserve">Cell 2 — Load Dataset (Notebook cell index: 4)</w:t>
      </w:r>
    </w:p>
    <w:p>
      <w:pPr>
        <w:pStyle w:val="FirstParagraph"/>
      </w:pPr>
      <w:r>
        <w:t xml:space="preserve">This cell reads training and test CSVs and renames columns to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granular-line-by-line-breakdown"/>
    <w:p>
      <w:pPr>
        <w:pStyle w:val="Heading2"/>
      </w:pPr>
      <w:r>
        <w:t xml:space="preserve">Granular line-by-line breakdown</w:t>
      </w:r>
    </w:p>
    <w:bookmarkStart w:id="9" w:name="path-constants"/>
    <w:p>
      <w:pPr>
        <w:pStyle w:val="Heading3"/>
      </w:pPr>
      <w:r>
        <w:t xml:space="preserve">Path constants</w:t>
      </w:r>
    </w:p>
    <w:p>
      <w:pPr>
        <w:pStyle w:val="SourceCode"/>
      </w:pPr>
      <w:r>
        <w:rPr>
          <w:rStyle w:val="NormalTok"/>
        </w:rPr>
        <w:t xml:space="preserve">TRAIN_PATH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'Training_data_9.csv'</w:t>
      </w:r>
      <w:r>
        <w:br/>
      </w:r>
      <w:r>
        <w:rPr>
          <w:rStyle w:val="NormalTok"/>
        </w:rPr>
        <w:t xml:space="preserve">TEST_PATH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'Test_data.csv'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TRAIN_PATH</w:t>
      </w:r>
      <w:r>
        <w:t xml:space="preserve"> </w:t>
      </w:r>
      <w:r>
        <w:t xml:space="preserve">— Variable holding the</w:t>
      </w:r>
      <w:r>
        <w:t xml:space="preserve"> </w:t>
      </w:r>
      <w:r>
        <w:rPr>
          <w:b/>
          <w:bCs/>
        </w:rPr>
        <w:t xml:space="preserve">filename</w:t>
      </w:r>
      <w:r>
        <w:t xml:space="preserve"> </w:t>
      </w:r>
      <w:r>
        <w:t xml:space="preserve">(not used later in this exact notebook because absolute paths are hard-coded below).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Documents expected file names for readers or future refactors.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TEST_PATH</w:t>
      </w:r>
      <w:r>
        <w:t xml:space="preserve"> </w:t>
      </w:r>
      <w:r>
        <w:t xml:space="preserve">— Same for test file name.</w:t>
      </w:r>
    </w:p>
    <w:p>
      <w:pPr>
        <w:pStyle w:val="FirstParagraph"/>
      </w:pPr>
      <w:r>
        <w:rPr>
          <w:b/>
          <w:bCs/>
        </w:rPr>
        <w:t xml:space="preserve">If you removed these lines:</w:t>
      </w:r>
      <w:r>
        <w:t xml:space="preserve"> </w:t>
      </w:r>
      <w:r>
        <w:t xml:space="preserve">No runtime change unless other code referenced them—here they are informational.</w:t>
      </w:r>
    </w:p>
    <w:p>
      <w:r>
        <w:pict>
          <v:rect style="width:0;height:1.5pt" o:hralign="center" o:hrstd="t" o:hr="t"/>
        </w:pict>
      </w:r>
    </w:p>
    <w:bookmarkEnd w:id="9"/>
    <w:bookmarkStart w:id="10" w:name="read-csv-files"/>
    <w:p>
      <w:pPr>
        <w:pStyle w:val="Heading3"/>
      </w:pPr>
      <w:r>
        <w:t xml:space="preserve">Read CSV files</w:t>
      </w:r>
    </w:p>
    <w:p>
      <w:pPr>
        <w:pStyle w:val="SourceCode"/>
      </w:pPr>
      <w:r>
        <w:rPr>
          <w:rStyle w:val="NormalTok"/>
        </w:rPr>
        <w:t xml:space="preserve">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"I:/CSE440-Project/Training_data_9.csv"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pd</w:t>
      </w:r>
      <w:r>
        <w:t xml:space="preserve"> </w:t>
      </w:r>
      <w:r>
        <w:t xml:space="preserve">— Pandas alias from imports cell.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read_csv(path)</w:t>
      </w:r>
      <w:r>
        <w:t xml:space="preserve"> </w:t>
      </w:r>
      <w:r>
        <w:t xml:space="preserve">— Reads a comma-separated file into a</w:t>
      </w:r>
      <w:r>
        <w:t xml:space="preserve"> </w:t>
      </w:r>
      <w:r>
        <w:rPr>
          <w:b/>
          <w:bCs/>
        </w:rPr>
        <w:t xml:space="preserve">DataFrame</w:t>
      </w:r>
      <w:r>
        <w:t xml:space="preserve"> </w:t>
      </w:r>
      <w:r>
        <w:t xml:space="preserve">(rows = samples, columns = CSV headers).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"I:/CSE440-Project/..."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String literal:</w:t>
      </w:r>
      <w:r>
        <w:t xml:space="preserve"> </w:t>
      </w:r>
      <w:r>
        <w:t xml:space="preserve">absolute path on the author’s machine.</w:t>
      </w:r>
      <w:r>
        <w:t xml:space="preserve"> </w:t>
      </w:r>
      <w:r>
        <w:rPr>
          <w:b/>
          <w:bCs/>
        </w:rPr>
        <w:t xml:space="preserve">You must change this</w:t>
      </w:r>
      <w:r>
        <w:t xml:space="preserve"> </w:t>
      </w:r>
      <w:r>
        <w:t xml:space="preserve">to where your CSV lives.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train_df</w:t>
      </w:r>
      <w:r>
        <w:t xml:space="preserve"> </w:t>
      </w:r>
      <w:r>
        <w:t xml:space="preserve">— Variable name holding the training DataFrame.</w:t>
      </w:r>
    </w:p>
    <w:p>
      <w:pPr>
        <w:pStyle w:val="SourceCode"/>
      </w:pPr>
      <w:r>
        <w:rPr>
          <w:rStyle w:val="NormalTok"/>
        </w:rPr>
        <w:t xml:space="preserve">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"I:/CSE440-Project/Test_data.csv"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Same pattern for the held-out test set</w:t>
      </w:r>
      <w:r>
        <w:t xml:space="preserve"> </w:t>
      </w:r>
      <w:r>
        <w:rPr>
          <w:rStyle w:val="VerbatimChar"/>
          <w:b/>
          <w:bCs/>
        </w:rPr>
        <w:t xml:space="preserve">test_df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 path wrong: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.</w:t>
      </w:r>
      <w:r>
        <w:t xml:space="preserve"> </w:t>
      </w:r>
      <w:r>
        <w:rPr>
          <w:b/>
          <w:bCs/>
        </w:rPr>
        <w:t xml:space="preserve">If CSV malformed:</w:t>
      </w:r>
      <w:r>
        <w:t xml:space="preserve"> </w:t>
      </w:r>
      <w:r>
        <w:t xml:space="preserve">pandas may error or parse incorrectly.</w:t>
      </w:r>
    </w:p>
    <w:p>
      <w:r>
        <w:pict>
          <v:rect style="width:0;height:1.5pt" o:hralign="center" o:hrstd="t" o:hr="t"/>
        </w:pict>
      </w:r>
    </w:p>
    <w:bookmarkEnd w:id="10"/>
    <w:bookmarkStart w:id="11" w:name="rename-columns"/>
    <w:p>
      <w:pPr>
        <w:pStyle w:val="Heading3"/>
      </w:pPr>
      <w:r>
        <w:t xml:space="preserve">Rename columns</w:t>
      </w:r>
    </w:p>
    <w:p>
      <w:pPr>
        <w:pStyle w:val="SourceCode"/>
      </w:pPr>
      <w:r>
        <w:rPr>
          <w:rStyle w:val="NormalTok"/>
        </w:rPr>
        <w:t xml:space="preserve">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train_df.rename(columns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'News Headline'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 Topic'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})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train_df.rename(...)</w:t>
      </w:r>
      <w:r>
        <w:t xml:space="preserve"> </w:t>
      </w:r>
      <w:r>
        <w:t xml:space="preserve">— Returns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DataFrame with columns renamed (assignment replaces</w:t>
      </w:r>
      <w:r>
        <w:t xml:space="preserve"> </w:t>
      </w:r>
      <w:r>
        <w:rPr>
          <w:rStyle w:val="VerbatimChar"/>
        </w:rPr>
        <w:t xml:space="preserve">train_df</w:t>
      </w:r>
      <w:r>
        <w:t xml:space="preserve"> </w:t>
      </w:r>
      <w:r>
        <w:t xml:space="preserve">variable).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columns={ old: new, ... }</w:t>
      </w:r>
      <w:r>
        <w:t xml:space="preserve"> </w:t>
      </w:r>
      <w:r>
        <w:t xml:space="preserve">— Dictionary: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= existing header name in CSV,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= desired short name.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b/>
          <w:bCs/>
        </w:rPr>
        <w:t xml:space="preserve">'News Headline'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'text'</w:t>
      </w:r>
      <w:r>
        <w:t xml:space="preserve"> </w:t>
      </w:r>
      <w:r>
        <w:t xml:space="preserve">— Headline string becomes column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b/>
          <w:bCs/>
        </w:rPr>
        <w:t xml:space="preserve">'News Topic'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'label'</w:t>
      </w:r>
      <w:r>
        <w:t xml:space="preserve"> </w:t>
      </w:r>
      <w:r>
        <w:t xml:space="preserve">— Topic/class becomes column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test_df.rename(columns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'News Headline'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 Topic'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})</w:t>
      </w:r>
    </w:p>
    <w:p>
      <w:pPr>
        <w:pStyle w:val="Compact"/>
        <w:numPr>
          <w:ilvl w:val="0"/>
          <w:numId w:val="1006"/>
        </w:numPr>
      </w:pPr>
      <w:r>
        <w:t xml:space="preserve">Same mapping for test so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tables share schema.</w:t>
      </w:r>
    </w:p>
    <w:p>
      <w:pPr>
        <w:pStyle w:val="FirstParagraph"/>
      </w:pPr>
      <w:r>
        <w:rPr>
          <w:b/>
          <w:bCs/>
        </w:rPr>
        <w:t xml:space="preserve">If omitted:</w:t>
      </w:r>
      <w:r>
        <w:t xml:space="preserve"> </w:t>
      </w:r>
      <w:r>
        <w:t xml:space="preserve">Code like</w:t>
      </w:r>
      <w:r>
        <w:t xml:space="preserve"> </w:t>
      </w:r>
      <w:r>
        <w:rPr>
          <w:rStyle w:val="VerbatimChar"/>
        </w:rPr>
        <w:t xml:space="preserve">train_df['text']</w:t>
      </w:r>
      <w:r>
        <w:t xml:space="preserve"> </w:t>
      </w:r>
      <w:r>
        <w:t xml:space="preserve">later raises</w:t>
      </w:r>
      <w:r>
        <w:t xml:space="preserve"> </w:t>
      </w:r>
      <w:r>
        <w:rPr>
          <w:rStyle w:val="VerbatimChar"/>
          <w:b/>
          <w:bCs/>
        </w:rPr>
        <w:t xml:space="preserve">KeyError</w:t>
      </w:r>
      <w:r>
        <w:t xml:space="preserve"> </w:t>
      </w:r>
      <w:r>
        <w:t xml:space="preserve">because columns keep original names.</w:t>
      </w:r>
    </w:p>
    <w:p>
      <w:r>
        <w:pict>
          <v:rect style="width:0;height:1.5pt" o:hralign="center" o:hrstd="t" o:hr="t"/>
        </w:pict>
      </w:r>
    </w:p>
    <w:bookmarkEnd w:id="11"/>
    <w:bookmarkStart w:id="12" w:name="diagnostics"/>
    <w:p>
      <w:pPr>
        <w:pStyle w:val="Heading3"/>
      </w:pPr>
      <w:r>
        <w:t xml:space="preserve">Diagnostics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'Train shape:'</w:t>
      </w:r>
      <w:r>
        <w:rPr>
          <w:rStyle w:val="NormalTok"/>
        </w:rPr>
        <w:t xml:space="preserve">, train_df.shape)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print</w:t>
      </w:r>
      <w:r>
        <w:t xml:space="preserve"> </w:t>
      </w:r>
      <w:r>
        <w:t xml:space="preserve">— Writes to notebook output.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'Train shape:'</w:t>
      </w:r>
      <w:r>
        <w:t xml:space="preserve"> </w:t>
      </w:r>
      <w:r>
        <w:t xml:space="preserve">— Literal label string (first argument).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train_df.shape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Attribute:</w:t>
      </w:r>
      <w:r>
        <w:t xml:space="preserve"> </w:t>
      </w:r>
      <w:r>
        <w:t xml:space="preserve">tuple</w:t>
      </w:r>
      <w:r>
        <w:t xml:space="preserve"> </w:t>
      </w:r>
      <w:r>
        <w:rPr>
          <w:rStyle w:val="VerbatimChar"/>
        </w:rPr>
        <w:t xml:space="preserve">(num_rows, num_columns)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 shape:'</w:t>
      </w:r>
      <w:r>
        <w:rPr>
          <w:rStyle w:val="NormalTok"/>
        </w:rPr>
        <w:t xml:space="preserve">, test_df.shape)</w:t>
      </w:r>
    </w:p>
    <w:p>
      <w:pPr>
        <w:pStyle w:val="Compact"/>
        <w:numPr>
          <w:ilvl w:val="0"/>
          <w:numId w:val="1008"/>
        </w:numPr>
      </w:pPr>
      <w:r>
        <w:t xml:space="preserve">Same for test DataFrame.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Label distribution in train:'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'\n'</w:t>
      </w:r>
      <w:r>
        <w:t xml:space="preserve"> </w:t>
      </w:r>
      <w:r>
        <w:t xml:space="preserve">— Newline before “Label distribution…” for readability.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(train_df[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].value_counts())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train_df['label']</w:t>
      </w:r>
      <w:r>
        <w:t xml:space="preserve"> </w:t>
      </w:r>
      <w:r>
        <w:t xml:space="preserve">— Series = one label per row.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.value_counts()</w:t>
      </w:r>
      <w:r>
        <w:t xml:space="preserve"> </w:t>
      </w:r>
      <w:r>
        <w:t xml:space="preserve">— Counts rows per distinct label (sorted by default descending).</w:t>
      </w:r>
    </w:p>
    <w:p>
      <w:pPr>
        <w:pStyle w:val="SourceCode"/>
      </w:pPr>
      <w:r>
        <w:rPr>
          <w:rStyle w:val="NormalTok"/>
        </w:rPr>
        <w:t xml:space="preserve">train_df.head()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.head()</w:t>
      </w:r>
      <w:r>
        <w:t xml:space="preserve"> </w:t>
      </w:r>
      <w:r>
        <w:t xml:space="preserve">— Method with default</w:t>
      </w:r>
      <w:r>
        <w:t xml:space="preserve"> </w:t>
      </w:r>
      <w:r>
        <w:rPr>
          <w:b/>
          <w:bCs/>
        </w:rPr>
        <w:t xml:space="preserve">n=5</w:t>
      </w:r>
      <w:r>
        <w:t xml:space="preserve">: returns first 5 rows DataFrame.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Last expression in cell</w:t>
      </w:r>
      <w:r>
        <w:t xml:space="preserve"> </w:t>
      </w:r>
      <w:r>
        <w:t xml:space="preserve">— In Jupyter, displays HTML table of those rows.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mechanism-of-the-whole-cell"/>
    <w:p>
      <w:pPr>
        <w:pStyle w:val="Heading2"/>
      </w:pPr>
      <w:r>
        <w:t xml:space="preserve">Mechanism of the whole cell</w:t>
      </w:r>
    </w:p>
    <w:p>
      <w:pPr>
        <w:pStyle w:val="FirstParagraph"/>
      </w:pPr>
      <w:r>
        <w:t xml:space="preserve">Load two CSVs → rename four headers to two canonical names → print shapes and label counts → show sample rows.</w:t>
      </w:r>
    </w:p>
    <w:p>
      <w:r>
        <w:pict>
          <v:rect style="width:0;height:1.5pt" o:hralign="center" o:hrstd="t" o:hr="t"/>
        </w:pict>
      </w:r>
    </w:p>
    <w:bookmarkEnd w:id="14"/>
    <w:bookmarkStart w:id="15" w:name="role-and-importance-in-the-notebook"/>
    <w:p>
      <w:pPr>
        <w:pStyle w:val="Heading2"/>
      </w:pPr>
      <w:r>
        <w:t xml:space="preserve">Role and importance in the notebook</w:t>
      </w:r>
    </w:p>
    <w:p>
      <w:pPr>
        <w:pStyle w:val="FirstParagraph"/>
      </w:pPr>
      <w:r>
        <w:t xml:space="preserve">Defines</w:t>
      </w:r>
      <w:r>
        <w:t xml:space="preserve"> </w:t>
      </w:r>
      <w:r>
        <w:rPr>
          <w:rStyle w:val="VerbatimChar"/>
          <w:b/>
          <w:bCs/>
        </w:rPr>
        <w:t xml:space="preserve">train_df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test_df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label</w:t>
      </w:r>
      <w:r>
        <w:t xml:space="preserve"> </w:t>
      </w:r>
      <w:r>
        <w:t xml:space="preserve">for every downstream step.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2026-05-03T01:22:01Z</dcterms:created>
  <dcterms:modified xsi:type="dcterms:W3CDTF">2026-05-03T01:22:01Z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