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A490" w14:textId="5C61EAC0" w:rsidR="00094046" w:rsidRDefault="00094046">
      <w:r>
        <w:t>Task – 1: Creating a storage account</w:t>
      </w:r>
    </w:p>
    <w:p w14:paraId="11A9B692" w14:textId="44CE072C" w:rsidR="00094046" w:rsidRPr="00094046" w:rsidRDefault="00094046">
      <w:pPr>
        <w:rPr>
          <w:sz w:val="22"/>
          <w:szCs w:val="22"/>
        </w:rPr>
      </w:pPr>
      <w:r w:rsidRPr="00094046">
        <w:rPr>
          <w:sz w:val="22"/>
          <w:szCs w:val="22"/>
        </w:rPr>
        <w:t xml:space="preserve">Step 1: </w:t>
      </w:r>
      <w:r>
        <w:rPr>
          <w:sz w:val="22"/>
          <w:szCs w:val="22"/>
        </w:rPr>
        <w:t>Searching for storage account in search bar and accessing create screen, and finally filling the basic details such as the resource group, name and redundancy. R</w:t>
      </w:r>
      <w:r w:rsidRPr="00094046">
        <w:rPr>
          <w:sz w:val="22"/>
          <w:szCs w:val="22"/>
        </w:rPr>
        <w:t>edundancy means storing multiple copies of your data to ensure data availability and durability, even in the face of failures or disasters</w:t>
      </w:r>
      <w:r>
        <w:rPr>
          <w:sz w:val="22"/>
          <w:szCs w:val="22"/>
        </w:rPr>
        <w:t>. Here I’ve chosen the LRS option which states that a 3 copies of the data are to be made and kept in the same datacenter.</w:t>
      </w:r>
    </w:p>
    <w:p w14:paraId="43CDC475" w14:textId="503AC0AF" w:rsidR="00094046" w:rsidRDefault="002D59DB">
      <w:r w:rsidRPr="002D59DB">
        <w:rPr>
          <w:noProof/>
        </w:rPr>
        <w:drawing>
          <wp:inline distT="0" distB="0" distL="0" distR="0" wp14:anchorId="54CB42A3" wp14:editId="718A83C5">
            <wp:extent cx="5943600" cy="3417570"/>
            <wp:effectExtent l="0" t="0" r="0" b="0"/>
            <wp:docPr id="18179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D150" w14:textId="77777777" w:rsidR="00094046" w:rsidRDefault="00094046">
      <w:r>
        <w:br w:type="page"/>
      </w:r>
    </w:p>
    <w:p w14:paraId="7EB74261" w14:textId="12598753" w:rsidR="00094046" w:rsidRPr="00094046" w:rsidRDefault="00094046">
      <w:pPr>
        <w:rPr>
          <w:sz w:val="22"/>
          <w:szCs w:val="22"/>
        </w:rPr>
      </w:pPr>
      <w:r w:rsidRPr="00094046">
        <w:rPr>
          <w:sz w:val="22"/>
          <w:szCs w:val="22"/>
        </w:rPr>
        <w:lastRenderedPageBreak/>
        <w:t>Step 2:</w:t>
      </w:r>
      <w:r>
        <w:rPr>
          <w:sz w:val="22"/>
          <w:szCs w:val="22"/>
        </w:rPr>
        <w:t xml:space="preserve"> Displaying the complete configuration of the storage account after validation pass</w:t>
      </w:r>
    </w:p>
    <w:p w14:paraId="6C20A259" w14:textId="598C842B" w:rsidR="002D59DB" w:rsidRDefault="002D59DB">
      <w:r w:rsidRPr="002D59DB">
        <w:rPr>
          <w:noProof/>
        </w:rPr>
        <w:drawing>
          <wp:inline distT="0" distB="0" distL="0" distR="0" wp14:anchorId="606A3347" wp14:editId="4967F56C">
            <wp:extent cx="5943600" cy="6036310"/>
            <wp:effectExtent l="0" t="0" r="0" b="2540"/>
            <wp:docPr id="163389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96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2DD9" w14:textId="041BD319" w:rsidR="00094046" w:rsidRDefault="00094046">
      <w:r>
        <w:br w:type="page"/>
      </w:r>
    </w:p>
    <w:p w14:paraId="3A7E23D3" w14:textId="080E9C57" w:rsidR="00094046" w:rsidRDefault="00094046">
      <w:r>
        <w:t>Step 3: Displaying the successful deployment/creation of the storage account.</w:t>
      </w:r>
    </w:p>
    <w:p w14:paraId="6FB7A07D" w14:textId="0FA92B56" w:rsidR="002D59DB" w:rsidRDefault="002D59DB">
      <w:r w:rsidRPr="002D59DB">
        <w:rPr>
          <w:noProof/>
        </w:rPr>
        <w:drawing>
          <wp:inline distT="0" distB="0" distL="0" distR="0" wp14:anchorId="629757E9" wp14:editId="3328A152">
            <wp:extent cx="5943600" cy="2847340"/>
            <wp:effectExtent l="0" t="0" r="0" b="0"/>
            <wp:docPr id="82870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07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9D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53D45" w14:textId="77777777" w:rsidR="007F1CCF" w:rsidRDefault="007F1CCF" w:rsidP="002D59DB">
      <w:pPr>
        <w:spacing w:after="0" w:line="240" w:lineRule="auto"/>
      </w:pPr>
      <w:r>
        <w:separator/>
      </w:r>
    </w:p>
  </w:endnote>
  <w:endnote w:type="continuationSeparator" w:id="0">
    <w:p w14:paraId="070C6747" w14:textId="77777777" w:rsidR="007F1CCF" w:rsidRDefault="007F1CCF" w:rsidP="002D5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4B29E" w14:textId="77777777" w:rsidR="007F1CCF" w:rsidRDefault="007F1CCF" w:rsidP="002D59DB">
      <w:pPr>
        <w:spacing w:after="0" w:line="240" w:lineRule="auto"/>
      </w:pPr>
      <w:r>
        <w:separator/>
      </w:r>
    </w:p>
  </w:footnote>
  <w:footnote w:type="continuationSeparator" w:id="0">
    <w:p w14:paraId="269F1E2E" w14:textId="77777777" w:rsidR="007F1CCF" w:rsidRDefault="007F1CCF" w:rsidP="002D5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91A1" w14:textId="340C7B3F" w:rsidR="002D59DB" w:rsidRDefault="002D59DB" w:rsidP="002D59DB">
    <w:pPr>
      <w:pStyle w:val="Header"/>
      <w:jc w:val="center"/>
    </w:pPr>
    <w:r>
      <w:t>Lab - 3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DB"/>
    <w:rsid w:val="00094046"/>
    <w:rsid w:val="002828C0"/>
    <w:rsid w:val="002D59DB"/>
    <w:rsid w:val="004939A1"/>
    <w:rsid w:val="004D1381"/>
    <w:rsid w:val="00712079"/>
    <w:rsid w:val="0078014D"/>
    <w:rsid w:val="007F1CCF"/>
    <w:rsid w:val="00B319A1"/>
    <w:rsid w:val="00B4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2732"/>
  <w15:chartTrackingRefBased/>
  <w15:docId w15:val="{8B5F7B60-D048-4822-866C-F1B08621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9DB"/>
  </w:style>
  <w:style w:type="paragraph" w:styleId="Footer">
    <w:name w:val="footer"/>
    <w:basedOn w:val="Normal"/>
    <w:link w:val="FooterChar"/>
    <w:uiPriority w:val="99"/>
    <w:unhideWhenUsed/>
    <w:rsid w:val="002D5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Rehman</dc:creator>
  <cp:keywords/>
  <dc:description/>
  <cp:lastModifiedBy>Mujeeb Rehman</cp:lastModifiedBy>
  <cp:revision>2</cp:revision>
  <dcterms:created xsi:type="dcterms:W3CDTF">2025-03-28T17:12:00Z</dcterms:created>
  <dcterms:modified xsi:type="dcterms:W3CDTF">2025-04-03T08:01:00Z</dcterms:modified>
</cp:coreProperties>
</file>