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D06B" w14:textId="77777777" w:rsidR="003338D3" w:rsidRPr="007B2EA8" w:rsidRDefault="003338D3" w:rsidP="003338D3">
      <w:pPr>
        <w:rPr>
          <w:rFonts w:ascii="Arial" w:eastAsia="Times New Roman" w:hAnsi="Arial" w:cs="Arial"/>
          <w:iCs/>
          <w14:ligatures w14:val="none"/>
        </w:rPr>
      </w:pPr>
    </w:p>
    <w:p w14:paraId="4D64A25D" w14:textId="77777777" w:rsidR="003338D3" w:rsidRPr="007B2EA8" w:rsidRDefault="003338D3" w:rsidP="003338D3">
      <w:pPr>
        <w:spacing w:line="259" w:lineRule="auto"/>
        <w:jc w:val="both"/>
        <w:rPr>
          <w:rFonts w:ascii="Arial" w:eastAsia="Times New Roman" w:hAnsi="Arial" w:cs="Arial"/>
          <w:kern w:val="0"/>
          <w:sz w:val="72"/>
          <w:szCs w:val="22"/>
          <w14:ligatures w14:val="none"/>
        </w:rPr>
      </w:pPr>
    </w:p>
    <w:p w14:paraId="28B5AF9D" w14:textId="77777777" w:rsidR="003338D3" w:rsidRPr="007B2EA8" w:rsidRDefault="003338D3" w:rsidP="003338D3">
      <w:pPr>
        <w:spacing w:line="259" w:lineRule="auto"/>
        <w:jc w:val="both"/>
        <w:rPr>
          <w:rFonts w:ascii="Arial" w:eastAsia="Times New Roman" w:hAnsi="Arial" w:cs="Arial"/>
          <w:kern w:val="0"/>
          <w:sz w:val="72"/>
          <w:szCs w:val="22"/>
          <w14:ligatures w14:val="none"/>
        </w:rPr>
      </w:pPr>
    </w:p>
    <w:p w14:paraId="5D1EEE1A" w14:textId="77777777" w:rsidR="003338D3" w:rsidRPr="007B2EA8" w:rsidRDefault="003338D3" w:rsidP="003338D3">
      <w:pPr>
        <w:spacing w:line="259" w:lineRule="auto"/>
        <w:jc w:val="both"/>
        <w:rPr>
          <w:rFonts w:ascii="Arial" w:eastAsia="Times New Roman" w:hAnsi="Arial" w:cs="Arial"/>
          <w:kern w:val="0"/>
          <w:sz w:val="72"/>
          <w:szCs w:val="22"/>
          <w14:ligatures w14:val="none"/>
        </w:rPr>
      </w:pPr>
    </w:p>
    <w:p w14:paraId="06A15402" w14:textId="77777777" w:rsidR="003338D3" w:rsidRPr="007B2EA8" w:rsidRDefault="003338D3" w:rsidP="003338D3">
      <w:pPr>
        <w:spacing w:line="259" w:lineRule="auto"/>
        <w:jc w:val="both"/>
        <w:rPr>
          <w:rFonts w:ascii="Arial" w:eastAsia="Times New Roman" w:hAnsi="Arial" w:cs="Arial"/>
          <w:kern w:val="0"/>
          <w:sz w:val="72"/>
          <w:szCs w:val="22"/>
          <w14:ligatures w14:val="none"/>
        </w:rPr>
      </w:pPr>
    </w:p>
    <w:p w14:paraId="76208E2A" w14:textId="7ADAD69C" w:rsidR="003338D3" w:rsidRPr="007B2EA8" w:rsidRDefault="003338D3" w:rsidP="003338D3">
      <w:pPr>
        <w:pBdr>
          <w:top w:val="single" w:sz="4" w:space="10" w:color="5B9BD5"/>
          <w:bottom w:val="single" w:sz="4" w:space="10" w:color="5B9BD5"/>
        </w:pBdr>
        <w:spacing w:before="360" w:after="360" w:line="259" w:lineRule="auto"/>
        <w:ind w:left="864" w:right="864"/>
        <w:jc w:val="both"/>
        <w:rPr>
          <w:rFonts w:ascii="Arial" w:eastAsia="Times New Roman" w:hAnsi="Arial" w:cs="Arial"/>
          <w:iCs/>
          <w:color w:val="000000"/>
          <w:kern w:val="0"/>
          <w:sz w:val="40"/>
          <w:szCs w:val="8"/>
          <w14:ligatures w14:val="none"/>
        </w:rPr>
      </w:pPr>
      <w:r w:rsidRPr="007B2EA8">
        <w:rPr>
          <w:rFonts w:ascii="Arial" w:eastAsia="Times New Roman" w:hAnsi="Arial" w:cs="Arial"/>
          <w:iCs/>
          <w:color w:val="000000"/>
          <w:kern w:val="0"/>
          <w:sz w:val="40"/>
          <w:szCs w:val="8"/>
          <w14:ligatures w14:val="none"/>
        </w:rPr>
        <w:t>Introduction to DevOps – Azure lab 0</w:t>
      </w:r>
      <w:r>
        <w:rPr>
          <w:rFonts w:ascii="Arial" w:eastAsia="Times New Roman" w:hAnsi="Arial" w:cs="Arial"/>
          <w:iCs/>
          <w:color w:val="000000"/>
          <w:kern w:val="0"/>
          <w:sz w:val="40"/>
          <w:szCs w:val="8"/>
          <w14:ligatures w14:val="none"/>
        </w:rPr>
        <w:t>9</w:t>
      </w:r>
    </w:p>
    <w:p w14:paraId="59FADF5C" w14:textId="77777777" w:rsidR="003338D3" w:rsidRPr="007B2EA8" w:rsidRDefault="003338D3" w:rsidP="003338D3">
      <w:pPr>
        <w:spacing w:line="259" w:lineRule="auto"/>
        <w:jc w:val="both"/>
        <w:rPr>
          <w:rFonts w:ascii="Arial" w:eastAsia="Times New Roman" w:hAnsi="Arial" w:cs="Arial"/>
          <w:kern w:val="0"/>
          <w:sz w:val="106"/>
          <w:szCs w:val="22"/>
          <w14:ligatures w14:val="none"/>
        </w:rPr>
      </w:pPr>
    </w:p>
    <w:p w14:paraId="0857C13D" w14:textId="77777777" w:rsidR="003338D3" w:rsidRPr="007B2EA8" w:rsidRDefault="003338D3" w:rsidP="003338D3">
      <w:pPr>
        <w:tabs>
          <w:tab w:val="left" w:pos="6885"/>
        </w:tabs>
        <w:spacing w:line="259" w:lineRule="auto"/>
        <w:jc w:val="both"/>
        <w:rPr>
          <w:rFonts w:ascii="Arial" w:eastAsia="Times New Roman" w:hAnsi="Arial" w:cs="Arial"/>
          <w:kern w:val="0"/>
          <w:sz w:val="106"/>
          <w:szCs w:val="22"/>
          <w14:ligatures w14:val="none"/>
        </w:rPr>
      </w:pPr>
    </w:p>
    <w:p w14:paraId="299CFB75" w14:textId="77777777" w:rsidR="003338D3" w:rsidRPr="007B2EA8" w:rsidRDefault="003338D3" w:rsidP="003338D3">
      <w:pPr>
        <w:tabs>
          <w:tab w:val="left" w:pos="6885"/>
        </w:tabs>
        <w:spacing w:line="259" w:lineRule="auto"/>
        <w:jc w:val="both"/>
        <w:rPr>
          <w:rFonts w:ascii="Arial" w:eastAsia="Times New Roman" w:hAnsi="Arial" w:cs="Arial"/>
          <w:kern w:val="0"/>
          <w:sz w:val="48"/>
          <w:szCs w:val="48"/>
          <w14:ligatures w14:val="none"/>
        </w:rPr>
      </w:pPr>
    </w:p>
    <w:p w14:paraId="0667771F" w14:textId="77777777" w:rsidR="003338D3" w:rsidRPr="007B2EA8" w:rsidRDefault="003338D3" w:rsidP="003338D3">
      <w:pPr>
        <w:tabs>
          <w:tab w:val="left" w:pos="6885"/>
        </w:tabs>
        <w:spacing w:line="259" w:lineRule="auto"/>
        <w:jc w:val="both"/>
        <w:rPr>
          <w:rFonts w:ascii="Arial" w:eastAsia="Times New Roman" w:hAnsi="Arial" w:cs="Arial"/>
          <w:kern w:val="0"/>
          <w:sz w:val="48"/>
          <w:szCs w:val="48"/>
          <w14:ligatures w14:val="none"/>
        </w:rPr>
      </w:pPr>
    </w:p>
    <w:p w14:paraId="4A519BE8" w14:textId="77777777" w:rsidR="003338D3" w:rsidRPr="007B2EA8" w:rsidRDefault="003338D3" w:rsidP="003338D3">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By</w:t>
      </w:r>
    </w:p>
    <w:p w14:paraId="37D6DD3C" w14:textId="77777777" w:rsidR="003338D3" w:rsidRPr="007B2EA8" w:rsidRDefault="003338D3" w:rsidP="003338D3">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Muhammad Mujeeb Ur Rehman 2112345 – Sec A</w:t>
      </w:r>
    </w:p>
    <w:p w14:paraId="48F22B5A" w14:textId="77777777" w:rsidR="003338D3" w:rsidRPr="007B2EA8" w:rsidRDefault="003338D3" w:rsidP="003338D3">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Syed Hassan Rizwan 2112238 – Sec A</w:t>
      </w:r>
    </w:p>
    <w:p w14:paraId="3E56E734" w14:textId="77777777" w:rsidR="003338D3" w:rsidRDefault="003338D3">
      <w:r>
        <w:br w:type="page"/>
      </w:r>
    </w:p>
    <w:p w14:paraId="1BEC34E1" w14:textId="45E35C40" w:rsidR="006430CB" w:rsidRDefault="006430CB" w:rsidP="00917827">
      <w:r>
        <w:lastRenderedPageBreak/>
        <w:t xml:space="preserve">Task – 1: </w:t>
      </w:r>
      <w:r w:rsidRPr="006430CB">
        <w:t>Create a Policy assignment</w:t>
      </w:r>
    </w:p>
    <w:p w14:paraId="0520A6D4" w14:textId="22EA82C9" w:rsidR="00DC7C61" w:rsidRPr="00DC7C61" w:rsidRDefault="00DC7C61" w:rsidP="00917827">
      <w:pPr>
        <w:rPr>
          <w:sz w:val="22"/>
          <w:szCs w:val="22"/>
        </w:rPr>
      </w:pPr>
      <w:r>
        <w:rPr>
          <w:sz w:val="22"/>
          <w:szCs w:val="22"/>
        </w:rPr>
        <w:t>Step 1: In this task we are configuring a policy to make tag for a resource necessary, for that the current policy assignments are displayed, and I’ll create a new policy in the next step.</w:t>
      </w:r>
    </w:p>
    <w:p w14:paraId="59DE477D" w14:textId="625E2EF8" w:rsidR="006430CB" w:rsidRDefault="006430CB" w:rsidP="00917827">
      <w:r w:rsidRPr="006430CB">
        <w:rPr>
          <w:noProof/>
        </w:rPr>
        <w:drawing>
          <wp:inline distT="0" distB="0" distL="0" distR="0" wp14:anchorId="523CC22D" wp14:editId="31C8C4DE">
            <wp:extent cx="5943600" cy="2995930"/>
            <wp:effectExtent l="0" t="0" r="0" b="0"/>
            <wp:docPr id="6514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1446" name=""/>
                    <pic:cNvPicPr/>
                  </pic:nvPicPr>
                  <pic:blipFill>
                    <a:blip r:embed="rId6"/>
                    <a:stretch>
                      <a:fillRect/>
                    </a:stretch>
                  </pic:blipFill>
                  <pic:spPr>
                    <a:xfrm>
                      <a:off x="0" y="0"/>
                      <a:ext cx="5943600" cy="2995930"/>
                    </a:xfrm>
                    <a:prstGeom prst="rect">
                      <a:avLst/>
                    </a:prstGeom>
                  </pic:spPr>
                </pic:pic>
              </a:graphicData>
            </a:graphic>
          </wp:inline>
        </w:drawing>
      </w:r>
    </w:p>
    <w:p w14:paraId="61E2740E" w14:textId="4A56E6B6" w:rsidR="00DC7C61" w:rsidRPr="00DC7C61" w:rsidRDefault="00DC7C61" w:rsidP="00917827">
      <w:pPr>
        <w:rPr>
          <w:sz w:val="22"/>
          <w:szCs w:val="22"/>
        </w:rPr>
      </w:pPr>
      <w:r w:rsidRPr="00DC7C61">
        <w:rPr>
          <w:sz w:val="22"/>
          <w:szCs w:val="22"/>
        </w:rPr>
        <w:t>Step 2:</w:t>
      </w:r>
      <w:r>
        <w:rPr>
          <w:sz w:val="22"/>
          <w:szCs w:val="22"/>
        </w:rPr>
        <w:t xml:space="preserve"> The below screenshot shows the basic details are filled and the for policy I’ve chosen the rule/definition to require a tag and it’s value.</w:t>
      </w:r>
    </w:p>
    <w:p w14:paraId="5C2953EC" w14:textId="4A7A39FC" w:rsidR="006430CB" w:rsidRDefault="006430CB" w:rsidP="00917827">
      <w:r w:rsidRPr="006430CB">
        <w:rPr>
          <w:noProof/>
        </w:rPr>
        <w:drawing>
          <wp:inline distT="0" distB="0" distL="0" distR="0" wp14:anchorId="4E0F6771" wp14:editId="7C955F5D">
            <wp:extent cx="5943600" cy="2990850"/>
            <wp:effectExtent l="0" t="0" r="0" b="0"/>
            <wp:docPr id="17020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84951" name=""/>
                    <pic:cNvPicPr/>
                  </pic:nvPicPr>
                  <pic:blipFill>
                    <a:blip r:embed="rId7"/>
                    <a:stretch>
                      <a:fillRect/>
                    </a:stretch>
                  </pic:blipFill>
                  <pic:spPr>
                    <a:xfrm>
                      <a:off x="0" y="0"/>
                      <a:ext cx="5943600" cy="2990850"/>
                    </a:xfrm>
                    <a:prstGeom prst="rect">
                      <a:avLst/>
                    </a:prstGeom>
                  </pic:spPr>
                </pic:pic>
              </a:graphicData>
            </a:graphic>
          </wp:inline>
        </w:drawing>
      </w:r>
    </w:p>
    <w:p w14:paraId="6C534C11" w14:textId="77777777" w:rsidR="006430CB" w:rsidRDefault="006430CB" w:rsidP="00917827"/>
    <w:p w14:paraId="0DE5DBFD" w14:textId="77777777" w:rsidR="00DC7C61" w:rsidRDefault="00DC7C61" w:rsidP="00917827"/>
    <w:p w14:paraId="0275E950" w14:textId="7D63F20D" w:rsidR="00DC7C61" w:rsidRPr="00DC7C61" w:rsidRDefault="00DC7C61" w:rsidP="00917827">
      <w:pPr>
        <w:rPr>
          <w:sz w:val="22"/>
          <w:szCs w:val="22"/>
        </w:rPr>
      </w:pPr>
      <w:r w:rsidRPr="00DC7C61">
        <w:rPr>
          <w:sz w:val="22"/>
          <w:szCs w:val="22"/>
        </w:rPr>
        <w:t>Step 3:</w:t>
      </w:r>
      <w:r>
        <w:rPr>
          <w:sz w:val="22"/>
          <w:szCs w:val="22"/>
        </w:rPr>
        <w:t xml:space="preserve"> Parameters are the tag key and value that is to be assigned to a resource group under this policy, it means that any resource/resource group that is to be created will need to have a tag key Company and value Contoso. </w:t>
      </w:r>
    </w:p>
    <w:p w14:paraId="29E32151" w14:textId="4635366E" w:rsidR="006430CB" w:rsidRDefault="006430CB" w:rsidP="00917827">
      <w:r w:rsidRPr="006430CB">
        <w:rPr>
          <w:noProof/>
        </w:rPr>
        <w:drawing>
          <wp:inline distT="0" distB="0" distL="0" distR="0" wp14:anchorId="004D767B" wp14:editId="1B0C3987">
            <wp:extent cx="5943600" cy="3003550"/>
            <wp:effectExtent l="0" t="0" r="0" b="6350"/>
            <wp:docPr id="120407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0680" name=""/>
                    <pic:cNvPicPr/>
                  </pic:nvPicPr>
                  <pic:blipFill>
                    <a:blip r:embed="rId8"/>
                    <a:stretch>
                      <a:fillRect/>
                    </a:stretch>
                  </pic:blipFill>
                  <pic:spPr>
                    <a:xfrm>
                      <a:off x="0" y="0"/>
                      <a:ext cx="5943600" cy="3003550"/>
                    </a:xfrm>
                    <a:prstGeom prst="rect">
                      <a:avLst/>
                    </a:prstGeom>
                  </pic:spPr>
                </pic:pic>
              </a:graphicData>
            </a:graphic>
          </wp:inline>
        </w:drawing>
      </w:r>
    </w:p>
    <w:p w14:paraId="7090DA28" w14:textId="202131E7" w:rsidR="00DC7C61" w:rsidRPr="00DC7C61" w:rsidRDefault="00DC7C61" w:rsidP="00917827">
      <w:pPr>
        <w:rPr>
          <w:sz w:val="22"/>
          <w:szCs w:val="22"/>
        </w:rPr>
      </w:pPr>
      <w:r w:rsidRPr="00DC7C61">
        <w:rPr>
          <w:sz w:val="22"/>
          <w:szCs w:val="22"/>
        </w:rPr>
        <w:t>Step 4:</w:t>
      </w:r>
      <w:r>
        <w:rPr>
          <w:sz w:val="22"/>
          <w:szCs w:val="22"/>
        </w:rPr>
        <w:t xml:space="preserve"> Finally reviewing all the configurations and all validations have been, with this the policy is created by clicking on create. A policy can take some time to be effective.</w:t>
      </w:r>
    </w:p>
    <w:p w14:paraId="2557DD20" w14:textId="39AE13A4" w:rsidR="006430CB" w:rsidRDefault="006430CB" w:rsidP="00917827">
      <w:r w:rsidRPr="006430CB">
        <w:rPr>
          <w:noProof/>
        </w:rPr>
        <w:drawing>
          <wp:inline distT="0" distB="0" distL="0" distR="0" wp14:anchorId="66345A7C" wp14:editId="5F9B1798">
            <wp:extent cx="5943600" cy="3533775"/>
            <wp:effectExtent l="0" t="0" r="0" b="9525"/>
            <wp:docPr id="19570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0391" name=""/>
                    <pic:cNvPicPr/>
                  </pic:nvPicPr>
                  <pic:blipFill>
                    <a:blip r:embed="rId9"/>
                    <a:stretch>
                      <a:fillRect/>
                    </a:stretch>
                  </pic:blipFill>
                  <pic:spPr>
                    <a:xfrm>
                      <a:off x="0" y="0"/>
                      <a:ext cx="5943600" cy="3533775"/>
                    </a:xfrm>
                    <a:prstGeom prst="rect">
                      <a:avLst/>
                    </a:prstGeom>
                  </pic:spPr>
                </pic:pic>
              </a:graphicData>
            </a:graphic>
          </wp:inline>
        </w:drawing>
      </w:r>
    </w:p>
    <w:p w14:paraId="502F2515" w14:textId="77777777" w:rsidR="00DC7C61" w:rsidRDefault="00DC7C61" w:rsidP="00917827"/>
    <w:p w14:paraId="2C90CF1D" w14:textId="4534C1F2" w:rsidR="00DC7C61" w:rsidRPr="00DC7C61" w:rsidRDefault="00DC7C61" w:rsidP="00917827">
      <w:pPr>
        <w:rPr>
          <w:sz w:val="22"/>
          <w:szCs w:val="22"/>
        </w:rPr>
      </w:pPr>
      <w:r w:rsidRPr="00DC7C61">
        <w:rPr>
          <w:sz w:val="22"/>
          <w:szCs w:val="22"/>
        </w:rPr>
        <w:t xml:space="preserve">Step 5: </w:t>
      </w:r>
      <w:r>
        <w:rPr>
          <w:sz w:val="22"/>
          <w:szCs w:val="22"/>
        </w:rPr>
        <w:t xml:space="preserve">After the policy is effective, to test it I’ve tried to create a storage account resource with no tags, and the validation has failed, the error message clearly states the reason for it as well that is our requirement of tag. </w:t>
      </w:r>
    </w:p>
    <w:p w14:paraId="2F1BD0AC" w14:textId="3BAE6621" w:rsidR="000D6C56" w:rsidRDefault="000D6C56" w:rsidP="00917827">
      <w:r w:rsidRPr="000D6C56">
        <w:rPr>
          <w:noProof/>
        </w:rPr>
        <w:drawing>
          <wp:inline distT="0" distB="0" distL="0" distR="0" wp14:anchorId="3BED0112" wp14:editId="5C3F8A76">
            <wp:extent cx="5943600" cy="6473190"/>
            <wp:effectExtent l="0" t="0" r="0" b="3810"/>
            <wp:docPr id="193232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4243" name=""/>
                    <pic:cNvPicPr/>
                  </pic:nvPicPr>
                  <pic:blipFill>
                    <a:blip r:embed="rId10"/>
                    <a:stretch>
                      <a:fillRect/>
                    </a:stretch>
                  </pic:blipFill>
                  <pic:spPr>
                    <a:xfrm>
                      <a:off x="0" y="0"/>
                      <a:ext cx="5943600" cy="6473190"/>
                    </a:xfrm>
                    <a:prstGeom prst="rect">
                      <a:avLst/>
                    </a:prstGeom>
                  </pic:spPr>
                </pic:pic>
              </a:graphicData>
            </a:graphic>
          </wp:inline>
        </w:drawing>
      </w:r>
    </w:p>
    <w:p w14:paraId="15D84767" w14:textId="77777777" w:rsidR="00DC7C61" w:rsidRDefault="00DC7C61" w:rsidP="00917827"/>
    <w:p w14:paraId="6C806971" w14:textId="77777777" w:rsidR="00DC7C61" w:rsidRDefault="00DC7C61" w:rsidP="00917827"/>
    <w:p w14:paraId="3791E3C8" w14:textId="77777777" w:rsidR="00DC7C61" w:rsidRDefault="00DC7C61" w:rsidP="00917827"/>
    <w:p w14:paraId="098BECD6" w14:textId="65D90076" w:rsidR="00DC7C61" w:rsidRDefault="00DC7C61" w:rsidP="00917827">
      <w:r>
        <w:t xml:space="preserve">Step 6: Now after adding the tag, again I’ve reviewed it, this time we can see the tags and the validation has passed. </w:t>
      </w:r>
    </w:p>
    <w:p w14:paraId="3A4DFB60" w14:textId="72DC53E8" w:rsidR="005E1598" w:rsidRDefault="005E1598" w:rsidP="00917827">
      <w:r w:rsidRPr="005E1598">
        <w:rPr>
          <w:noProof/>
        </w:rPr>
        <w:drawing>
          <wp:inline distT="0" distB="0" distL="0" distR="0" wp14:anchorId="7BC29773" wp14:editId="511057D0">
            <wp:extent cx="5943600" cy="6551930"/>
            <wp:effectExtent l="0" t="0" r="0" b="1270"/>
            <wp:docPr id="21345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6711" name=""/>
                    <pic:cNvPicPr/>
                  </pic:nvPicPr>
                  <pic:blipFill>
                    <a:blip r:embed="rId11"/>
                    <a:stretch>
                      <a:fillRect/>
                    </a:stretch>
                  </pic:blipFill>
                  <pic:spPr>
                    <a:xfrm>
                      <a:off x="0" y="0"/>
                      <a:ext cx="5943600" cy="6551930"/>
                    </a:xfrm>
                    <a:prstGeom prst="rect">
                      <a:avLst/>
                    </a:prstGeom>
                  </pic:spPr>
                </pic:pic>
              </a:graphicData>
            </a:graphic>
          </wp:inline>
        </w:drawing>
      </w:r>
    </w:p>
    <w:p w14:paraId="10C4526E" w14:textId="77777777" w:rsidR="00DC7C61" w:rsidRDefault="00DC7C61" w:rsidP="00917827"/>
    <w:p w14:paraId="62D5084D" w14:textId="77777777" w:rsidR="005E1598" w:rsidRDefault="005E1598" w:rsidP="00917827"/>
    <w:p w14:paraId="6E1B2BBC" w14:textId="77777777" w:rsidR="005E1598" w:rsidRDefault="005E1598" w:rsidP="00917827"/>
    <w:p w14:paraId="2F53B9EE" w14:textId="7574FC8D" w:rsidR="00DC7C61" w:rsidRPr="00DC7C61" w:rsidRDefault="00DC7C61" w:rsidP="00917827">
      <w:pPr>
        <w:rPr>
          <w:sz w:val="22"/>
          <w:szCs w:val="22"/>
        </w:rPr>
      </w:pPr>
      <w:r w:rsidRPr="00DC7C61">
        <w:rPr>
          <w:sz w:val="22"/>
          <w:szCs w:val="22"/>
        </w:rPr>
        <w:t xml:space="preserve">Step 7: </w:t>
      </w:r>
      <w:r w:rsidR="0043269C">
        <w:rPr>
          <w:sz w:val="22"/>
          <w:szCs w:val="22"/>
        </w:rPr>
        <w:t xml:space="preserve">Finally, the storage account is created with the tag assigned to it. </w:t>
      </w:r>
    </w:p>
    <w:p w14:paraId="203274C0" w14:textId="50F3AD7F" w:rsidR="005E1598" w:rsidRDefault="005E1598" w:rsidP="00917827">
      <w:r w:rsidRPr="005E1598">
        <w:rPr>
          <w:noProof/>
        </w:rPr>
        <w:drawing>
          <wp:inline distT="0" distB="0" distL="0" distR="0" wp14:anchorId="0DF387F8" wp14:editId="4F6D1FFF">
            <wp:extent cx="5943600" cy="3002280"/>
            <wp:effectExtent l="0" t="0" r="0" b="7620"/>
            <wp:docPr id="53790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2809" name=""/>
                    <pic:cNvPicPr/>
                  </pic:nvPicPr>
                  <pic:blipFill>
                    <a:blip r:embed="rId12"/>
                    <a:stretch>
                      <a:fillRect/>
                    </a:stretch>
                  </pic:blipFill>
                  <pic:spPr>
                    <a:xfrm>
                      <a:off x="0" y="0"/>
                      <a:ext cx="5943600" cy="3002280"/>
                    </a:xfrm>
                    <a:prstGeom prst="rect">
                      <a:avLst/>
                    </a:prstGeom>
                  </pic:spPr>
                </pic:pic>
              </a:graphicData>
            </a:graphic>
          </wp:inline>
        </w:drawing>
      </w:r>
    </w:p>
    <w:p w14:paraId="2AFEB2B4" w14:textId="77777777" w:rsidR="005E1598" w:rsidRDefault="005E1598" w:rsidP="00917827"/>
    <w:p w14:paraId="76B6E67B" w14:textId="4AF42EAF" w:rsidR="005E1598" w:rsidRDefault="005E1598" w:rsidP="00917827">
      <w:r>
        <w:t xml:space="preserve">Task </w:t>
      </w:r>
      <w:r w:rsidR="0043269C">
        <w:t>–</w:t>
      </w:r>
      <w:r>
        <w:t xml:space="preserve"> 3</w:t>
      </w:r>
      <w:r w:rsidR="0043269C">
        <w:t xml:space="preserve">: </w:t>
      </w:r>
      <w:r w:rsidR="0043269C" w:rsidRPr="0043269C">
        <w:t>View all resources with a specific tag</w:t>
      </w:r>
    </w:p>
    <w:p w14:paraId="395E1BB2" w14:textId="514F47DD" w:rsidR="0043269C" w:rsidRPr="0043269C" w:rsidRDefault="0043269C" w:rsidP="00917827">
      <w:pPr>
        <w:rPr>
          <w:sz w:val="22"/>
          <w:szCs w:val="22"/>
        </w:rPr>
      </w:pPr>
      <w:r>
        <w:rPr>
          <w:sz w:val="22"/>
          <w:szCs w:val="22"/>
        </w:rPr>
        <w:t xml:space="preserve">Step 1: Tags can be understood as segregation in a organization, just as departments. Each department has their resources so in order to have better cost records we’ve applied the tags. And we can filter out to see only those resource that belong to the specific tag value. </w:t>
      </w:r>
    </w:p>
    <w:p w14:paraId="214B4216" w14:textId="2369C030" w:rsidR="005E1598" w:rsidRDefault="005E1598" w:rsidP="00917827">
      <w:r w:rsidRPr="005E1598">
        <w:rPr>
          <w:noProof/>
        </w:rPr>
        <w:drawing>
          <wp:inline distT="0" distB="0" distL="0" distR="0" wp14:anchorId="6211D097" wp14:editId="592FB14E">
            <wp:extent cx="5943600" cy="2981960"/>
            <wp:effectExtent l="0" t="0" r="0" b="8890"/>
            <wp:docPr id="209905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54431" name=""/>
                    <pic:cNvPicPr/>
                  </pic:nvPicPr>
                  <pic:blipFill>
                    <a:blip r:embed="rId13"/>
                    <a:stretch>
                      <a:fillRect/>
                    </a:stretch>
                  </pic:blipFill>
                  <pic:spPr>
                    <a:xfrm>
                      <a:off x="0" y="0"/>
                      <a:ext cx="5943600" cy="2981960"/>
                    </a:xfrm>
                    <a:prstGeom prst="rect">
                      <a:avLst/>
                    </a:prstGeom>
                  </pic:spPr>
                </pic:pic>
              </a:graphicData>
            </a:graphic>
          </wp:inline>
        </w:drawing>
      </w:r>
    </w:p>
    <w:p w14:paraId="408B01A8" w14:textId="2FCB5F00" w:rsidR="005E1598" w:rsidRDefault="005E1598" w:rsidP="00917827">
      <w:r>
        <w:br w:type="page"/>
      </w:r>
    </w:p>
    <w:p w14:paraId="41FFCF95" w14:textId="4930E243" w:rsidR="005E1598" w:rsidRDefault="005E1598" w:rsidP="00917827">
      <w:r>
        <w:t>Task – 4</w:t>
      </w:r>
      <w:r w:rsidR="0043269C">
        <w:t xml:space="preserve">: </w:t>
      </w:r>
      <w:r w:rsidR="0043269C" w:rsidRPr="0043269C">
        <w:t>Delete the policy assignment</w:t>
      </w:r>
    </w:p>
    <w:p w14:paraId="079FB80C" w14:textId="02F45988" w:rsidR="0043269C" w:rsidRPr="0043269C" w:rsidRDefault="0043269C" w:rsidP="00917827">
      <w:pPr>
        <w:rPr>
          <w:sz w:val="22"/>
          <w:szCs w:val="22"/>
        </w:rPr>
      </w:pPr>
      <w:r>
        <w:rPr>
          <w:sz w:val="22"/>
          <w:szCs w:val="22"/>
        </w:rPr>
        <w:t xml:space="preserve">Step 1: Finally, our testing is done so we delete the policy so that it does not affect our future tasks. </w:t>
      </w:r>
    </w:p>
    <w:p w14:paraId="0AFAB947" w14:textId="7389E7A6" w:rsidR="005E1598" w:rsidRPr="00917827" w:rsidRDefault="005E1598" w:rsidP="00917827">
      <w:r w:rsidRPr="005E1598">
        <w:rPr>
          <w:noProof/>
        </w:rPr>
        <w:drawing>
          <wp:inline distT="0" distB="0" distL="0" distR="0" wp14:anchorId="0C88CCEF" wp14:editId="0B354E1A">
            <wp:extent cx="5943600" cy="2999105"/>
            <wp:effectExtent l="0" t="0" r="0" b="0"/>
            <wp:docPr id="122314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8129" name=""/>
                    <pic:cNvPicPr/>
                  </pic:nvPicPr>
                  <pic:blipFill>
                    <a:blip r:embed="rId14"/>
                    <a:stretch>
                      <a:fillRect/>
                    </a:stretch>
                  </pic:blipFill>
                  <pic:spPr>
                    <a:xfrm>
                      <a:off x="0" y="0"/>
                      <a:ext cx="5943600" cy="2999105"/>
                    </a:xfrm>
                    <a:prstGeom prst="rect">
                      <a:avLst/>
                    </a:prstGeom>
                  </pic:spPr>
                </pic:pic>
              </a:graphicData>
            </a:graphic>
          </wp:inline>
        </w:drawing>
      </w:r>
    </w:p>
    <w:sectPr w:rsidR="005E1598" w:rsidRPr="0091782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6CCE" w14:textId="77777777" w:rsidR="00C070BC" w:rsidRDefault="00C070BC" w:rsidP="00B0606E">
      <w:pPr>
        <w:spacing w:after="0" w:line="240" w:lineRule="auto"/>
      </w:pPr>
      <w:r>
        <w:separator/>
      </w:r>
    </w:p>
  </w:endnote>
  <w:endnote w:type="continuationSeparator" w:id="0">
    <w:p w14:paraId="2AD02FB6" w14:textId="77777777" w:rsidR="00C070BC" w:rsidRDefault="00C070BC" w:rsidP="00B06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3CE8" w14:textId="77777777" w:rsidR="00C070BC" w:rsidRDefault="00C070BC" w:rsidP="00B0606E">
      <w:pPr>
        <w:spacing w:after="0" w:line="240" w:lineRule="auto"/>
      </w:pPr>
      <w:r>
        <w:separator/>
      </w:r>
    </w:p>
  </w:footnote>
  <w:footnote w:type="continuationSeparator" w:id="0">
    <w:p w14:paraId="64C088F8" w14:textId="77777777" w:rsidR="00C070BC" w:rsidRDefault="00C070BC" w:rsidP="00B06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01CE" w14:textId="4CC39B69" w:rsidR="006430CB" w:rsidRDefault="00B0606E" w:rsidP="006430CB">
    <w:pPr>
      <w:pStyle w:val="Header"/>
      <w:jc w:val="center"/>
    </w:pPr>
    <w:r>
      <w:t xml:space="preserve">Lab </w:t>
    </w:r>
    <w:r w:rsidR="006430CB">
      <w:t>–</w:t>
    </w:r>
    <w:r>
      <w:t xml:space="preserve"> </w:t>
    </w:r>
    <w:r w:rsidR="006430CB">
      <w:t>9</w:t>
    </w:r>
    <w:r w:rsidR="00DC7C61">
      <w:t xml:space="preserve"> - </w:t>
    </w:r>
    <w:r w:rsidR="00DC7C61" w:rsidRPr="00DC7C61">
      <w:t>Implement resource tagging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6E"/>
    <w:rsid w:val="00012F0F"/>
    <w:rsid w:val="000D127B"/>
    <w:rsid w:val="000D6C56"/>
    <w:rsid w:val="00147DEA"/>
    <w:rsid w:val="001B562A"/>
    <w:rsid w:val="002828C0"/>
    <w:rsid w:val="003338D3"/>
    <w:rsid w:val="00344D61"/>
    <w:rsid w:val="00376129"/>
    <w:rsid w:val="0043269C"/>
    <w:rsid w:val="00456C95"/>
    <w:rsid w:val="005E1598"/>
    <w:rsid w:val="006430CB"/>
    <w:rsid w:val="006874A5"/>
    <w:rsid w:val="00712079"/>
    <w:rsid w:val="00742C49"/>
    <w:rsid w:val="0078014D"/>
    <w:rsid w:val="007A3F84"/>
    <w:rsid w:val="00811A4C"/>
    <w:rsid w:val="00816A6E"/>
    <w:rsid w:val="008347BA"/>
    <w:rsid w:val="008C447A"/>
    <w:rsid w:val="00917827"/>
    <w:rsid w:val="00931816"/>
    <w:rsid w:val="00B0606E"/>
    <w:rsid w:val="00B319A1"/>
    <w:rsid w:val="00C070BC"/>
    <w:rsid w:val="00DC7C61"/>
    <w:rsid w:val="00E32251"/>
    <w:rsid w:val="00E704D8"/>
    <w:rsid w:val="00F60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6533"/>
  <w15:chartTrackingRefBased/>
  <w15:docId w15:val="{94035B60-9AB7-4314-AE02-ADC78301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6E"/>
    <w:rPr>
      <w:rFonts w:eastAsiaTheme="majorEastAsia" w:cstheme="majorBidi"/>
      <w:color w:val="272727" w:themeColor="text1" w:themeTint="D8"/>
    </w:rPr>
  </w:style>
  <w:style w:type="paragraph" w:styleId="Title">
    <w:name w:val="Title"/>
    <w:basedOn w:val="Normal"/>
    <w:next w:val="Normal"/>
    <w:link w:val="TitleChar"/>
    <w:uiPriority w:val="10"/>
    <w:qFormat/>
    <w:rsid w:val="00B0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6E"/>
    <w:pPr>
      <w:spacing w:before="160"/>
      <w:jc w:val="center"/>
    </w:pPr>
    <w:rPr>
      <w:i/>
      <w:iCs/>
      <w:color w:val="404040" w:themeColor="text1" w:themeTint="BF"/>
    </w:rPr>
  </w:style>
  <w:style w:type="character" w:customStyle="1" w:styleId="QuoteChar">
    <w:name w:val="Quote Char"/>
    <w:basedOn w:val="DefaultParagraphFont"/>
    <w:link w:val="Quote"/>
    <w:uiPriority w:val="29"/>
    <w:rsid w:val="00B0606E"/>
    <w:rPr>
      <w:i/>
      <w:iCs/>
      <w:color w:val="404040" w:themeColor="text1" w:themeTint="BF"/>
    </w:rPr>
  </w:style>
  <w:style w:type="paragraph" w:styleId="ListParagraph">
    <w:name w:val="List Paragraph"/>
    <w:basedOn w:val="Normal"/>
    <w:uiPriority w:val="34"/>
    <w:qFormat/>
    <w:rsid w:val="00B0606E"/>
    <w:pPr>
      <w:ind w:left="720"/>
      <w:contextualSpacing/>
    </w:pPr>
  </w:style>
  <w:style w:type="character" w:styleId="IntenseEmphasis">
    <w:name w:val="Intense Emphasis"/>
    <w:basedOn w:val="DefaultParagraphFont"/>
    <w:uiPriority w:val="21"/>
    <w:qFormat/>
    <w:rsid w:val="00B0606E"/>
    <w:rPr>
      <w:i/>
      <w:iCs/>
      <w:color w:val="2F5496" w:themeColor="accent1" w:themeShade="BF"/>
    </w:rPr>
  </w:style>
  <w:style w:type="paragraph" w:styleId="IntenseQuote">
    <w:name w:val="Intense Quote"/>
    <w:basedOn w:val="Normal"/>
    <w:next w:val="Normal"/>
    <w:link w:val="IntenseQuoteChar"/>
    <w:uiPriority w:val="30"/>
    <w:qFormat/>
    <w:rsid w:val="00B06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06E"/>
    <w:rPr>
      <w:i/>
      <w:iCs/>
      <w:color w:val="2F5496" w:themeColor="accent1" w:themeShade="BF"/>
    </w:rPr>
  </w:style>
  <w:style w:type="character" w:styleId="IntenseReference">
    <w:name w:val="Intense Reference"/>
    <w:basedOn w:val="DefaultParagraphFont"/>
    <w:uiPriority w:val="32"/>
    <w:qFormat/>
    <w:rsid w:val="00B0606E"/>
    <w:rPr>
      <w:b/>
      <w:bCs/>
      <w:smallCaps/>
      <w:color w:val="2F5496" w:themeColor="accent1" w:themeShade="BF"/>
      <w:spacing w:val="5"/>
    </w:rPr>
  </w:style>
  <w:style w:type="paragraph" w:styleId="Header">
    <w:name w:val="header"/>
    <w:basedOn w:val="Normal"/>
    <w:link w:val="HeaderChar"/>
    <w:uiPriority w:val="99"/>
    <w:unhideWhenUsed/>
    <w:rsid w:val="00B06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6E"/>
  </w:style>
  <w:style w:type="paragraph" w:styleId="Footer">
    <w:name w:val="footer"/>
    <w:basedOn w:val="Normal"/>
    <w:link w:val="FooterChar"/>
    <w:uiPriority w:val="99"/>
    <w:unhideWhenUsed/>
    <w:rsid w:val="00B06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Mujeeb Rehman</dc:creator>
  <cp:keywords/>
  <dc:description/>
  <cp:lastModifiedBy>Mujeeb Rehman</cp:lastModifiedBy>
  <cp:revision>6</cp:revision>
  <dcterms:created xsi:type="dcterms:W3CDTF">2025-04-01T10:42:00Z</dcterms:created>
  <dcterms:modified xsi:type="dcterms:W3CDTF">2025-04-09T06:40:00Z</dcterms:modified>
</cp:coreProperties>
</file>