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A47E8" w14:textId="77777777" w:rsidR="006D351D" w:rsidRPr="006D351D" w:rsidRDefault="006D351D" w:rsidP="006D351D">
      <w:pPr>
        <w:rPr>
          <w:b/>
          <w:bCs/>
        </w:rPr>
      </w:pPr>
      <w:r w:rsidRPr="006D351D">
        <w:rPr>
          <w:rFonts w:ascii="Segoe UI Emoji" w:hAnsi="Segoe UI Emoji" w:cs="Segoe UI Emoji"/>
          <w:b/>
          <w:bCs/>
        </w:rPr>
        <w:t>📘</w:t>
      </w:r>
      <w:r w:rsidRPr="006D351D">
        <w:rPr>
          <w:b/>
          <w:bCs/>
        </w:rPr>
        <w:t xml:space="preserve"> 1. Initial Scoping Document</w:t>
      </w:r>
    </w:p>
    <w:p w14:paraId="1AC56500" w14:textId="77777777" w:rsidR="006D351D" w:rsidRPr="006D351D" w:rsidRDefault="006D351D" w:rsidP="006D351D">
      <w:pPr>
        <w:rPr>
          <w:b/>
          <w:bCs/>
        </w:rPr>
      </w:pPr>
      <w:r w:rsidRPr="006D351D">
        <w:rPr>
          <w:b/>
          <w:bCs/>
        </w:rPr>
        <w:t>Project Name:</w:t>
      </w:r>
    </w:p>
    <w:p w14:paraId="21C0830C" w14:textId="77777777" w:rsidR="006D351D" w:rsidRPr="006D351D" w:rsidRDefault="006D351D" w:rsidP="006D351D">
      <w:r w:rsidRPr="006D351D">
        <w:rPr>
          <w:b/>
          <w:bCs/>
        </w:rPr>
        <w:t>SendGrid Event Ingestion &amp; Monitoring Pipeline</w:t>
      </w:r>
    </w:p>
    <w:p w14:paraId="71703939" w14:textId="77777777" w:rsidR="006D351D" w:rsidRPr="006D351D" w:rsidRDefault="006D351D" w:rsidP="006D351D">
      <w:pPr>
        <w:rPr>
          <w:b/>
          <w:bCs/>
        </w:rPr>
      </w:pPr>
      <w:r w:rsidRPr="006D351D">
        <w:rPr>
          <w:b/>
          <w:bCs/>
        </w:rPr>
        <w:t>Purpose:</w:t>
      </w:r>
    </w:p>
    <w:p w14:paraId="7950460D" w14:textId="77777777" w:rsidR="006D351D" w:rsidRPr="006D351D" w:rsidRDefault="006D351D" w:rsidP="006D351D">
      <w:r w:rsidRPr="006D351D">
        <w:t>To build a robust, observable, and fault</w:t>
      </w:r>
      <w:r w:rsidRPr="006D351D">
        <w:noBreakHyphen/>
        <w:t>tolerant ingestion pipeline that receives webhook events, stores them in Azure SQL, processes and transforms them, routes failures to a dead</w:t>
      </w:r>
      <w:r w:rsidRPr="006D351D">
        <w:noBreakHyphen/>
        <w:t>letter queue, and visualises operational health in Power BI.</w:t>
      </w:r>
    </w:p>
    <w:p w14:paraId="179C54CA" w14:textId="77777777" w:rsidR="006D351D" w:rsidRPr="006D351D" w:rsidRDefault="006D351D" w:rsidP="006D351D">
      <w:pPr>
        <w:rPr>
          <w:b/>
          <w:bCs/>
        </w:rPr>
      </w:pPr>
      <w:r w:rsidRPr="006D351D">
        <w:rPr>
          <w:b/>
          <w:bCs/>
        </w:rPr>
        <w:t>Scope Includes:</w:t>
      </w:r>
    </w:p>
    <w:p w14:paraId="636D8ACB" w14:textId="77777777" w:rsidR="006D351D" w:rsidRPr="006D351D" w:rsidRDefault="006D351D" w:rsidP="006D351D">
      <w:pPr>
        <w:numPr>
          <w:ilvl w:val="0"/>
          <w:numId w:val="1"/>
        </w:numPr>
      </w:pPr>
      <w:r w:rsidRPr="006D351D">
        <w:t>Azure Functions (HTTP + Timer)</w:t>
      </w:r>
    </w:p>
    <w:p w14:paraId="7C727D89" w14:textId="77777777" w:rsidR="006D351D" w:rsidRPr="006D351D" w:rsidRDefault="006D351D" w:rsidP="006D351D">
      <w:pPr>
        <w:numPr>
          <w:ilvl w:val="0"/>
          <w:numId w:val="1"/>
        </w:numPr>
      </w:pPr>
      <w:r w:rsidRPr="006D351D">
        <w:t>Python codebase in VS Code</w:t>
      </w:r>
    </w:p>
    <w:p w14:paraId="4F46F145" w14:textId="77777777" w:rsidR="006D351D" w:rsidRPr="006D351D" w:rsidRDefault="006D351D" w:rsidP="006D351D">
      <w:pPr>
        <w:numPr>
          <w:ilvl w:val="0"/>
          <w:numId w:val="1"/>
        </w:numPr>
      </w:pPr>
      <w:r w:rsidRPr="006D351D">
        <w:t>Azure SQL Database schema</w:t>
      </w:r>
    </w:p>
    <w:p w14:paraId="6FA2D1AF" w14:textId="77777777" w:rsidR="006D351D" w:rsidRPr="006D351D" w:rsidRDefault="006D351D" w:rsidP="006D351D">
      <w:pPr>
        <w:numPr>
          <w:ilvl w:val="0"/>
          <w:numId w:val="1"/>
        </w:numPr>
      </w:pPr>
      <w:r w:rsidRPr="006D351D">
        <w:t>Dead</w:t>
      </w:r>
      <w:r w:rsidRPr="006D351D">
        <w:noBreakHyphen/>
        <w:t>letter handling + reprocessing</w:t>
      </w:r>
    </w:p>
    <w:p w14:paraId="54531CCF" w14:textId="77777777" w:rsidR="006D351D" w:rsidRPr="006D351D" w:rsidRDefault="006D351D" w:rsidP="006D351D">
      <w:pPr>
        <w:numPr>
          <w:ilvl w:val="0"/>
          <w:numId w:val="1"/>
        </w:numPr>
      </w:pPr>
      <w:r w:rsidRPr="006D351D">
        <w:t>Power BI dashboard for monitoring</w:t>
      </w:r>
    </w:p>
    <w:p w14:paraId="13852351" w14:textId="77777777" w:rsidR="006D351D" w:rsidRPr="006D351D" w:rsidRDefault="006D351D" w:rsidP="006D351D">
      <w:pPr>
        <w:numPr>
          <w:ilvl w:val="0"/>
          <w:numId w:val="1"/>
        </w:numPr>
      </w:pPr>
      <w:r w:rsidRPr="006D351D">
        <w:t>Metrics tracking (ingested, processed, failed, reprocessed)</w:t>
      </w:r>
    </w:p>
    <w:p w14:paraId="75A8A666" w14:textId="77777777" w:rsidR="006D351D" w:rsidRPr="006D351D" w:rsidRDefault="006D351D" w:rsidP="006D351D">
      <w:pPr>
        <w:rPr>
          <w:b/>
          <w:bCs/>
        </w:rPr>
      </w:pPr>
      <w:r w:rsidRPr="006D351D">
        <w:rPr>
          <w:b/>
          <w:bCs/>
        </w:rPr>
        <w:t>Scope Excludes:</w:t>
      </w:r>
    </w:p>
    <w:p w14:paraId="62049E4C" w14:textId="77777777" w:rsidR="006D351D" w:rsidRPr="006D351D" w:rsidRDefault="006D351D" w:rsidP="006D351D">
      <w:pPr>
        <w:numPr>
          <w:ilvl w:val="0"/>
          <w:numId w:val="2"/>
        </w:numPr>
      </w:pPr>
      <w:r w:rsidRPr="006D351D">
        <w:t>Real</w:t>
      </w:r>
      <w:r w:rsidRPr="006D351D">
        <w:noBreakHyphen/>
        <w:t>time alerting (future enhancement)</w:t>
      </w:r>
    </w:p>
    <w:p w14:paraId="6639C491" w14:textId="77777777" w:rsidR="006D351D" w:rsidRPr="006D351D" w:rsidRDefault="006D351D" w:rsidP="006D351D">
      <w:pPr>
        <w:numPr>
          <w:ilvl w:val="0"/>
          <w:numId w:val="2"/>
        </w:numPr>
      </w:pPr>
      <w:r w:rsidRPr="006D351D">
        <w:t>Authentication/authorisation for webhook endpoint</w:t>
      </w:r>
    </w:p>
    <w:p w14:paraId="5136CB49" w14:textId="77777777" w:rsidR="006D351D" w:rsidRPr="006D351D" w:rsidRDefault="006D351D" w:rsidP="006D351D">
      <w:pPr>
        <w:numPr>
          <w:ilvl w:val="0"/>
          <w:numId w:val="2"/>
        </w:numPr>
      </w:pPr>
      <w:r w:rsidRPr="006D351D">
        <w:t>Multi</w:t>
      </w:r>
      <w:r w:rsidRPr="006D351D">
        <w:noBreakHyphen/>
        <w:t>tenant ingestion</w:t>
      </w:r>
    </w:p>
    <w:p w14:paraId="3E219CD7" w14:textId="77777777" w:rsidR="006D351D" w:rsidRPr="006D351D" w:rsidRDefault="006D351D" w:rsidP="006D351D">
      <w:pPr>
        <w:numPr>
          <w:ilvl w:val="0"/>
          <w:numId w:val="2"/>
        </w:numPr>
      </w:pPr>
      <w:r w:rsidRPr="006D351D">
        <w:t>High</w:t>
      </w:r>
      <w:r w:rsidRPr="006D351D">
        <w:noBreakHyphen/>
        <w:t>volume scaling patterns (Event Hub, Service Bus)</w:t>
      </w:r>
    </w:p>
    <w:p w14:paraId="2A8ABE78" w14:textId="77777777" w:rsidR="006D351D" w:rsidRPr="006D351D" w:rsidRDefault="006D351D" w:rsidP="006D351D">
      <w:pPr>
        <w:rPr>
          <w:b/>
          <w:bCs/>
        </w:rPr>
      </w:pPr>
      <w:r w:rsidRPr="006D351D">
        <w:rPr>
          <w:b/>
          <w:bCs/>
        </w:rPr>
        <w:t>Key Outcomes:</w:t>
      </w:r>
    </w:p>
    <w:p w14:paraId="27B9DDAF" w14:textId="77777777" w:rsidR="006D351D" w:rsidRPr="006D351D" w:rsidRDefault="006D351D" w:rsidP="006D351D">
      <w:pPr>
        <w:numPr>
          <w:ilvl w:val="0"/>
          <w:numId w:val="3"/>
        </w:numPr>
      </w:pPr>
      <w:r w:rsidRPr="006D351D">
        <w:t>Reliable ingestion of SendGrid</w:t>
      </w:r>
      <w:r w:rsidRPr="006D351D">
        <w:noBreakHyphen/>
        <w:t>style events</w:t>
      </w:r>
    </w:p>
    <w:p w14:paraId="207A3F1E" w14:textId="77777777" w:rsidR="006D351D" w:rsidRPr="006D351D" w:rsidRDefault="006D351D" w:rsidP="006D351D">
      <w:pPr>
        <w:numPr>
          <w:ilvl w:val="0"/>
          <w:numId w:val="3"/>
        </w:numPr>
      </w:pPr>
      <w:r w:rsidRPr="006D351D">
        <w:t>Automatic processing with retry logic</w:t>
      </w:r>
    </w:p>
    <w:p w14:paraId="0CD432C0" w14:textId="77777777" w:rsidR="006D351D" w:rsidRPr="006D351D" w:rsidRDefault="006D351D" w:rsidP="006D351D">
      <w:pPr>
        <w:numPr>
          <w:ilvl w:val="0"/>
          <w:numId w:val="3"/>
        </w:numPr>
      </w:pPr>
      <w:r w:rsidRPr="006D351D">
        <w:t>Dead</w:t>
      </w:r>
      <w:r w:rsidRPr="006D351D">
        <w:noBreakHyphen/>
        <w:t>letter routing for invalid events</w:t>
      </w:r>
    </w:p>
    <w:p w14:paraId="43ABA2DA" w14:textId="77777777" w:rsidR="006D351D" w:rsidRPr="006D351D" w:rsidRDefault="006D351D" w:rsidP="006D351D">
      <w:pPr>
        <w:numPr>
          <w:ilvl w:val="0"/>
          <w:numId w:val="3"/>
        </w:numPr>
      </w:pPr>
      <w:r w:rsidRPr="006D351D">
        <w:t>Operational visibility via Power BI</w:t>
      </w:r>
    </w:p>
    <w:p w14:paraId="2A935A64" w14:textId="77777777" w:rsidR="006D351D" w:rsidRPr="006D351D" w:rsidRDefault="006D351D" w:rsidP="006D351D">
      <w:pPr>
        <w:numPr>
          <w:ilvl w:val="0"/>
          <w:numId w:val="3"/>
        </w:numPr>
      </w:pPr>
      <w:r w:rsidRPr="006D351D">
        <w:t>Ability to replay failed events</w:t>
      </w:r>
    </w:p>
    <w:p w14:paraId="60DF4F17" w14:textId="77777777" w:rsidR="00055F86" w:rsidRDefault="00055F86"/>
    <w:sectPr w:rsidR="00055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42A57"/>
    <w:multiLevelType w:val="multilevel"/>
    <w:tmpl w:val="E898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6630C"/>
    <w:multiLevelType w:val="multilevel"/>
    <w:tmpl w:val="2C8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7C1134"/>
    <w:multiLevelType w:val="multilevel"/>
    <w:tmpl w:val="32A4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303572">
    <w:abstractNumId w:val="1"/>
  </w:num>
  <w:num w:numId="2" w16cid:durableId="1918661045">
    <w:abstractNumId w:val="2"/>
  </w:num>
  <w:num w:numId="3" w16cid:durableId="142051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51D"/>
    <w:rsid w:val="00055F86"/>
    <w:rsid w:val="004D7DE5"/>
    <w:rsid w:val="006D351D"/>
    <w:rsid w:val="007F0BFB"/>
    <w:rsid w:val="00DD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62C1C"/>
  <w15:chartTrackingRefBased/>
  <w15:docId w15:val="{87E8A560-F126-4EFF-AC43-1BEE2F7F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Habib</dc:creator>
  <cp:keywords/>
  <dc:description/>
  <cp:lastModifiedBy>Mujeeb Habib</cp:lastModifiedBy>
  <cp:revision>1</cp:revision>
  <dcterms:created xsi:type="dcterms:W3CDTF">2026-03-11T18:09:00Z</dcterms:created>
  <dcterms:modified xsi:type="dcterms:W3CDTF">2026-03-11T18:10:00Z</dcterms:modified>
</cp:coreProperties>
</file>