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82CD5" w14:textId="77777777" w:rsidR="00A5633F" w:rsidRPr="00A5633F" w:rsidRDefault="00A5633F" w:rsidP="00A5633F">
      <w:pPr>
        <w:rPr>
          <w:b/>
          <w:bCs/>
        </w:rPr>
      </w:pPr>
      <w:r w:rsidRPr="00A5633F">
        <w:rPr>
          <w:rFonts w:ascii="Segoe UI Emoji" w:hAnsi="Segoe UI Emoji" w:cs="Segoe UI Emoji"/>
          <w:b/>
          <w:bCs/>
        </w:rPr>
        <w:t>📘</w:t>
      </w:r>
      <w:r w:rsidRPr="00A5633F">
        <w:rPr>
          <w:b/>
          <w:bCs/>
        </w:rPr>
        <w:t xml:space="preserve"> 2. Agile</w:t>
      </w:r>
      <w:r w:rsidRPr="00A5633F">
        <w:rPr>
          <w:b/>
          <w:bCs/>
        </w:rPr>
        <w:noBreakHyphen/>
        <w:t>Style Requirement Statement</w:t>
      </w:r>
    </w:p>
    <w:p w14:paraId="160CCB30" w14:textId="77777777" w:rsidR="00A5633F" w:rsidRPr="00A5633F" w:rsidRDefault="00A5633F" w:rsidP="00A5633F">
      <w:pPr>
        <w:rPr>
          <w:b/>
          <w:bCs/>
        </w:rPr>
      </w:pPr>
      <w:r w:rsidRPr="00A5633F">
        <w:rPr>
          <w:b/>
          <w:bCs/>
        </w:rPr>
        <w:t>Business Requirement:</w:t>
      </w:r>
    </w:p>
    <w:p w14:paraId="03DBA1D2" w14:textId="77777777" w:rsidR="00A5633F" w:rsidRPr="00A5633F" w:rsidRDefault="00A5633F" w:rsidP="00A5633F">
      <w:r w:rsidRPr="00A5633F">
        <w:t>The system must ingest webhook events, validate and transform them, store them in a structured database, and provide real</w:t>
      </w:r>
      <w:r w:rsidRPr="00A5633F">
        <w:noBreakHyphen/>
        <w:t xml:space="preserve">time operational visibility. Invalid or </w:t>
      </w:r>
      <w:proofErr w:type="spellStart"/>
      <w:r w:rsidRPr="00A5633F">
        <w:t>unprocessable</w:t>
      </w:r>
      <w:proofErr w:type="spellEnd"/>
      <w:r w:rsidRPr="00A5633F">
        <w:t xml:space="preserve"> events must be captured, categorised, and made available for reprocessing.</w:t>
      </w:r>
    </w:p>
    <w:p w14:paraId="1BDB9D4E" w14:textId="77777777" w:rsidR="00A5633F" w:rsidRPr="00A5633F" w:rsidRDefault="00A5633F" w:rsidP="00A5633F">
      <w:pPr>
        <w:rPr>
          <w:b/>
          <w:bCs/>
        </w:rPr>
      </w:pPr>
      <w:r w:rsidRPr="00A5633F">
        <w:rPr>
          <w:b/>
          <w:bCs/>
        </w:rPr>
        <w:t>Technical Requirement:</w:t>
      </w:r>
    </w:p>
    <w:p w14:paraId="532E6CA9" w14:textId="77777777" w:rsidR="00A5633F" w:rsidRPr="00A5633F" w:rsidRDefault="00A5633F" w:rsidP="00A5633F">
      <w:r w:rsidRPr="00A5633F">
        <w:t>Implement a Python</w:t>
      </w:r>
      <w:r w:rsidRPr="00A5633F">
        <w:noBreakHyphen/>
        <w:t>based Azure Functions app with SQL persistence and a Power BI dashboard that reports ingestion metrics, processing outcomes, dead</w:t>
      </w:r>
      <w:r w:rsidRPr="00A5633F">
        <w:noBreakHyphen/>
        <w:t>letter trends, and pipeline health.</w:t>
      </w:r>
    </w:p>
    <w:p w14:paraId="370B797E" w14:textId="77777777" w:rsidR="00A5633F" w:rsidRPr="00A5633F" w:rsidRDefault="00A5633F" w:rsidP="00A5633F">
      <w:pPr>
        <w:rPr>
          <w:b/>
          <w:bCs/>
        </w:rPr>
      </w:pPr>
      <w:r w:rsidRPr="00A5633F">
        <w:rPr>
          <w:b/>
          <w:bCs/>
        </w:rPr>
        <w:t>Non</w:t>
      </w:r>
      <w:r w:rsidRPr="00A5633F">
        <w:rPr>
          <w:b/>
          <w:bCs/>
        </w:rPr>
        <w:noBreakHyphen/>
        <w:t>Functional Requirements:</w:t>
      </w:r>
    </w:p>
    <w:p w14:paraId="4E40B868" w14:textId="77777777" w:rsidR="00A5633F" w:rsidRPr="00A5633F" w:rsidRDefault="00A5633F" w:rsidP="00A5633F">
      <w:pPr>
        <w:numPr>
          <w:ilvl w:val="0"/>
          <w:numId w:val="1"/>
        </w:numPr>
      </w:pPr>
      <w:r w:rsidRPr="00A5633F">
        <w:rPr>
          <w:b/>
          <w:bCs/>
        </w:rPr>
        <w:t>Reliability:</w:t>
      </w:r>
      <w:r w:rsidRPr="00A5633F">
        <w:t xml:space="preserve"> No event loss; all failures must be captured.</w:t>
      </w:r>
    </w:p>
    <w:p w14:paraId="23EF3B42" w14:textId="77777777" w:rsidR="00A5633F" w:rsidRPr="00A5633F" w:rsidRDefault="00A5633F" w:rsidP="00A5633F">
      <w:pPr>
        <w:numPr>
          <w:ilvl w:val="0"/>
          <w:numId w:val="1"/>
        </w:numPr>
      </w:pPr>
      <w:r w:rsidRPr="00A5633F">
        <w:rPr>
          <w:b/>
          <w:bCs/>
        </w:rPr>
        <w:t>Observability:</w:t>
      </w:r>
      <w:r w:rsidRPr="00A5633F">
        <w:t xml:space="preserve"> Metrics and logs must reflect real pipeline behaviour.</w:t>
      </w:r>
    </w:p>
    <w:p w14:paraId="2BC125C6" w14:textId="77777777" w:rsidR="00A5633F" w:rsidRPr="00A5633F" w:rsidRDefault="00A5633F" w:rsidP="00A5633F">
      <w:pPr>
        <w:numPr>
          <w:ilvl w:val="0"/>
          <w:numId w:val="1"/>
        </w:numPr>
      </w:pPr>
      <w:r w:rsidRPr="00A5633F">
        <w:rPr>
          <w:b/>
          <w:bCs/>
        </w:rPr>
        <w:t>Maintainability:</w:t>
      </w:r>
      <w:r w:rsidRPr="00A5633F">
        <w:t xml:space="preserve"> Code must be modular, testable, and readable.</w:t>
      </w:r>
    </w:p>
    <w:p w14:paraId="2BD2EBC1" w14:textId="77777777" w:rsidR="00A5633F" w:rsidRPr="00A5633F" w:rsidRDefault="00A5633F" w:rsidP="00A5633F">
      <w:pPr>
        <w:numPr>
          <w:ilvl w:val="0"/>
          <w:numId w:val="1"/>
        </w:numPr>
      </w:pPr>
      <w:r w:rsidRPr="00A5633F">
        <w:rPr>
          <w:b/>
          <w:bCs/>
        </w:rPr>
        <w:t>Scalability:</w:t>
      </w:r>
      <w:r w:rsidRPr="00A5633F">
        <w:t xml:space="preserve"> Must support future migration to Event Hub/Service Bus.</w:t>
      </w:r>
    </w:p>
    <w:p w14:paraId="55AB2840" w14:textId="77777777" w:rsidR="00A5633F" w:rsidRPr="00A5633F" w:rsidRDefault="00A5633F" w:rsidP="00A5633F">
      <w:pPr>
        <w:numPr>
          <w:ilvl w:val="0"/>
          <w:numId w:val="1"/>
        </w:numPr>
      </w:pPr>
      <w:r w:rsidRPr="00A5633F">
        <w:rPr>
          <w:b/>
          <w:bCs/>
        </w:rPr>
        <w:t>Security:</w:t>
      </w:r>
      <w:r w:rsidRPr="00A5633F">
        <w:t xml:space="preserve"> Webhook endpoint must be ready for future auth integration.</w:t>
      </w:r>
    </w:p>
    <w:p w14:paraId="6FAC9192" w14:textId="77777777" w:rsidR="00055F86" w:rsidRDefault="00055F86"/>
    <w:sectPr w:rsidR="00055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107FB"/>
    <w:multiLevelType w:val="multilevel"/>
    <w:tmpl w:val="9AC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86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3F"/>
    <w:rsid w:val="00055F86"/>
    <w:rsid w:val="004D7DE5"/>
    <w:rsid w:val="007F0BFB"/>
    <w:rsid w:val="00A5633F"/>
    <w:rsid w:val="00DD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BDEB"/>
  <w15:chartTrackingRefBased/>
  <w15:docId w15:val="{A86BFC5B-7727-485F-8AD2-25861CBD2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Habib</dc:creator>
  <cp:keywords/>
  <dc:description/>
  <cp:lastModifiedBy>Mujeeb Habib</cp:lastModifiedBy>
  <cp:revision>1</cp:revision>
  <dcterms:created xsi:type="dcterms:W3CDTF">2026-03-11T18:10:00Z</dcterms:created>
  <dcterms:modified xsi:type="dcterms:W3CDTF">2026-03-11T18:12:00Z</dcterms:modified>
</cp:coreProperties>
</file>