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Aptos"/>
          <w:kern w:val="3"/>
          <w:sz w:val="2"/>
          <w:szCs w:val="24"/>
          <w:lang w:val="en-GB"/>
        </w:rPr>
        <w:id w:val="-104889489"/>
        <w:docPartObj>
          <w:docPartGallery w:val="Cover Pages"/>
          <w:docPartUnique/>
        </w:docPartObj>
      </w:sdtPr>
      <w:sdtEndPr>
        <w:rPr>
          <w:rFonts w:ascii="CMR17" w:eastAsia="CMR17" w:hAnsi="CMR17" w:cs="CMR17"/>
          <w:sz w:val="34"/>
          <w:szCs w:val="34"/>
        </w:rPr>
      </w:sdtEndPr>
      <w:sdtContent>
        <w:p w14:paraId="0CE6B138" w14:textId="6F72B8EF" w:rsidR="00B07032" w:rsidRDefault="00B07032">
          <w:pPr>
            <w:pStyle w:val="NoSpacing"/>
            <w:rPr>
              <w:sz w:val="2"/>
            </w:rPr>
          </w:pPr>
          <w:r>
            <w:rPr>
              <w:noProof/>
            </w:rPr>
            <mc:AlternateContent>
              <mc:Choice Requires="wps">
                <w:drawing>
                  <wp:anchor distT="0" distB="0" distL="114300" distR="114300" simplePos="0" relativeHeight="251663360" behindDoc="0" locked="0" layoutInCell="1" allowOverlap="1" wp14:anchorId="137824B0" wp14:editId="0BF3F7C7">
                    <wp:simplePos x="0" y="0"/>
                    <wp:positionH relativeFrom="page">
                      <wp:posOffset>890546</wp:posOffset>
                    </wp:positionH>
                    <wp:positionV relativeFrom="margin">
                      <wp:align>top</wp:align>
                    </wp:positionV>
                    <wp:extent cx="5943600" cy="5581816"/>
                    <wp:effectExtent l="0" t="0" r="0" b="0"/>
                    <wp:wrapNone/>
                    <wp:docPr id="62" name="Text Box 66"/>
                    <wp:cNvGraphicFramePr/>
                    <a:graphic xmlns:a="http://schemas.openxmlformats.org/drawingml/2006/main">
                      <a:graphicData uri="http://schemas.microsoft.com/office/word/2010/wordprocessingShape">
                        <wps:wsp>
                          <wps:cNvSpPr txBox="1"/>
                          <wps:spPr>
                            <a:xfrm>
                              <a:off x="0" y="0"/>
                              <a:ext cx="5943600" cy="55818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58A00" w14:textId="2292C9A3" w:rsid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r>
                                  <w:rPr>
                                    <w:rFonts w:asciiTheme="majorHAnsi" w:eastAsiaTheme="majorEastAsia" w:hAnsiTheme="majorHAnsi" w:cstheme="majorBidi"/>
                                    <w:caps/>
                                    <w:noProof/>
                                    <w:color w:val="2C7FCE" w:themeColor="text2" w:themeTint="99"/>
                                    <w:sz w:val="48"/>
                                    <w:szCs w:val="48"/>
                                    <w:lang w:val="en-GB"/>
                                  </w:rPr>
                                  <w:drawing>
                                    <wp:inline distT="0" distB="0" distL="0" distR="0" wp14:anchorId="744E23F7" wp14:editId="31E5BE50">
                                      <wp:extent cx="1311965" cy="1311965"/>
                                      <wp:effectExtent l="0" t="0" r="2540" b="2540"/>
                                      <wp:docPr id="207990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8431" name="Picture 2079908431"/>
                                              <pic:cNvPicPr/>
                                            </pic:nvPicPr>
                                            <pic:blipFill>
                                              <a:blip r:embed="rId9">
                                                <a:extLst>
                                                  <a:ext uri="{28A0092B-C50C-407E-A947-70E740481C1C}">
                                                    <a14:useLocalDpi xmlns:a14="http://schemas.microsoft.com/office/drawing/2010/main" val="0"/>
                                                  </a:ext>
                                                </a:extLst>
                                              </a:blip>
                                              <a:stretch>
                                                <a:fillRect/>
                                              </a:stretch>
                                            </pic:blipFill>
                                            <pic:spPr>
                                              <a:xfrm>
                                                <a:off x="0" y="0"/>
                                                <a:ext cx="1335445" cy="1335445"/>
                                              </a:xfrm>
                                              <a:prstGeom prst="rect">
                                                <a:avLst/>
                                              </a:prstGeom>
                                            </pic:spPr>
                                          </pic:pic>
                                        </a:graphicData>
                                      </a:graphic>
                                    </wp:inline>
                                  </w:drawing>
                                </w:r>
                              </w:p>
                              <w:p w14:paraId="3BFA336F" w14:textId="77777777" w:rsid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p>
                              <w:p w14:paraId="0D656D7C" w14:textId="08940E55" w:rsid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r w:rsidRPr="00B07032">
                                  <w:rPr>
                                    <w:rFonts w:asciiTheme="majorHAnsi" w:eastAsiaTheme="majorEastAsia" w:hAnsiTheme="majorHAnsi" w:cstheme="majorBidi"/>
                                    <w:caps/>
                                    <w:color w:val="2C7FCE" w:themeColor="text2" w:themeTint="99"/>
                                    <w:sz w:val="48"/>
                                    <w:szCs w:val="48"/>
                                    <w:lang w:val="en-GB"/>
                                  </w:rPr>
                                  <w:t>Predicting Customer Churn for a Telecommunications Company</w:t>
                                </w:r>
                              </w:p>
                              <w:p w14:paraId="6BC27760" w14:textId="77777777" w:rsidR="00B07032" w:rsidRP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p>
                              <w:p w14:paraId="4A7EF88A" w14:textId="1E5979F2" w:rsidR="00B07032" w:rsidRDefault="00000000" w:rsidP="00B07032">
                                <w:pPr>
                                  <w:pStyle w:val="NoSpacing"/>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07032">
                                      <w:rPr>
                                        <w:color w:val="156082" w:themeColor="accent1"/>
                                        <w:sz w:val="36"/>
                                        <w:szCs w:val="36"/>
                                      </w:rPr>
                                      <w:t>Machine learning project</w:t>
                                    </w:r>
                                  </w:sdtContent>
                                </w:sdt>
                                <w:r w:rsidR="00B07032">
                                  <w:rPr>
                                    <w:noProof/>
                                  </w:rPr>
                                  <w:t xml:space="preserve"> </w:t>
                                </w:r>
                              </w:p>
                              <w:p w14:paraId="0411993B" w14:textId="77777777" w:rsidR="00B07032" w:rsidRDefault="00B07032"/>
                              <w:p w14:paraId="337B5D28" w14:textId="77777777" w:rsidR="00B07032" w:rsidRDefault="00B07032"/>
                              <w:p w14:paraId="792DDB83" w14:textId="51F19088" w:rsidR="00B07032" w:rsidRPr="00B07032" w:rsidRDefault="00B07032">
                                <w:pPr>
                                  <w:rPr>
                                    <w:sz w:val="36"/>
                                    <w:szCs w:val="36"/>
                                  </w:rPr>
                                </w:pPr>
                                <w:r w:rsidRPr="00B07032">
                                  <w:rPr>
                                    <w:sz w:val="36"/>
                                    <w:szCs w:val="36"/>
                                  </w:rPr>
                                  <w:t>Professor Giacomo Fiumara</w:t>
                                </w:r>
                              </w:p>
                              <w:p w14:paraId="041853BA" w14:textId="5E146716" w:rsidR="00B07032" w:rsidRPr="00B07032" w:rsidRDefault="00B07032">
                                <w:pPr>
                                  <w:rPr>
                                    <w:sz w:val="36"/>
                                    <w:szCs w:val="36"/>
                                  </w:rPr>
                                </w:pPr>
                                <w:r w:rsidRPr="00B07032">
                                  <w:rPr>
                                    <w:sz w:val="36"/>
                                    <w:szCs w:val="36"/>
                                  </w:rPr>
                                  <w:t>Project by Mujibullah Rabin (539269)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137824B0" id="_x0000_t202" coordsize="21600,21600" o:spt="202" path="m,l,21600r21600,l21600,xe">
                    <v:stroke joinstyle="miter"/>
                    <v:path gradientshapeok="t" o:connecttype="rect"/>
                  </v:shapetype>
                  <v:shape id="Text Box 66" o:spid="_x0000_s1026" type="#_x0000_t202" style="position:absolute;margin-left:70.1pt;margin-top:0;width:468pt;height:439.5pt;z-index:251663360;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YlHaQIAAD4FAAAOAAAAZHJzL2Uyb0RvYy54bWysVEtvGyEQvlfqf0Dc67UT23WsrCM3katK&#10;URLVqXLGLMSrsgyFsXfdX5+BXT/k9pKqFxiYbz7myfVNUxm2VT6UYHM+6PU5U1ZCUdrXnP94Xnya&#10;cBZQ2EIYsCrnOxX4zezjh+vaTdUFrMEUyjMisWFau5yvEd00y4Jcq0qEHjhlSanBVwLp6F+zwoua&#10;2CuTXfT746wGXzgPUoVAt3etks8Sv9ZK4qPWQSEzOSffMK0+rau4ZrNrMX31wq1L2bkh/sGLSpSW&#10;Hj1Q3QkUbOPLP6iqUnoIoLEnocpA61KqFANFM+ifRbNcC6dSLJSc4A5pCv+PVj5sl+7JM2y+QEMF&#10;jAmpXZgGuozxNNpXcSdPGekphbtD2lSDTNLl6Gp4Oe6TSpJuNJoMJoNx5MmO5s4H/KqgYlHIuae6&#10;pHSJ7X3AFrqHxNcsLEpjUm2MZXXOx5ejfjI4aIjc2IhVqcodzdH1JOHOqIgx9rvSrCxSBPEi9Ze6&#10;NZ5tBXWGkFJZTMEnXkJHlCYn3mPY4Y9evce4jWP/Mlg8GFelBZ+iP3O7+Ll3Wbd4yvlJ3FHEZtV0&#10;JV1BsaNKe2iHIDi5KKka9yLgk/DU9VRBmmR8pEUboKxDJ3G2Bv/7b/cRT81IWs5qmqKch18b4RVn&#10;5pulNr0aDIdx7NJhOPp8QQd/qlmdauymugUqx4D+DCeTGPFo9qL2UL3QwM/jq6QSVtLbOce9eIvt&#10;bNOHIdV8nkA0aE7gvV06GaljdWKvPTcvwruuIZF6+QH28yamZ33ZYqOlhfkGQZepaWOC26x2iach&#10;TW3ffSjxFzg9J9Tx25u9AQAA//8DAFBLAwQUAAYACAAAACEADu1Y390AAAAJAQAADwAAAGRycy9k&#10;b3ducmV2LnhtbEyPzUrDQBSF94LvMNyCOzvTok2NmRQRAl0UJNUHuM1Mk9DMnZiZJvHtvV3p8uMc&#10;zk+2m10nRjuE1pOG1VKBsFR501Kt4euzeNyCCBHJYOfJavixAXb5/V2GqfETlXY8xlpwCIUUNTQx&#10;9qmUoWqsw7D0vSXWzn5wGBmHWpoBJw53nVwrtZEOW+KGBnv73tjqcrw6Dd1+SsZ9UR7Oq7Kei0Pb&#10;f+D3s9YPi/ntFUS0c/wzw20+T4ecN538lUwQHfOTWrNVAz+6ySrZMJ80bJMXBTLP5P8H+S8AAAD/&#10;/wMAUEsBAi0AFAAGAAgAAAAhALaDOJL+AAAA4QEAABMAAAAAAAAAAAAAAAAAAAAAAFtDb250ZW50&#10;X1R5cGVzXS54bWxQSwECLQAUAAYACAAAACEAOP0h/9YAAACUAQAACwAAAAAAAAAAAAAAAAAvAQAA&#10;X3JlbHMvLnJlbHNQSwECLQAUAAYACAAAACEAvNGJR2kCAAA+BQAADgAAAAAAAAAAAAAAAAAuAgAA&#10;ZHJzL2Uyb0RvYy54bWxQSwECLQAUAAYACAAAACEADu1Y390AAAAJAQAADwAAAAAAAAAAAAAAAADD&#10;BAAAZHJzL2Rvd25yZXYueG1sUEsFBgAAAAAEAAQA8wAAAM0FAAAAAA==&#10;" filled="f" stroked="f" strokeweight=".5pt">
                    <v:textbox>
                      <w:txbxContent>
                        <w:p w14:paraId="07158A00" w14:textId="2292C9A3" w:rsid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r>
                            <w:rPr>
                              <w:rFonts w:asciiTheme="majorHAnsi" w:eastAsiaTheme="majorEastAsia" w:hAnsiTheme="majorHAnsi" w:cstheme="majorBidi"/>
                              <w:caps/>
                              <w:noProof/>
                              <w:color w:val="2C7FCE" w:themeColor="text2" w:themeTint="99"/>
                              <w:sz w:val="48"/>
                              <w:szCs w:val="48"/>
                              <w:lang w:val="en-GB"/>
                            </w:rPr>
                            <w:drawing>
                              <wp:inline distT="0" distB="0" distL="0" distR="0" wp14:anchorId="744E23F7" wp14:editId="31E5BE50">
                                <wp:extent cx="1311965" cy="1311965"/>
                                <wp:effectExtent l="0" t="0" r="2540" b="2540"/>
                                <wp:docPr id="207990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8431" name="Picture 2079908431"/>
                                        <pic:cNvPicPr/>
                                      </pic:nvPicPr>
                                      <pic:blipFill>
                                        <a:blip r:embed="rId9">
                                          <a:extLst>
                                            <a:ext uri="{28A0092B-C50C-407E-A947-70E740481C1C}">
                                              <a14:useLocalDpi xmlns:a14="http://schemas.microsoft.com/office/drawing/2010/main" val="0"/>
                                            </a:ext>
                                          </a:extLst>
                                        </a:blip>
                                        <a:stretch>
                                          <a:fillRect/>
                                        </a:stretch>
                                      </pic:blipFill>
                                      <pic:spPr>
                                        <a:xfrm>
                                          <a:off x="0" y="0"/>
                                          <a:ext cx="1335445" cy="1335445"/>
                                        </a:xfrm>
                                        <a:prstGeom prst="rect">
                                          <a:avLst/>
                                        </a:prstGeom>
                                      </pic:spPr>
                                    </pic:pic>
                                  </a:graphicData>
                                </a:graphic>
                              </wp:inline>
                            </w:drawing>
                          </w:r>
                        </w:p>
                        <w:p w14:paraId="3BFA336F" w14:textId="77777777" w:rsid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p>
                        <w:p w14:paraId="0D656D7C" w14:textId="08940E55" w:rsid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r w:rsidRPr="00B07032">
                            <w:rPr>
                              <w:rFonts w:asciiTheme="majorHAnsi" w:eastAsiaTheme="majorEastAsia" w:hAnsiTheme="majorHAnsi" w:cstheme="majorBidi"/>
                              <w:caps/>
                              <w:color w:val="2C7FCE" w:themeColor="text2" w:themeTint="99"/>
                              <w:sz w:val="48"/>
                              <w:szCs w:val="48"/>
                              <w:lang w:val="en-GB"/>
                            </w:rPr>
                            <w:t>Predicting Customer Churn for a Telecommunications Company</w:t>
                          </w:r>
                        </w:p>
                        <w:p w14:paraId="6BC27760" w14:textId="77777777" w:rsidR="00B07032" w:rsidRP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p>
                        <w:p w14:paraId="4A7EF88A" w14:textId="1E5979F2" w:rsidR="00B07032" w:rsidRDefault="00000000" w:rsidP="00B07032">
                          <w:pPr>
                            <w:pStyle w:val="NoSpacing"/>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07032">
                                <w:rPr>
                                  <w:color w:val="156082" w:themeColor="accent1"/>
                                  <w:sz w:val="36"/>
                                  <w:szCs w:val="36"/>
                                </w:rPr>
                                <w:t>Machine learning project</w:t>
                              </w:r>
                            </w:sdtContent>
                          </w:sdt>
                          <w:r w:rsidR="00B07032">
                            <w:rPr>
                              <w:noProof/>
                            </w:rPr>
                            <w:t xml:space="preserve"> </w:t>
                          </w:r>
                        </w:p>
                        <w:p w14:paraId="0411993B" w14:textId="77777777" w:rsidR="00B07032" w:rsidRDefault="00B07032"/>
                        <w:p w14:paraId="337B5D28" w14:textId="77777777" w:rsidR="00B07032" w:rsidRDefault="00B07032"/>
                        <w:p w14:paraId="792DDB83" w14:textId="51F19088" w:rsidR="00B07032" w:rsidRPr="00B07032" w:rsidRDefault="00B07032">
                          <w:pPr>
                            <w:rPr>
                              <w:sz w:val="36"/>
                              <w:szCs w:val="36"/>
                            </w:rPr>
                          </w:pPr>
                          <w:r w:rsidRPr="00B07032">
                            <w:rPr>
                              <w:sz w:val="36"/>
                              <w:szCs w:val="36"/>
                            </w:rPr>
                            <w:t>Professor Giacomo Fiumara</w:t>
                          </w:r>
                        </w:p>
                        <w:p w14:paraId="041853BA" w14:textId="5E146716" w:rsidR="00B07032" w:rsidRPr="00B07032" w:rsidRDefault="00B07032">
                          <w:pPr>
                            <w:rPr>
                              <w:sz w:val="36"/>
                              <w:szCs w:val="36"/>
                            </w:rPr>
                          </w:pPr>
                          <w:r w:rsidRPr="00B07032">
                            <w:rPr>
                              <w:sz w:val="36"/>
                              <w:szCs w:val="36"/>
                            </w:rPr>
                            <w:t>Project by Mujibullah Rabin (539269)</w:t>
                          </w:r>
                        </w:p>
                      </w:txbxContent>
                    </v:textbox>
                    <w10:wrap anchorx="page" anchory="margin"/>
                  </v:shape>
                </w:pict>
              </mc:Fallback>
            </mc:AlternateContent>
          </w:r>
        </w:p>
        <w:p w14:paraId="092960ED" w14:textId="672772F9" w:rsidR="00B07032" w:rsidRDefault="00B07032">
          <w:r>
            <w:rPr>
              <w:noProof/>
              <w:color w:val="156082" w:themeColor="accent1"/>
              <w:sz w:val="36"/>
              <w:szCs w:val="36"/>
            </w:rPr>
            <mc:AlternateContent>
              <mc:Choice Requires="wpg">
                <w:drawing>
                  <wp:anchor distT="0" distB="0" distL="114300" distR="114300" simplePos="0" relativeHeight="251662336" behindDoc="1" locked="0" layoutInCell="1" allowOverlap="1" wp14:anchorId="2055F929" wp14:editId="1D445CF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7D761E"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2AF0349" wp14:editId="6F1DF104">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030C5" w14:textId="14F8C0C7" w:rsidR="00B07032"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07032">
                                      <w:rPr>
                                        <w:color w:val="156082" w:themeColor="accent1"/>
                                        <w:sz w:val="36"/>
                                        <w:szCs w:val="36"/>
                                      </w:rPr>
                                      <w:t>University of Messina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DCBC237" w14:textId="67A674BC" w:rsidR="00B07032" w:rsidRDefault="00B07032">
                                    <w:pPr>
                                      <w:pStyle w:val="NoSpacing"/>
                                      <w:jc w:val="right"/>
                                      <w:rPr>
                                        <w:color w:val="156082" w:themeColor="accent1"/>
                                        <w:sz w:val="36"/>
                                        <w:szCs w:val="36"/>
                                      </w:rPr>
                                    </w:pPr>
                                    <w:r>
                                      <w:rPr>
                                        <w:color w:val="156082" w:themeColor="accent1"/>
                                        <w:sz w:val="36"/>
                                        <w:szCs w:val="36"/>
                                      </w:rPr>
                                      <w:t>Machine learning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2AF0349" id="Text Box 73" o:spid="_x0000_s1027"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23030C5" w14:textId="14F8C0C7" w:rsidR="00B07032"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07032">
                                <w:rPr>
                                  <w:color w:val="156082" w:themeColor="accent1"/>
                                  <w:sz w:val="36"/>
                                  <w:szCs w:val="36"/>
                                </w:rPr>
                                <w:t>University of Messina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DCBC237" w14:textId="67A674BC" w:rsidR="00B07032" w:rsidRDefault="00B07032">
                              <w:pPr>
                                <w:pStyle w:val="NoSpacing"/>
                                <w:jc w:val="right"/>
                                <w:rPr>
                                  <w:color w:val="156082" w:themeColor="accent1"/>
                                  <w:sz w:val="36"/>
                                  <w:szCs w:val="36"/>
                                </w:rPr>
                              </w:pPr>
                              <w:r>
                                <w:rPr>
                                  <w:color w:val="156082" w:themeColor="accent1"/>
                                  <w:sz w:val="36"/>
                                  <w:szCs w:val="36"/>
                                </w:rPr>
                                <w:t>Machine learning</w:t>
                              </w:r>
                            </w:p>
                          </w:sdtContent>
                        </w:sdt>
                      </w:txbxContent>
                    </v:textbox>
                    <w10:wrap anchorx="page" anchory="margin"/>
                  </v:shape>
                </w:pict>
              </mc:Fallback>
            </mc:AlternateContent>
          </w:r>
        </w:p>
        <w:p w14:paraId="06588660" w14:textId="2D62B8D9" w:rsidR="00B07032" w:rsidRDefault="00B07032">
          <w:pPr>
            <w:suppressAutoHyphens w:val="0"/>
            <w:rPr>
              <w:rFonts w:ascii="CMR17" w:eastAsia="CMR17" w:hAnsi="CMR17" w:cs="CMR17"/>
              <w:kern w:val="0"/>
              <w:sz w:val="34"/>
              <w:szCs w:val="34"/>
            </w:rPr>
          </w:pPr>
          <w:r>
            <w:rPr>
              <w:rFonts w:ascii="CMR17" w:eastAsia="CMR17" w:hAnsi="CMR17" w:cs="CMR17"/>
              <w:kern w:val="0"/>
              <w:sz w:val="34"/>
              <w:szCs w:val="34"/>
            </w:rPr>
            <w:br w:type="page"/>
          </w:r>
        </w:p>
      </w:sdtContent>
    </w:sdt>
    <w:p w14:paraId="0A7048DE" w14:textId="7375B974" w:rsidR="006F27F4" w:rsidRDefault="00000000">
      <w:pPr>
        <w:jc w:val="center"/>
        <w:rPr>
          <w:rFonts w:ascii="CMR17" w:eastAsia="CMR17" w:hAnsi="CMR17" w:cs="CMR17"/>
          <w:kern w:val="0"/>
          <w:sz w:val="34"/>
          <w:szCs w:val="34"/>
        </w:rPr>
      </w:pPr>
      <w:r>
        <w:rPr>
          <w:rFonts w:ascii="CMR17" w:eastAsia="CMR17" w:hAnsi="CMR17" w:cs="CMR17"/>
          <w:kern w:val="0"/>
          <w:sz w:val="34"/>
          <w:szCs w:val="34"/>
        </w:rPr>
        <w:lastRenderedPageBreak/>
        <w:t>Predicting Customer Churn for a Telecommunications Company.</w:t>
      </w:r>
    </w:p>
    <w:p w14:paraId="10A81E54" w14:textId="77777777" w:rsidR="006F27F4" w:rsidRDefault="006F27F4">
      <w:pPr>
        <w:jc w:val="center"/>
        <w:rPr>
          <w:rFonts w:ascii="CMR17" w:eastAsia="CMR17" w:hAnsi="CMR17" w:cs="CMR17"/>
          <w:kern w:val="0"/>
          <w:sz w:val="34"/>
          <w:szCs w:val="34"/>
        </w:rPr>
      </w:pPr>
    </w:p>
    <w:p w14:paraId="1CA04067" w14:textId="77777777" w:rsidR="006F27F4" w:rsidRPr="00B07032" w:rsidRDefault="00000000">
      <w:pPr>
        <w:rPr>
          <w:rFonts w:ascii="CMR17" w:eastAsia="CMR17" w:hAnsi="CMR17" w:cs="CMR17"/>
          <w:kern w:val="0"/>
          <w:sz w:val="48"/>
          <w:szCs w:val="48"/>
        </w:rPr>
      </w:pPr>
      <w:r w:rsidRPr="00B07032">
        <w:rPr>
          <w:rFonts w:ascii="CMR17" w:eastAsia="CMR17" w:hAnsi="CMR17" w:cs="CMR17"/>
          <w:kern w:val="0"/>
          <w:sz w:val="48"/>
          <w:szCs w:val="48"/>
        </w:rPr>
        <w:t>CONTENTS:</w:t>
      </w:r>
    </w:p>
    <w:p w14:paraId="4AD3789F" w14:textId="711DA581" w:rsidR="006F27F4" w:rsidRPr="00B904D9" w:rsidRDefault="00000000">
      <w:pPr>
        <w:pStyle w:val="ListParagraph"/>
        <w:numPr>
          <w:ilvl w:val="0"/>
          <w:numId w:val="1"/>
        </w:numPr>
        <w:rPr>
          <w:sz w:val="48"/>
          <w:szCs w:val="48"/>
        </w:rPr>
      </w:pPr>
      <w:r w:rsidRPr="00B07032">
        <w:rPr>
          <w:rFonts w:ascii="CMR17" w:eastAsia="CMR17" w:hAnsi="CMR17" w:cs="CMR17"/>
          <w:kern w:val="0"/>
          <w:sz w:val="48"/>
          <w:szCs w:val="48"/>
        </w:rPr>
        <w:t>INTRODUCTION</w:t>
      </w:r>
    </w:p>
    <w:p w14:paraId="0D6A6F9F" w14:textId="0AC4BEF0" w:rsidR="00B904D9" w:rsidRPr="00B07032" w:rsidRDefault="00B904D9">
      <w:pPr>
        <w:pStyle w:val="ListParagraph"/>
        <w:numPr>
          <w:ilvl w:val="0"/>
          <w:numId w:val="1"/>
        </w:numPr>
        <w:rPr>
          <w:sz w:val="48"/>
          <w:szCs w:val="48"/>
        </w:rPr>
      </w:pPr>
      <w:r>
        <w:rPr>
          <w:sz w:val="48"/>
          <w:szCs w:val="48"/>
        </w:rPr>
        <w:t>Understanding the dataset</w:t>
      </w:r>
    </w:p>
    <w:p w14:paraId="2DC7575C" w14:textId="2213B413" w:rsidR="006F27F4" w:rsidRPr="00B07032" w:rsidRDefault="00B904D9">
      <w:pPr>
        <w:pStyle w:val="ListParagraph"/>
        <w:numPr>
          <w:ilvl w:val="0"/>
          <w:numId w:val="1"/>
        </w:numPr>
        <w:rPr>
          <w:sz w:val="48"/>
          <w:szCs w:val="48"/>
        </w:rPr>
      </w:pPr>
      <w:r>
        <w:rPr>
          <w:rFonts w:ascii="CMR17" w:eastAsia="CMR17" w:hAnsi="CMR17" w:cs="CMR17"/>
          <w:kern w:val="0"/>
          <w:sz w:val="48"/>
          <w:szCs w:val="48"/>
        </w:rPr>
        <w:t>Data preprocessing</w:t>
      </w:r>
    </w:p>
    <w:p w14:paraId="536F37F7" w14:textId="5B866F4A" w:rsidR="006F27F4" w:rsidRPr="00B904D9" w:rsidRDefault="00B904D9">
      <w:pPr>
        <w:pStyle w:val="ListParagraph"/>
        <w:numPr>
          <w:ilvl w:val="0"/>
          <w:numId w:val="1"/>
        </w:numPr>
        <w:rPr>
          <w:sz w:val="48"/>
          <w:szCs w:val="48"/>
        </w:rPr>
      </w:pPr>
      <w:r>
        <w:rPr>
          <w:rFonts w:ascii="CMR17" w:eastAsia="CMR17" w:hAnsi="CMR17" w:cs="CMR17"/>
          <w:kern w:val="0"/>
          <w:sz w:val="48"/>
          <w:szCs w:val="48"/>
        </w:rPr>
        <w:t>Exploratory Data analysis (EDA)</w:t>
      </w:r>
    </w:p>
    <w:p w14:paraId="72AC6BD1" w14:textId="09489D75" w:rsidR="00B904D9" w:rsidRPr="00B904D9" w:rsidRDefault="00B904D9">
      <w:pPr>
        <w:pStyle w:val="ListParagraph"/>
        <w:numPr>
          <w:ilvl w:val="0"/>
          <w:numId w:val="1"/>
        </w:numPr>
        <w:rPr>
          <w:sz w:val="48"/>
          <w:szCs w:val="48"/>
        </w:rPr>
      </w:pPr>
      <w:r>
        <w:rPr>
          <w:rFonts w:ascii="CMR17" w:eastAsia="CMR17" w:hAnsi="CMR17" w:cs="CMR17"/>
          <w:kern w:val="0"/>
          <w:sz w:val="48"/>
          <w:szCs w:val="48"/>
        </w:rPr>
        <w:t xml:space="preserve">Feature engineering </w:t>
      </w:r>
    </w:p>
    <w:p w14:paraId="6D57048F" w14:textId="5E8EA64F" w:rsidR="00B904D9" w:rsidRPr="00B904D9" w:rsidRDefault="00B904D9">
      <w:pPr>
        <w:pStyle w:val="ListParagraph"/>
        <w:numPr>
          <w:ilvl w:val="0"/>
          <w:numId w:val="1"/>
        </w:numPr>
        <w:rPr>
          <w:sz w:val="48"/>
          <w:szCs w:val="48"/>
        </w:rPr>
      </w:pPr>
      <w:r>
        <w:rPr>
          <w:rFonts w:ascii="CMR17" w:eastAsia="CMR17" w:hAnsi="CMR17" w:cs="CMR17"/>
          <w:kern w:val="0"/>
          <w:sz w:val="48"/>
          <w:szCs w:val="48"/>
        </w:rPr>
        <w:t xml:space="preserve">Model evaluation  </w:t>
      </w:r>
    </w:p>
    <w:p w14:paraId="31B1D402" w14:textId="6EE6CC27" w:rsidR="00B904D9" w:rsidRPr="00B904D9" w:rsidRDefault="00B904D9">
      <w:pPr>
        <w:pStyle w:val="ListParagraph"/>
        <w:numPr>
          <w:ilvl w:val="0"/>
          <w:numId w:val="1"/>
        </w:numPr>
        <w:rPr>
          <w:sz w:val="48"/>
          <w:szCs w:val="48"/>
        </w:rPr>
      </w:pPr>
      <w:r>
        <w:rPr>
          <w:rFonts w:ascii="CMR17" w:eastAsia="CMR17" w:hAnsi="CMR17" w:cs="CMR17"/>
          <w:kern w:val="0"/>
          <w:sz w:val="48"/>
          <w:szCs w:val="48"/>
        </w:rPr>
        <w:t>Model tunning</w:t>
      </w:r>
    </w:p>
    <w:p w14:paraId="64C24120" w14:textId="42199827" w:rsidR="00B904D9" w:rsidRDefault="00B904D9">
      <w:pPr>
        <w:pStyle w:val="ListParagraph"/>
        <w:numPr>
          <w:ilvl w:val="0"/>
          <w:numId w:val="1"/>
        </w:numPr>
        <w:rPr>
          <w:sz w:val="48"/>
          <w:szCs w:val="48"/>
        </w:rPr>
      </w:pPr>
      <w:r>
        <w:rPr>
          <w:sz w:val="48"/>
          <w:szCs w:val="48"/>
        </w:rPr>
        <w:t>Discussion</w:t>
      </w:r>
    </w:p>
    <w:p w14:paraId="444B0134" w14:textId="713FEC8E" w:rsidR="00B904D9" w:rsidRPr="00B07032" w:rsidRDefault="00B904D9">
      <w:pPr>
        <w:pStyle w:val="ListParagraph"/>
        <w:numPr>
          <w:ilvl w:val="0"/>
          <w:numId w:val="1"/>
        </w:numPr>
        <w:rPr>
          <w:sz w:val="48"/>
          <w:szCs w:val="48"/>
        </w:rPr>
      </w:pPr>
      <w:r>
        <w:rPr>
          <w:sz w:val="48"/>
          <w:szCs w:val="48"/>
        </w:rPr>
        <w:t xml:space="preserve">Conclusion </w:t>
      </w:r>
    </w:p>
    <w:p w14:paraId="6CC2ECDF" w14:textId="0D62FBDF" w:rsidR="006F27F4" w:rsidRDefault="00000000" w:rsidP="00B904D9">
      <w:pPr>
        <w:pStyle w:val="ListParagraph"/>
      </w:pPr>
      <w:r w:rsidRPr="00B07032">
        <w:rPr>
          <w:rFonts w:ascii="CMR17" w:eastAsia="CMR17" w:hAnsi="CMR17" w:cs="CMR17"/>
          <w:kern w:val="0"/>
          <w:sz w:val="34"/>
          <w:szCs w:val="34"/>
        </w:rPr>
        <w:br/>
      </w:r>
    </w:p>
    <w:p w14:paraId="0D0627AB" w14:textId="77777777" w:rsidR="006F27F4" w:rsidRDefault="006F27F4"/>
    <w:p w14:paraId="402C79F4" w14:textId="77777777" w:rsidR="006F27F4" w:rsidRDefault="006F27F4"/>
    <w:p w14:paraId="054F4D47" w14:textId="77777777" w:rsidR="006F27F4" w:rsidRDefault="006F27F4"/>
    <w:p w14:paraId="4E5442C8" w14:textId="77777777" w:rsidR="006F27F4" w:rsidRDefault="006F27F4"/>
    <w:p w14:paraId="1192D005" w14:textId="77777777" w:rsidR="006F27F4" w:rsidRDefault="006F27F4"/>
    <w:p w14:paraId="48430FBB" w14:textId="77777777" w:rsidR="006F27F4" w:rsidRDefault="006F27F4"/>
    <w:p w14:paraId="4FBF5073" w14:textId="77777777" w:rsidR="006F27F4" w:rsidRDefault="006F27F4"/>
    <w:p w14:paraId="77555621" w14:textId="77777777" w:rsidR="00B904D9" w:rsidRDefault="00B904D9" w:rsidP="00B904D9">
      <w:pPr>
        <w:jc w:val="center"/>
      </w:pPr>
    </w:p>
    <w:p w14:paraId="49614247" w14:textId="77777777" w:rsidR="00B904D9" w:rsidRDefault="00B904D9" w:rsidP="00B904D9">
      <w:pPr>
        <w:jc w:val="center"/>
      </w:pPr>
    </w:p>
    <w:p w14:paraId="161EECE0" w14:textId="2437ECB6" w:rsidR="00B904D9" w:rsidRDefault="00B904D9" w:rsidP="00B904D9">
      <w:pPr>
        <w:jc w:val="center"/>
        <w:rPr>
          <w:color w:val="FF0000"/>
          <w:sz w:val="36"/>
          <w:szCs w:val="36"/>
        </w:rPr>
      </w:pPr>
      <w:r w:rsidRPr="00B904D9">
        <w:rPr>
          <w:color w:val="FF0000"/>
          <w:sz w:val="36"/>
          <w:szCs w:val="36"/>
        </w:rPr>
        <w:lastRenderedPageBreak/>
        <w:t xml:space="preserve">INTRODUCTION </w:t>
      </w:r>
    </w:p>
    <w:p w14:paraId="160139CB" w14:textId="510FF618" w:rsidR="00B904D9" w:rsidRPr="00B904D9" w:rsidRDefault="00B904D9" w:rsidP="00B904D9">
      <w:pPr>
        <w:rPr>
          <w:sz w:val="32"/>
          <w:szCs w:val="32"/>
        </w:rPr>
      </w:pPr>
      <w:r w:rsidRPr="00B904D9">
        <w:rPr>
          <w:sz w:val="32"/>
          <w:szCs w:val="32"/>
        </w:rPr>
        <w:t>Customer churn is a critical issue for telecommunications companies as retaining existing customers is often more cost-effective than acquiring new ones. This project aims to predict customer churn using a synthetic dataset, analyse the factors influencing churn, and explore customer segmentation. By understanding these factors, the company can devise strategies to retain customers and improve service quality.</w:t>
      </w:r>
    </w:p>
    <w:p w14:paraId="2684761F" w14:textId="77777777" w:rsidR="00B904D9" w:rsidRPr="00B904D9" w:rsidRDefault="00B904D9" w:rsidP="00B904D9">
      <w:pPr>
        <w:rPr>
          <w:b/>
          <w:bCs/>
          <w:sz w:val="32"/>
          <w:szCs w:val="32"/>
        </w:rPr>
      </w:pPr>
    </w:p>
    <w:p w14:paraId="1668C74E" w14:textId="5A2E9991" w:rsidR="006F27F4" w:rsidRDefault="00C669D5" w:rsidP="00B904D9">
      <w:pPr>
        <w:jc w:val="center"/>
        <w:rPr>
          <w:b/>
          <w:bCs/>
          <w:color w:val="FF0000"/>
          <w:sz w:val="36"/>
          <w:szCs w:val="36"/>
        </w:rPr>
      </w:pPr>
      <w:r>
        <w:rPr>
          <w:b/>
          <w:bCs/>
          <w:color w:val="FF0000"/>
          <w:sz w:val="36"/>
          <w:szCs w:val="36"/>
        </w:rPr>
        <w:t>1.</w:t>
      </w:r>
      <w:r w:rsidR="00B904D9" w:rsidRPr="00B904D9">
        <w:rPr>
          <w:b/>
          <w:bCs/>
          <w:color w:val="FF0000"/>
          <w:sz w:val="36"/>
          <w:szCs w:val="36"/>
        </w:rPr>
        <w:t>Understanding the dataset</w:t>
      </w:r>
    </w:p>
    <w:p w14:paraId="3E6C8BA8" w14:textId="50191E18" w:rsidR="00B904D9" w:rsidRPr="00B904D9" w:rsidRDefault="00B904D9" w:rsidP="00B904D9">
      <w:pPr>
        <w:rPr>
          <w:sz w:val="28"/>
          <w:szCs w:val="28"/>
        </w:rPr>
      </w:pPr>
      <w:r w:rsidRPr="00B904D9">
        <w:rPr>
          <w:sz w:val="28"/>
          <w:szCs w:val="28"/>
        </w:rPr>
        <w:t>the dataset contains various features related to customer demographics, account information, and service usage. Key features include customer tenure, contract type, payment method, monthly charges, and total charges.</w:t>
      </w:r>
    </w:p>
    <w:p w14:paraId="7C06C87C" w14:textId="20635541" w:rsidR="00B904D9" w:rsidRDefault="00000000" w:rsidP="00B904D9">
      <w:pPr>
        <w:rPr>
          <w:sz w:val="28"/>
          <w:szCs w:val="28"/>
        </w:rPr>
      </w:pPr>
      <w:r>
        <w:rPr>
          <w:sz w:val="28"/>
          <w:szCs w:val="28"/>
        </w:rPr>
        <w:t>The dataset used for the project consists of customer information from a telecommunications company. And the dataset is including 3749 entries with 17 columns</w:t>
      </w:r>
      <w:r w:rsidR="00B904D9">
        <w:rPr>
          <w:sz w:val="28"/>
          <w:szCs w:val="28"/>
        </w:rPr>
        <w:t>.</w:t>
      </w:r>
    </w:p>
    <w:p w14:paraId="1A0C4DE3" w14:textId="1D472604" w:rsidR="00A16C67" w:rsidRDefault="00A16C67" w:rsidP="00B904D9">
      <w:pPr>
        <w:rPr>
          <w:sz w:val="28"/>
          <w:szCs w:val="28"/>
        </w:rPr>
      </w:pPr>
      <w:r>
        <w:rPr>
          <w:sz w:val="28"/>
          <w:szCs w:val="28"/>
        </w:rPr>
        <w:t>So first we will upload the data and review it.</w:t>
      </w:r>
    </w:p>
    <w:p w14:paraId="48CFF042" w14:textId="12F01117" w:rsidR="00A16C67" w:rsidRDefault="00A16C67" w:rsidP="00A16C67">
      <w:pPr>
        <w:jc w:val="center"/>
        <w:rPr>
          <w:sz w:val="28"/>
          <w:szCs w:val="28"/>
        </w:rPr>
      </w:pPr>
      <w:r>
        <w:rPr>
          <w:noProof/>
          <w:sz w:val="28"/>
          <w:szCs w:val="28"/>
        </w:rPr>
        <w:drawing>
          <wp:inline distT="0" distB="0" distL="0" distR="0" wp14:anchorId="1ECC6351" wp14:editId="7434E983">
            <wp:extent cx="5313872" cy="1863917"/>
            <wp:effectExtent l="0" t="0" r="1270" b="3175"/>
            <wp:docPr id="202513878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38785" name="Picture 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27412" cy="1868666"/>
                    </a:xfrm>
                    <a:prstGeom prst="rect">
                      <a:avLst/>
                    </a:prstGeom>
                  </pic:spPr>
                </pic:pic>
              </a:graphicData>
            </a:graphic>
          </wp:inline>
        </w:drawing>
      </w:r>
    </w:p>
    <w:p w14:paraId="67C2839C" w14:textId="76FE3D5D" w:rsidR="00A16C67" w:rsidRDefault="00A16C67" w:rsidP="00A16C67">
      <w:pPr>
        <w:rPr>
          <w:sz w:val="28"/>
          <w:szCs w:val="28"/>
        </w:rPr>
      </w:pPr>
      <w:r>
        <w:rPr>
          <w:sz w:val="28"/>
          <w:szCs w:val="28"/>
        </w:rPr>
        <w:t xml:space="preserve">Then we will remove the unnecessary columns which they are not important for </w:t>
      </w:r>
      <w:r w:rsidR="00CF53DC">
        <w:rPr>
          <w:sz w:val="28"/>
          <w:szCs w:val="28"/>
        </w:rPr>
        <w:t>our</w:t>
      </w:r>
      <w:r>
        <w:rPr>
          <w:sz w:val="28"/>
          <w:szCs w:val="28"/>
        </w:rPr>
        <w:t xml:space="preserve"> analysis.</w:t>
      </w:r>
    </w:p>
    <w:p w14:paraId="1400378F" w14:textId="6DCD6C27" w:rsidR="00CF53DC" w:rsidRDefault="00CF53DC" w:rsidP="00CF53DC">
      <w:pPr>
        <w:jc w:val="center"/>
        <w:rPr>
          <w:sz w:val="28"/>
          <w:szCs w:val="28"/>
        </w:rPr>
      </w:pPr>
      <w:r>
        <w:rPr>
          <w:noProof/>
          <w:sz w:val="28"/>
          <w:szCs w:val="28"/>
        </w:rPr>
        <w:drawing>
          <wp:inline distT="0" distB="0" distL="0" distR="0" wp14:anchorId="7CBB1770" wp14:editId="334791A4">
            <wp:extent cx="3886742" cy="352474"/>
            <wp:effectExtent l="0" t="0" r="0" b="9525"/>
            <wp:docPr id="20192905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90563" name="Picture 2019290563"/>
                    <pic:cNvPicPr/>
                  </pic:nvPicPr>
                  <pic:blipFill>
                    <a:blip r:embed="rId11">
                      <a:extLst>
                        <a:ext uri="{28A0092B-C50C-407E-A947-70E740481C1C}">
                          <a14:useLocalDpi xmlns:a14="http://schemas.microsoft.com/office/drawing/2010/main" val="0"/>
                        </a:ext>
                      </a:extLst>
                    </a:blip>
                    <a:stretch>
                      <a:fillRect/>
                    </a:stretch>
                  </pic:blipFill>
                  <pic:spPr>
                    <a:xfrm>
                      <a:off x="0" y="0"/>
                      <a:ext cx="3886742" cy="352474"/>
                    </a:xfrm>
                    <a:prstGeom prst="rect">
                      <a:avLst/>
                    </a:prstGeom>
                  </pic:spPr>
                </pic:pic>
              </a:graphicData>
            </a:graphic>
          </wp:inline>
        </w:drawing>
      </w:r>
    </w:p>
    <w:p w14:paraId="04FB1EF5" w14:textId="46F61B18" w:rsidR="00CF53DC" w:rsidRDefault="00CF53DC" w:rsidP="00CF53DC">
      <w:pPr>
        <w:rPr>
          <w:b/>
          <w:bCs/>
          <w:sz w:val="36"/>
          <w:szCs w:val="36"/>
        </w:rPr>
      </w:pPr>
      <w:r w:rsidRPr="00CF53DC">
        <w:rPr>
          <w:b/>
          <w:bCs/>
          <w:sz w:val="36"/>
          <w:szCs w:val="36"/>
        </w:rPr>
        <w:lastRenderedPageBreak/>
        <w:t>Dataset types</w:t>
      </w:r>
    </w:p>
    <w:p w14:paraId="28E3A4C1" w14:textId="0F7863EF" w:rsidR="00CF53DC" w:rsidRDefault="00CF53DC" w:rsidP="00CF53DC">
      <w:pPr>
        <w:rPr>
          <w:sz w:val="28"/>
          <w:szCs w:val="28"/>
        </w:rPr>
      </w:pPr>
      <w:r w:rsidRPr="00CF53DC">
        <w:rPr>
          <w:sz w:val="28"/>
          <w:szCs w:val="28"/>
        </w:rPr>
        <w:t>The dataset consists of various features related to customer demographics, account information, and service usage.</w:t>
      </w:r>
    </w:p>
    <w:p w14:paraId="523D9681" w14:textId="32633471" w:rsidR="00A727C2" w:rsidRDefault="00A727C2" w:rsidP="00A727C2">
      <w:pPr>
        <w:jc w:val="center"/>
        <w:rPr>
          <w:sz w:val="28"/>
          <w:szCs w:val="28"/>
        </w:rPr>
      </w:pPr>
      <w:r>
        <w:rPr>
          <w:noProof/>
          <w:sz w:val="28"/>
          <w:szCs w:val="28"/>
        </w:rPr>
        <w:drawing>
          <wp:inline distT="0" distB="0" distL="0" distR="0" wp14:anchorId="22DF9A76" wp14:editId="4834AA3F">
            <wp:extent cx="2819794" cy="2648320"/>
            <wp:effectExtent l="0" t="0" r="0" b="0"/>
            <wp:docPr id="108217421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74213" name="Picture 10"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19794" cy="2648320"/>
                    </a:xfrm>
                    <a:prstGeom prst="rect">
                      <a:avLst/>
                    </a:prstGeom>
                  </pic:spPr>
                </pic:pic>
              </a:graphicData>
            </a:graphic>
          </wp:inline>
        </w:drawing>
      </w:r>
    </w:p>
    <w:p w14:paraId="2C6092FE" w14:textId="2E8ABE7F" w:rsidR="00A727C2" w:rsidRDefault="00A727C2" w:rsidP="00A727C2">
      <w:pPr>
        <w:pStyle w:val="ListParagraph"/>
        <w:numPr>
          <w:ilvl w:val="0"/>
          <w:numId w:val="9"/>
        </w:numPr>
        <w:rPr>
          <w:sz w:val="28"/>
          <w:szCs w:val="28"/>
        </w:rPr>
      </w:pPr>
      <w:r w:rsidRPr="00A727C2">
        <w:rPr>
          <w:b/>
          <w:bCs/>
          <w:sz w:val="28"/>
          <w:szCs w:val="28"/>
        </w:rPr>
        <w:t>Age (float64)</w:t>
      </w:r>
      <w:r w:rsidRPr="00A727C2">
        <w:rPr>
          <w:sz w:val="28"/>
          <w:szCs w:val="28"/>
        </w:rPr>
        <w:t>: The age of the customer. This feature is of type float, indicating it includes decimal values.</w:t>
      </w:r>
    </w:p>
    <w:p w14:paraId="3CB8A227" w14:textId="20C1F6F4" w:rsidR="00A727C2" w:rsidRDefault="00A727C2" w:rsidP="00A727C2">
      <w:pPr>
        <w:pStyle w:val="ListParagraph"/>
        <w:numPr>
          <w:ilvl w:val="0"/>
          <w:numId w:val="9"/>
        </w:numPr>
        <w:rPr>
          <w:sz w:val="28"/>
          <w:szCs w:val="28"/>
        </w:rPr>
      </w:pPr>
      <w:r w:rsidRPr="00A727C2">
        <w:rPr>
          <w:b/>
          <w:bCs/>
          <w:sz w:val="28"/>
          <w:szCs w:val="28"/>
        </w:rPr>
        <w:t>Gender (object)</w:t>
      </w:r>
      <w:r w:rsidRPr="00A727C2">
        <w:rPr>
          <w:sz w:val="28"/>
          <w:szCs w:val="28"/>
        </w:rPr>
        <w:t>: The gender of the customer. This is a categorical variable stored as an object.</w:t>
      </w:r>
    </w:p>
    <w:p w14:paraId="4BC1FCCF" w14:textId="207D2B0E" w:rsidR="00A727C2" w:rsidRDefault="00A727C2" w:rsidP="00A727C2">
      <w:pPr>
        <w:pStyle w:val="ListParagraph"/>
        <w:numPr>
          <w:ilvl w:val="0"/>
          <w:numId w:val="9"/>
        </w:numPr>
        <w:rPr>
          <w:sz w:val="28"/>
          <w:szCs w:val="28"/>
        </w:rPr>
      </w:pPr>
      <w:r w:rsidRPr="00A727C2">
        <w:rPr>
          <w:b/>
          <w:bCs/>
          <w:sz w:val="28"/>
          <w:szCs w:val="28"/>
        </w:rPr>
        <w:t>Tenure (int64)</w:t>
      </w:r>
      <w:r w:rsidRPr="00A727C2">
        <w:rPr>
          <w:sz w:val="28"/>
          <w:szCs w:val="28"/>
        </w:rPr>
        <w:t>: The number of months the customer has been with the company. This is an integer value.</w:t>
      </w:r>
    </w:p>
    <w:p w14:paraId="64DE9297" w14:textId="4D5C0D87" w:rsidR="00A727C2" w:rsidRDefault="00A727C2" w:rsidP="00A727C2">
      <w:pPr>
        <w:pStyle w:val="ListParagraph"/>
        <w:numPr>
          <w:ilvl w:val="0"/>
          <w:numId w:val="9"/>
        </w:numPr>
        <w:rPr>
          <w:sz w:val="28"/>
          <w:szCs w:val="28"/>
        </w:rPr>
      </w:pPr>
      <w:proofErr w:type="spellStart"/>
      <w:r w:rsidRPr="00A727C2">
        <w:rPr>
          <w:b/>
          <w:bCs/>
          <w:sz w:val="28"/>
          <w:szCs w:val="28"/>
        </w:rPr>
        <w:t>MonthlyCharges</w:t>
      </w:r>
      <w:proofErr w:type="spellEnd"/>
      <w:r w:rsidRPr="00A727C2">
        <w:rPr>
          <w:b/>
          <w:bCs/>
          <w:sz w:val="28"/>
          <w:szCs w:val="28"/>
        </w:rPr>
        <w:t xml:space="preserve"> (float64)</w:t>
      </w:r>
      <w:r w:rsidRPr="00A727C2">
        <w:rPr>
          <w:sz w:val="28"/>
          <w:szCs w:val="28"/>
        </w:rPr>
        <w:t>: The monthly charges incurred by the customer. This feature is of type float.</w:t>
      </w:r>
    </w:p>
    <w:p w14:paraId="4AEFE792" w14:textId="49722B1A" w:rsidR="00A727C2" w:rsidRDefault="00A727C2" w:rsidP="00A727C2">
      <w:pPr>
        <w:pStyle w:val="ListParagraph"/>
        <w:numPr>
          <w:ilvl w:val="0"/>
          <w:numId w:val="9"/>
        </w:numPr>
        <w:rPr>
          <w:sz w:val="28"/>
          <w:szCs w:val="28"/>
        </w:rPr>
      </w:pPr>
      <w:proofErr w:type="spellStart"/>
      <w:r w:rsidRPr="00A727C2">
        <w:rPr>
          <w:b/>
          <w:bCs/>
          <w:sz w:val="28"/>
          <w:szCs w:val="28"/>
        </w:rPr>
        <w:t>TotalCharges</w:t>
      </w:r>
      <w:proofErr w:type="spellEnd"/>
      <w:r w:rsidRPr="00A727C2">
        <w:rPr>
          <w:b/>
          <w:bCs/>
          <w:sz w:val="28"/>
          <w:szCs w:val="28"/>
        </w:rPr>
        <w:t xml:space="preserve"> (float64)</w:t>
      </w:r>
      <w:r w:rsidRPr="00A727C2">
        <w:rPr>
          <w:sz w:val="28"/>
          <w:szCs w:val="28"/>
        </w:rPr>
        <w:t>: The total charges incurred by the customer. This feature is also of type float.</w:t>
      </w:r>
    </w:p>
    <w:p w14:paraId="2BB50331" w14:textId="7EBF9E2B" w:rsidR="00A727C2" w:rsidRDefault="00A727C2" w:rsidP="00A727C2">
      <w:pPr>
        <w:rPr>
          <w:sz w:val="28"/>
          <w:szCs w:val="28"/>
        </w:rPr>
      </w:pPr>
      <w:r w:rsidRPr="00A727C2">
        <w:rPr>
          <w:sz w:val="28"/>
          <w:szCs w:val="28"/>
        </w:rPr>
        <w:t>Understanding the structure and types of the dataset's features is crucial for data preprocessing and subsequent analysis. The mixture of numerical and categorical data types requires specific handling techniques, which will be discussed in the Data Preprocessing section.</w:t>
      </w:r>
    </w:p>
    <w:p w14:paraId="4BEF5EFD" w14:textId="77777777" w:rsidR="00A727C2" w:rsidRDefault="00A727C2" w:rsidP="00A727C2">
      <w:pPr>
        <w:rPr>
          <w:sz w:val="28"/>
          <w:szCs w:val="28"/>
        </w:rPr>
      </w:pPr>
    </w:p>
    <w:p w14:paraId="01E879A3" w14:textId="77777777" w:rsidR="00A727C2" w:rsidRDefault="00A727C2" w:rsidP="00A727C2">
      <w:pPr>
        <w:rPr>
          <w:sz w:val="28"/>
          <w:szCs w:val="28"/>
        </w:rPr>
      </w:pPr>
    </w:p>
    <w:p w14:paraId="62C712E5" w14:textId="77777777" w:rsidR="00A727C2" w:rsidRDefault="00A727C2" w:rsidP="00A727C2">
      <w:pPr>
        <w:rPr>
          <w:sz w:val="28"/>
          <w:szCs w:val="28"/>
        </w:rPr>
      </w:pPr>
    </w:p>
    <w:p w14:paraId="734321E2" w14:textId="77777777" w:rsidR="00A727C2" w:rsidRDefault="00A727C2" w:rsidP="00A727C2">
      <w:pPr>
        <w:rPr>
          <w:sz w:val="28"/>
          <w:szCs w:val="28"/>
        </w:rPr>
      </w:pPr>
    </w:p>
    <w:p w14:paraId="1A597CCC" w14:textId="769AE576" w:rsidR="00A727C2" w:rsidRDefault="00C669D5" w:rsidP="00622E40">
      <w:pPr>
        <w:jc w:val="center"/>
        <w:rPr>
          <w:b/>
          <w:bCs/>
          <w:color w:val="FF0000"/>
          <w:sz w:val="36"/>
          <w:szCs w:val="36"/>
        </w:rPr>
      </w:pPr>
      <w:r>
        <w:rPr>
          <w:b/>
          <w:bCs/>
          <w:color w:val="FF0000"/>
          <w:sz w:val="36"/>
          <w:szCs w:val="36"/>
        </w:rPr>
        <w:lastRenderedPageBreak/>
        <w:t>2.</w:t>
      </w:r>
      <w:r w:rsidR="00A727C2" w:rsidRPr="00A727C2">
        <w:rPr>
          <w:b/>
          <w:bCs/>
          <w:color w:val="FF0000"/>
          <w:sz w:val="36"/>
          <w:szCs w:val="36"/>
        </w:rPr>
        <w:t>Data preprocessing</w:t>
      </w:r>
    </w:p>
    <w:p w14:paraId="0A12D9DE" w14:textId="586CAF92" w:rsidR="00A727C2" w:rsidRDefault="00A727C2" w:rsidP="00A727C2">
      <w:pPr>
        <w:rPr>
          <w:sz w:val="28"/>
          <w:szCs w:val="28"/>
        </w:rPr>
      </w:pPr>
      <w:r w:rsidRPr="00A727C2">
        <w:rPr>
          <w:sz w:val="28"/>
          <w:szCs w:val="28"/>
        </w:rPr>
        <w:t>Data preprocessing involves handling missing values through imputation, detecting and treating outliers, and encoding categorical variables using one-hot encoding. Numerical features are scaled to ensure consistent ranges, and any anomalies are addressed to maintain data integrity.</w:t>
      </w:r>
    </w:p>
    <w:p w14:paraId="0B18DD73" w14:textId="00F0E723" w:rsidR="00A727C2" w:rsidRDefault="00A727C2" w:rsidP="00A727C2">
      <w:pPr>
        <w:rPr>
          <w:sz w:val="28"/>
          <w:szCs w:val="28"/>
        </w:rPr>
      </w:pPr>
      <w:r>
        <w:rPr>
          <w:sz w:val="28"/>
          <w:szCs w:val="28"/>
        </w:rPr>
        <w:t>as here we must address to the missing values.</w:t>
      </w:r>
    </w:p>
    <w:p w14:paraId="0D7CF839" w14:textId="7DFAAADD" w:rsidR="00A727C2" w:rsidRDefault="00A727C2" w:rsidP="00A727C2">
      <w:pPr>
        <w:jc w:val="center"/>
        <w:rPr>
          <w:sz w:val="28"/>
          <w:szCs w:val="28"/>
        </w:rPr>
      </w:pPr>
      <w:r>
        <w:rPr>
          <w:noProof/>
          <w:sz w:val="28"/>
          <w:szCs w:val="28"/>
        </w:rPr>
        <w:drawing>
          <wp:inline distT="0" distB="0" distL="0" distR="0" wp14:anchorId="1479E0D4" wp14:editId="46C0D103">
            <wp:extent cx="2829320" cy="2629267"/>
            <wp:effectExtent l="0" t="0" r="9525" b="0"/>
            <wp:docPr id="40655523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55238" name="Picture 1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29320" cy="2629267"/>
                    </a:xfrm>
                    <a:prstGeom prst="rect">
                      <a:avLst/>
                    </a:prstGeom>
                  </pic:spPr>
                </pic:pic>
              </a:graphicData>
            </a:graphic>
          </wp:inline>
        </w:drawing>
      </w:r>
    </w:p>
    <w:p w14:paraId="4FE9B58F" w14:textId="6369A9F7" w:rsidR="00202C7E" w:rsidRPr="00202C7E" w:rsidRDefault="00202C7E" w:rsidP="00202C7E">
      <w:pPr>
        <w:rPr>
          <w:color w:val="FF0000"/>
          <w:sz w:val="28"/>
          <w:szCs w:val="28"/>
        </w:rPr>
      </w:pPr>
      <w:r w:rsidRPr="00202C7E">
        <w:rPr>
          <w:color w:val="FF0000"/>
          <w:sz w:val="28"/>
          <w:szCs w:val="28"/>
        </w:rPr>
        <w:t>Handling Missing Values</w:t>
      </w:r>
    </w:p>
    <w:p w14:paraId="3D21069A" w14:textId="392EFBAB" w:rsidR="00A727C2" w:rsidRDefault="00F82C74" w:rsidP="00F82C74">
      <w:pPr>
        <w:rPr>
          <w:sz w:val="28"/>
          <w:szCs w:val="28"/>
        </w:rPr>
      </w:pPr>
      <w:r w:rsidRPr="00F82C74">
        <w:rPr>
          <w:sz w:val="28"/>
          <w:szCs w:val="28"/>
        </w:rPr>
        <w:t xml:space="preserve">For numerical features, missing values can be replaced with the mean, median, or mode of the feature. For categorical features, the most frequent category can be used. </w:t>
      </w:r>
    </w:p>
    <w:p w14:paraId="7E4CD4F3" w14:textId="4746742C" w:rsidR="00202C7E" w:rsidRDefault="00202C7E" w:rsidP="00202C7E">
      <w:pPr>
        <w:rPr>
          <w:sz w:val="28"/>
          <w:szCs w:val="28"/>
        </w:rPr>
      </w:pPr>
      <w:r w:rsidRPr="00202C7E">
        <w:rPr>
          <w:sz w:val="28"/>
          <w:szCs w:val="28"/>
        </w:rPr>
        <w:t>Missing values in the numerical feature Age were replaced with the median value of the Age column.</w:t>
      </w:r>
    </w:p>
    <w:p w14:paraId="6C5B2185" w14:textId="35425D1D" w:rsidR="00202C7E" w:rsidRDefault="00202C7E" w:rsidP="00202C7E">
      <w:pPr>
        <w:rPr>
          <w:sz w:val="28"/>
          <w:szCs w:val="28"/>
        </w:rPr>
      </w:pPr>
      <w:r w:rsidRPr="00202C7E">
        <w:rPr>
          <w:sz w:val="28"/>
          <w:szCs w:val="28"/>
        </w:rPr>
        <w:t xml:space="preserve">For the categorical feature </w:t>
      </w:r>
      <w:proofErr w:type="spellStart"/>
      <w:r w:rsidRPr="00202C7E">
        <w:rPr>
          <w:sz w:val="28"/>
          <w:szCs w:val="28"/>
        </w:rPr>
        <w:t>Service_Internet</w:t>
      </w:r>
      <w:proofErr w:type="spellEnd"/>
      <w:r w:rsidRPr="00202C7E">
        <w:rPr>
          <w:sz w:val="28"/>
          <w:szCs w:val="28"/>
        </w:rPr>
        <w:t xml:space="preserve">, missing values were filled with the mode (most frequent value) of the </w:t>
      </w:r>
      <w:proofErr w:type="spellStart"/>
      <w:r w:rsidRPr="00202C7E">
        <w:rPr>
          <w:sz w:val="28"/>
          <w:szCs w:val="28"/>
        </w:rPr>
        <w:t>Service_Internet</w:t>
      </w:r>
      <w:proofErr w:type="spellEnd"/>
      <w:r w:rsidRPr="00202C7E">
        <w:rPr>
          <w:sz w:val="28"/>
          <w:szCs w:val="28"/>
        </w:rPr>
        <w:t xml:space="preserve"> column.</w:t>
      </w:r>
    </w:p>
    <w:p w14:paraId="14AB1AA2" w14:textId="670B25BD" w:rsidR="00F82C74" w:rsidRDefault="00F82C74" w:rsidP="00F82C74">
      <w:pPr>
        <w:jc w:val="center"/>
        <w:rPr>
          <w:sz w:val="28"/>
          <w:szCs w:val="28"/>
        </w:rPr>
      </w:pPr>
      <w:r>
        <w:rPr>
          <w:noProof/>
          <w:sz w:val="28"/>
          <w:szCs w:val="28"/>
        </w:rPr>
        <w:drawing>
          <wp:inline distT="0" distB="0" distL="0" distR="0" wp14:anchorId="31B3A824" wp14:editId="0A1208D9">
            <wp:extent cx="5731510" cy="680085"/>
            <wp:effectExtent l="0" t="0" r="2540" b="5715"/>
            <wp:docPr id="16998877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87700" name="Picture 1699887700"/>
                    <pic:cNvPicPr/>
                  </pic:nvPicPr>
                  <pic:blipFill>
                    <a:blip r:embed="rId14">
                      <a:extLst>
                        <a:ext uri="{28A0092B-C50C-407E-A947-70E740481C1C}">
                          <a14:useLocalDpi xmlns:a14="http://schemas.microsoft.com/office/drawing/2010/main" val="0"/>
                        </a:ext>
                      </a:extLst>
                    </a:blip>
                    <a:stretch>
                      <a:fillRect/>
                    </a:stretch>
                  </pic:blipFill>
                  <pic:spPr>
                    <a:xfrm>
                      <a:off x="0" y="0"/>
                      <a:ext cx="5731510" cy="680085"/>
                    </a:xfrm>
                    <a:prstGeom prst="rect">
                      <a:avLst/>
                    </a:prstGeom>
                  </pic:spPr>
                </pic:pic>
              </a:graphicData>
            </a:graphic>
          </wp:inline>
        </w:drawing>
      </w:r>
    </w:p>
    <w:p w14:paraId="379367AF" w14:textId="72812A7A" w:rsidR="00202C7E" w:rsidRPr="00202C7E" w:rsidRDefault="00202C7E" w:rsidP="00202C7E">
      <w:pPr>
        <w:rPr>
          <w:color w:val="FF0000"/>
          <w:sz w:val="28"/>
          <w:szCs w:val="28"/>
        </w:rPr>
      </w:pPr>
      <w:r w:rsidRPr="00202C7E">
        <w:rPr>
          <w:color w:val="FF0000"/>
          <w:sz w:val="28"/>
          <w:szCs w:val="28"/>
        </w:rPr>
        <w:t>Encoding</w:t>
      </w:r>
    </w:p>
    <w:p w14:paraId="3545CFC6" w14:textId="55E2741C" w:rsidR="00A727C2" w:rsidRDefault="00202C7E" w:rsidP="00202C7E">
      <w:pPr>
        <w:rPr>
          <w:sz w:val="28"/>
          <w:szCs w:val="28"/>
        </w:rPr>
      </w:pPr>
      <w:r w:rsidRPr="00202C7E">
        <w:rPr>
          <w:sz w:val="28"/>
          <w:szCs w:val="28"/>
        </w:rPr>
        <w:t>Machine learning models require numerical input, so categorical variables need to be converted to numerical form</w:t>
      </w:r>
    </w:p>
    <w:p w14:paraId="6C5CC18A" w14:textId="4427A8D8" w:rsidR="00202C7E" w:rsidRDefault="00202C7E" w:rsidP="00202C7E">
      <w:pPr>
        <w:rPr>
          <w:sz w:val="28"/>
          <w:szCs w:val="28"/>
        </w:rPr>
      </w:pPr>
      <w:r w:rsidRPr="00202C7E">
        <w:rPr>
          <w:b/>
          <w:bCs/>
          <w:sz w:val="28"/>
          <w:szCs w:val="28"/>
        </w:rPr>
        <w:lastRenderedPageBreak/>
        <w:t>Label Encoding</w:t>
      </w:r>
      <w:r w:rsidRPr="00202C7E">
        <w:rPr>
          <w:sz w:val="28"/>
          <w:szCs w:val="28"/>
        </w:rPr>
        <w:t xml:space="preserve">: Applied to the following categorical features: Gender, </w:t>
      </w:r>
      <w:proofErr w:type="spellStart"/>
      <w:r w:rsidRPr="00202C7E">
        <w:rPr>
          <w:sz w:val="28"/>
          <w:szCs w:val="28"/>
        </w:rPr>
        <w:t>Service_Internet</w:t>
      </w:r>
      <w:proofErr w:type="spellEnd"/>
      <w:r w:rsidRPr="00202C7E">
        <w:rPr>
          <w:sz w:val="28"/>
          <w:szCs w:val="28"/>
        </w:rPr>
        <w:t xml:space="preserve">, </w:t>
      </w:r>
      <w:proofErr w:type="spellStart"/>
      <w:r w:rsidRPr="00202C7E">
        <w:rPr>
          <w:sz w:val="28"/>
          <w:szCs w:val="28"/>
        </w:rPr>
        <w:t>Service_Phone</w:t>
      </w:r>
      <w:proofErr w:type="spellEnd"/>
      <w:r w:rsidRPr="00202C7E">
        <w:rPr>
          <w:sz w:val="28"/>
          <w:szCs w:val="28"/>
        </w:rPr>
        <w:t xml:space="preserve">, </w:t>
      </w:r>
      <w:proofErr w:type="spellStart"/>
      <w:r w:rsidRPr="00202C7E">
        <w:rPr>
          <w:sz w:val="28"/>
          <w:szCs w:val="28"/>
        </w:rPr>
        <w:t>Service_TV</w:t>
      </w:r>
      <w:proofErr w:type="spellEnd"/>
      <w:r w:rsidRPr="00202C7E">
        <w:rPr>
          <w:sz w:val="28"/>
          <w:szCs w:val="28"/>
        </w:rPr>
        <w:t xml:space="preserve">, Contract, </w:t>
      </w:r>
      <w:proofErr w:type="spellStart"/>
      <w:r w:rsidRPr="00202C7E">
        <w:rPr>
          <w:sz w:val="28"/>
          <w:szCs w:val="28"/>
        </w:rPr>
        <w:t>PaymentMethod</w:t>
      </w:r>
      <w:proofErr w:type="spellEnd"/>
      <w:r w:rsidRPr="00202C7E">
        <w:rPr>
          <w:sz w:val="28"/>
          <w:szCs w:val="28"/>
        </w:rPr>
        <w:t xml:space="preserve">, </w:t>
      </w:r>
      <w:proofErr w:type="spellStart"/>
      <w:r w:rsidRPr="00202C7E">
        <w:rPr>
          <w:sz w:val="28"/>
          <w:szCs w:val="28"/>
        </w:rPr>
        <w:t>StreamingMovies</w:t>
      </w:r>
      <w:proofErr w:type="spellEnd"/>
      <w:r w:rsidRPr="00202C7E">
        <w:rPr>
          <w:sz w:val="28"/>
          <w:szCs w:val="28"/>
        </w:rPr>
        <w:t xml:space="preserve">, </w:t>
      </w:r>
      <w:proofErr w:type="spellStart"/>
      <w:r w:rsidRPr="00202C7E">
        <w:rPr>
          <w:sz w:val="28"/>
          <w:szCs w:val="28"/>
        </w:rPr>
        <w:t>StreamingMusic</w:t>
      </w:r>
      <w:proofErr w:type="spellEnd"/>
      <w:r w:rsidRPr="00202C7E">
        <w:rPr>
          <w:sz w:val="28"/>
          <w:szCs w:val="28"/>
        </w:rPr>
        <w:t xml:space="preserve">, </w:t>
      </w:r>
      <w:proofErr w:type="spellStart"/>
      <w:r w:rsidRPr="00202C7E">
        <w:rPr>
          <w:sz w:val="28"/>
          <w:szCs w:val="28"/>
        </w:rPr>
        <w:t>OnlineSecurity</w:t>
      </w:r>
      <w:proofErr w:type="spellEnd"/>
      <w:r w:rsidRPr="00202C7E">
        <w:rPr>
          <w:sz w:val="28"/>
          <w:szCs w:val="28"/>
        </w:rPr>
        <w:t xml:space="preserve">, </w:t>
      </w:r>
      <w:proofErr w:type="spellStart"/>
      <w:r w:rsidRPr="00202C7E">
        <w:rPr>
          <w:sz w:val="28"/>
          <w:szCs w:val="28"/>
        </w:rPr>
        <w:t>TechSupport</w:t>
      </w:r>
      <w:proofErr w:type="spellEnd"/>
      <w:r w:rsidRPr="00202C7E">
        <w:rPr>
          <w:sz w:val="28"/>
          <w:szCs w:val="28"/>
        </w:rPr>
        <w:t>, and Churn.</w:t>
      </w:r>
    </w:p>
    <w:p w14:paraId="223810A9" w14:textId="51351DF9" w:rsidR="00202C7E" w:rsidRDefault="00202C7E" w:rsidP="00202C7E">
      <w:pPr>
        <w:jc w:val="center"/>
        <w:rPr>
          <w:sz w:val="28"/>
          <w:szCs w:val="28"/>
        </w:rPr>
      </w:pPr>
      <w:r>
        <w:rPr>
          <w:noProof/>
          <w:sz w:val="28"/>
          <w:szCs w:val="28"/>
        </w:rPr>
        <w:drawing>
          <wp:inline distT="0" distB="0" distL="0" distR="0" wp14:anchorId="7DCBB8B0" wp14:editId="072F7EFF">
            <wp:extent cx="5731510" cy="1456690"/>
            <wp:effectExtent l="0" t="0" r="2540" b="0"/>
            <wp:docPr id="23115666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56665" name="Picture 1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456690"/>
                    </a:xfrm>
                    <a:prstGeom prst="rect">
                      <a:avLst/>
                    </a:prstGeom>
                  </pic:spPr>
                </pic:pic>
              </a:graphicData>
            </a:graphic>
          </wp:inline>
        </w:drawing>
      </w:r>
    </w:p>
    <w:p w14:paraId="53F81D40" w14:textId="7FA5D9F2" w:rsidR="00202C7E" w:rsidRDefault="00202C7E" w:rsidP="00202C7E">
      <w:pPr>
        <w:rPr>
          <w:sz w:val="28"/>
          <w:szCs w:val="28"/>
        </w:rPr>
      </w:pPr>
      <w:r w:rsidRPr="00202C7E">
        <w:rPr>
          <w:sz w:val="28"/>
          <w:szCs w:val="28"/>
        </w:rPr>
        <w:t>This ensures that all categorical variables are converted into numerical format, making them suitable for machine learning algorithms.</w:t>
      </w:r>
    </w:p>
    <w:p w14:paraId="772DE80C" w14:textId="77777777" w:rsidR="00202C7E" w:rsidRPr="00202C7E" w:rsidRDefault="00202C7E" w:rsidP="00202C7E">
      <w:pPr>
        <w:rPr>
          <w:sz w:val="36"/>
          <w:szCs w:val="36"/>
        </w:rPr>
      </w:pPr>
    </w:p>
    <w:p w14:paraId="31880533" w14:textId="0468A8FC" w:rsidR="00202C7E" w:rsidRPr="00202C7E" w:rsidRDefault="00202C7E" w:rsidP="00202C7E">
      <w:pPr>
        <w:jc w:val="center"/>
        <w:rPr>
          <w:color w:val="FF0000"/>
          <w:sz w:val="36"/>
          <w:szCs w:val="36"/>
        </w:rPr>
      </w:pPr>
      <w:r w:rsidRPr="00202C7E">
        <w:rPr>
          <w:color w:val="FF0000"/>
          <w:sz w:val="36"/>
          <w:szCs w:val="36"/>
        </w:rPr>
        <w:t>Handling the outlier</w:t>
      </w:r>
    </w:p>
    <w:p w14:paraId="77966D82" w14:textId="6C620CCB" w:rsidR="00202C7E" w:rsidRDefault="006247A5" w:rsidP="006247A5">
      <w:pPr>
        <w:rPr>
          <w:sz w:val="28"/>
          <w:szCs w:val="28"/>
        </w:rPr>
      </w:pPr>
      <w:r w:rsidRPr="006247A5">
        <w:rPr>
          <w:sz w:val="28"/>
          <w:szCs w:val="28"/>
        </w:rPr>
        <w:t>Outliers are data points that differ significantly from other observations and can distort the training process of a machine learning model, leading to poor performance.</w:t>
      </w:r>
    </w:p>
    <w:p w14:paraId="37059888" w14:textId="113A9D81" w:rsidR="006247A5" w:rsidRPr="00BB5EE7" w:rsidRDefault="006247A5" w:rsidP="006247A5">
      <w:pPr>
        <w:rPr>
          <w:b/>
          <w:bCs/>
          <w:color w:val="FF0000"/>
          <w:sz w:val="28"/>
          <w:szCs w:val="28"/>
        </w:rPr>
      </w:pPr>
      <w:r w:rsidRPr="00BB5EE7">
        <w:rPr>
          <w:b/>
          <w:bCs/>
          <w:color w:val="FF0000"/>
          <w:sz w:val="28"/>
          <w:szCs w:val="28"/>
        </w:rPr>
        <w:t>Identifying outliers:</w:t>
      </w:r>
    </w:p>
    <w:p w14:paraId="7C44E163" w14:textId="01D0A5B7" w:rsidR="006247A5" w:rsidRDefault="006247A5" w:rsidP="006247A5">
      <w:pPr>
        <w:rPr>
          <w:sz w:val="28"/>
          <w:szCs w:val="28"/>
        </w:rPr>
      </w:pPr>
      <w:r w:rsidRPr="006247A5">
        <w:rPr>
          <w:sz w:val="28"/>
          <w:szCs w:val="28"/>
        </w:rPr>
        <w:t>The first step in handling outliers is to identify them. Box plots were utilized to visualize the distribution of numerical features and to spot outliers</w:t>
      </w:r>
      <w:r>
        <w:rPr>
          <w:sz w:val="28"/>
          <w:szCs w:val="28"/>
        </w:rPr>
        <w:t>.</w:t>
      </w:r>
    </w:p>
    <w:p w14:paraId="7E43A136" w14:textId="415BC373" w:rsidR="006247A5" w:rsidRDefault="006247A5" w:rsidP="006247A5">
      <w:pPr>
        <w:jc w:val="center"/>
        <w:rPr>
          <w:sz w:val="28"/>
          <w:szCs w:val="28"/>
        </w:rPr>
      </w:pPr>
      <w:r>
        <w:rPr>
          <w:noProof/>
          <w:sz w:val="28"/>
          <w:szCs w:val="28"/>
        </w:rPr>
        <w:drawing>
          <wp:inline distT="0" distB="0" distL="0" distR="0" wp14:anchorId="7865EF89" wp14:editId="367D8AAA">
            <wp:extent cx="5730387" cy="2902226"/>
            <wp:effectExtent l="0" t="0" r="3810" b="0"/>
            <wp:docPr id="1685765135" name="Picture 1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65135" name="Picture 14"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47361" cy="2910823"/>
                    </a:xfrm>
                    <a:prstGeom prst="rect">
                      <a:avLst/>
                    </a:prstGeom>
                  </pic:spPr>
                </pic:pic>
              </a:graphicData>
            </a:graphic>
          </wp:inline>
        </w:drawing>
      </w:r>
    </w:p>
    <w:p w14:paraId="4002B717" w14:textId="77777777" w:rsidR="006247A5" w:rsidRDefault="006247A5" w:rsidP="006247A5">
      <w:pPr>
        <w:rPr>
          <w:sz w:val="28"/>
          <w:szCs w:val="28"/>
        </w:rPr>
      </w:pPr>
      <w:r w:rsidRPr="006247A5">
        <w:rPr>
          <w:sz w:val="28"/>
          <w:szCs w:val="28"/>
        </w:rPr>
        <w:lastRenderedPageBreak/>
        <w:t xml:space="preserve">The following box plots display the distributions and outliers for the numerical features Age, Tenure, </w:t>
      </w:r>
      <w:proofErr w:type="spellStart"/>
      <w:r w:rsidRPr="006247A5">
        <w:rPr>
          <w:sz w:val="28"/>
          <w:szCs w:val="28"/>
        </w:rPr>
        <w:t>MonthlyCharges</w:t>
      </w:r>
      <w:proofErr w:type="spellEnd"/>
      <w:r w:rsidRPr="006247A5">
        <w:rPr>
          <w:sz w:val="28"/>
          <w:szCs w:val="28"/>
        </w:rPr>
        <w:t xml:space="preserve">, and </w:t>
      </w:r>
      <w:proofErr w:type="spellStart"/>
      <w:r w:rsidRPr="006247A5">
        <w:rPr>
          <w:sz w:val="28"/>
          <w:szCs w:val="28"/>
        </w:rPr>
        <w:t>TotalCharges</w:t>
      </w:r>
      <w:proofErr w:type="spellEnd"/>
      <w:r w:rsidRPr="006247A5">
        <w:rPr>
          <w:sz w:val="28"/>
          <w:szCs w:val="28"/>
        </w:rPr>
        <w:t>:</w:t>
      </w:r>
    </w:p>
    <w:p w14:paraId="730FF7C3" w14:textId="74C75CCE" w:rsidR="006247A5" w:rsidRDefault="004D0FD9" w:rsidP="004D0FD9">
      <w:pPr>
        <w:rPr>
          <w:sz w:val="28"/>
          <w:szCs w:val="28"/>
        </w:rPr>
      </w:pPr>
      <w:r>
        <w:rPr>
          <w:sz w:val="28"/>
          <w:szCs w:val="28"/>
        </w:rPr>
        <w:t xml:space="preserve">Where </w:t>
      </w:r>
      <w:r w:rsidRPr="004D0FD9">
        <w:rPr>
          <w:b/>
          <w:bCs/>
          <w:sz w:val="28"/>
          <w:szCs w:val="28"/>
        </w:rPr>
        <w:t>Age and Tenure</w:t>
      </w:r>
      <w:r w:rsidRPr="004D0FD9">
        <w:rPr>
          <w:sz w:val="28"/>
          <w:szCs w:val="28"/>
        </w:rPr>
        <w:t>: Both features show a clean and symmetrical distribution with no significant outliers, suggesting stable and uniform data for these characteristics</w:t>
      </w:r>
      <w:r>
        <w:rPr>
          <w:sz w:val="28"/>
          <w:szCs w:val="28"/>
        </w:rPr>
        <w:t>.</w:t>
      </w:r>
    </w:p>
    <w:p w14:paraId="01B3A323" w14:textId="788A87DA" w:rsidR="004D0FD9" w:rsidRDefault="004D0FD9" w:rsidP="004D0FD9">
      <w:pPr>
        <w:rPr>
          <w:sz w:val="28"/>
          <w:szCs w:val="28"/>
        </w:rPr>
      </w:pPr>
      <w:r>
        <w:rPr>
          <w:sz w:val="28"/>
          <w:szCs w:val="28"/>
        </w:rPr>
        <w:t xml:space="preserve">And </w:t>
      </w:r>
      <w:proofErr w:type="spellStart"/>
      <w:r w:rsidRPr="004D0FD9">
        <w:rPr>
          <w:b/>
          <w:bCs/>
          <w:sz w:val="28"/>
          <w:szCs w:val="28"/>
        </w:rPr>
        <w:t>MonthlyCharges</w:t>
      </w:r>
      <w:proofErr w:type="spellEnd"/>
      <w:r w:rsidRPr="004D0FD9">
        <w:rPr>
          <w:b/>
          <w:bCs/>
          <w:sz w:val="28"/>
          <w:szCs w:val="28"/>
        </w:rPr>
        <w:t xml:space="preserve"> and </w:t>
      </w:r>
      <w:proofErr w:type="spellStart"/>
      <w:r w:rsidRPr="004D0FD9">
        <w:rPr>
          <w:b/>
          <w:bCs/>
          <w:sz w:val="28"/>
          <w:szCs w:val="28"/>
        </w:rPr>
        <w:t>TotalCharges</w:t>
      </w:r>
      <w:proofErr w:type="spellEnd"/>
      <w:r w:rsidRPr="004D0FD9">
        <w:rPr>
          <w:sz w:val="28"/>
          <w:szCs w:val="28"/>
        </w:rPr>
        <w:t xml:space="preserve">: These features display a notable number of outliers. The presence of these outliers indicates variability in customer spending habits. While </w:t>
      </w:r>
      <w:proofErr w:type="spellStart"/>
      <w:r w:rsidRPr="004D0FD9">
        <w:rPr>
          <w:sz w:val="28"/>
          <w:szCs w:val="28"/>
        </w:rPr>
        <w:t>MonthlyCharges</w:t>
      </w:r>
      <w:proofErr w:type="spellEnd"/>
      <w:r w:rsidRPr="004D0FD9">
        <w:rPr>
          <w:sz w:val="28"/>
          <w:szCs w:val="28"/>
        </w:rPr>
        <w:t xml:space="preserve"> captures the monthly expenditure, </w:t>
      </w:r>
      <w:proofErr w:type="spellStart"/>
      <w:r w:rsidRPr="004D0FD9">
        <w:rPr>
          <w:sz w:val="28"/>
          <w:szCs w:val="28"/>
        </w:rPr>
        <w:t>TotalCharges</w:t>
      </w:r>
      <w:proofErr w:type="spellEnd"/>
      <w:r w:rsidRPr="004D0FD9">
        <w:rPr>
          <w:sz w:val="28"/>
          <w:szCs w:val="28"/>
        </w:rPr>
        <w:t xml:space="preserve"> accumulates over time, hence showing a broader range and more outliers.</w:t>
      </w:r>
    </w:p>
    <w:p w14:paraId="402697D9" w14:textId="49C1FA41" w:rsidR="004D0FD9" w:rsidRDefault="004D0FD9" w:rsidP="004D0FD9">
      <w:pPr>
        <w:rPr>
          <w:b/>
          <w:bCs/>
          <w:color w:val="FF0000"/>
          <w:sz w:val="28"/>
          <w:szCs w:val="28"/>
        </w:rPr>
      </w:pPr>
      <w:r w:rsidRPr="004D0FD9">
        <w:rPr>
          <w:b/>
          <w:bCs/>
          <w:color w:val="FF0000"/>
          <w:sz w:val="28"/>
          <w:szCs w:val="28"/>
        </w:rPr>
        <w:t>Handling the outlier:</w:t>
      </w:r>
    </w:p>
    <w:p w14:paraId="71295DFC" w14:textId="70E4A2A1" w:rsidR="004D0FD9" w:rsidRDefault="004D0FD9" w:rsidP="004D0FD9">
      <w:pPr>
        <w:rPr>
          <w:sz w:val="28"/>
          <w:szCs w:val="28"/>
        </w:rPr>
      </w:pPr>
      <w:r w:rsidRPr="004D0FD9">
        <w:rPr>
          <w:sz w:val="28"/>
          <w:szCs w:val="28"/>
        </w:rPr>
        <w:t xml:space="preserve">Now to handle the outlier </w:t>
      </w:r>
      <w:r>
        <w:rPr>
          <w:sz w:val="28"/>
          <w:szCs w:val="28"/>
        </w:rPr>
        <w:t>we replace them with median value.</w:t>
      </w:r>
      <w:r w:rsidRPr="004D0FD9">
        <w:t xml:space="preserve"> </w:t>
      </w:r>
      <w:r w:rsidRPr="004D0FD9">
        <w:rPr>
          <w:sz w:val="28"/>
          <w:szCs w:val="28"/>
        </w:rPr>
        <w:t>This ensures that the extreme values do not skew the data distribution while preserving the data points</w:t>
      </w:r>
      <w:r>
        <w:rPr>
          <w:sz w:val="28"/>
          <w:szCs w:val="28"/>
        </w:rPr>
        <w:t>.</w:t>
      </w:r>
    </w:p>
    <w:p w14:paraId="47BAA776" w14:textId="35671701" w:rsidR="004D0FD9" w:rsidRDefault="004D0FD9" w:rsidP="004D0FD9">
      <w:pPr>
        <w:jc w:val="center"/>
        <w:rPr>
          <w:sz w:val="28"/>
          <w:szCs w:val="28"/>
        </w:rPr>
      </w:pPr>
      <w:r>
        <w:rPr>
          <w:noProof/>
          <w:sz w:val="28"/>
          <w:szCs w:val="28"/>
        </w:rPr>
        <w:drawing>
          <wp:inline distT="0" distB="0" distL="0" distR="0" wp14:anchorId="4EEA53C9" wp14:editId="5FAC6C62">
            <wp:extent cx="4602605" cy="1526651"/>
            <wp:effectExtent l="0" t="0" r="7620" b="0"/>
            <wp:docPr id="1796266730" name="Picture 1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66730" name="Picture 15"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46209" cy="1541114"/>
                    </a:xfrm>
                    <a:prstGeom prst="rect">
                      <a:avLst/>
                    </a:prstGeom>
                  </pic:spPr>
                </pic:pic>
              </a:graphicData>
            </a:graphic>
          </wp:inline>
        </w:drawing>
      </w:r>
    </w:p>
    <w:p w14:paraId="6AF7BE3B" w14:textId="143AB0EA" w:rsidR="004D0FD9" w:rsidRDefault="00BB5EE7" w:rsidP="004D0FD9">
      <w:r>
        <w:t>After treating the outliers by replacing them with the median, the distribution of the numerical features became more normalized. The following box plots display the distributions after the handling of outlier.</w:t>
      </w:r>
    </w:p>
    <w:p w14:paraId="18A709F2" w14:textId="2654833E" w:rsidR="00BB5EE7" w:rsidRPr="004D0FD9" w:rsidRDefault="00BB5EE7" w:rsidP="00BB5EE7">
      <w:pPr>
        <w:jc w:val="center"/>
        <w:rPr>
          <w:sz w:val="28"/>
          <w:szCs w:val="28"/>
        </w:rPr>
      </w:pPr>
      <w:r>
        <w:rPr>
          <w:noProof/>
          <w:sz w:val="28"/>
          <w:szCs w:val="28"/>
        </w:rPr>
        <w:drawing>
          <wp:inline distT="0" distB="0" distL="0" distR="0" wp14:anchorId="133B9826" wp14:editId="413FC6D8">
            <wp:extent cx="5727700" cy="2393343"/>
            <wp:effectExtent l="0" t="0" r="6350" b="6985"/>
            <wp:docPr id="1038613318" name="Picture 1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13318" name="Picture 16"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07956" cy="2426878"/>
                    </a:xfrm>
                    <a:prstGeom prst="rect">
                      <a:avLst/>
                    </a:prstGeom>
                  </pic:spPr>
                </pic:pic>
              </a:graphicData>
            </a:graphic>
          </wp:inline>
        </w:drawing>
      </w:r>
    </w:p>
    <w:p w14:paraId="740F2D1F" w14:textId="54FB5108" w:rsidR="004D0FD9" w:rsidRDefault="00C669D5" w:rsidP="00BB5EE7">
      <w:pPr>
        <w:jc w:val="center"/>
        <w:rPr>
          <w:b/>
          <w:bCs/>
          <w:color w:val="FF0000"/>
          <w:sz w:val="36"/>
          <w:szCs w:val="36"/>
        </w:rPr>
      </w:pPr>
      <w:r>
        <w:rPr>
          <w:b/>
          <w:bCs/>
          <w:color w:val="FF0000"/>
          <w:sz w:val="36"/>
          <w:szCs w:val="36"/>
        </w:rPr>
        <w:lastRenderedPageBreak/>
        <w:t>3.</w:t>
      </w:r>
      <w:r w:rsidR="00BB5EE7" w:rsidRPr="00BB5EE7">
        <w:rPr>
          <w:b/>
          <w:bCs/>
          <w:color w:val="FF0000"/>
          <w:sz w:val="36"/>
          <w:szCs w:val="36"/>
        </w:rPr>
        <w:t>Exploratory Data Analysis (EDA)</w:t>
      </w:r>
    </w:p>
    <w:p w14:paraId="2E8353FD" w14:textId="50B310B2" w:rsidR="00BB5EE7" w:rsidRPr="00A04006" w:rsidRDefault="00BB5EE7" w:rsidP="00BB5EE7">
      <w:pPr>
        <w:rPr>
          <w:sz w:val="28"/>
          <w:szCs w:val="28"/>
        </w:rPr>
      </w:pPr>
      <w:r w:rsidRPr="00A04006">
        <w:rPr>
          <w:sz w:val="28"/>
          <w:szCs w:val="28"/>
        </w:rPr>
        <w:t>Exploratory Data Analysis (EDA) is a crucial step in understanding the underlying patterns and relationships in the dataset. It involves summarizing the main characteristics of the data often using visual methods.</w:t>
      </w:r>
    </w:p>
    <w:p w14:paraId="43B1D8A2" w14:textId="5395F67C" w:rsidR="00A04006" w:rsidRPr="00C72512" w:rsidRDefault="00A04006" w:rsidP="00BB5EE7">
      <w:pPr>
        <w:rPr>
          <w:b/>
          <w:bCs/>
          <w:color w:val="FF0000"/>
          <w:sz w:val="28"/>
          <w:szCs w:val="28"/>
        </w:rPr>
      </w:pPr>
      <w:r w:rsidRPr="00C72512">
        <w:rPr>
          <w:b/>
          <w:bCs/>
          <w:color w:val="FF0000"/>
          <w:sz w:val="28"/>
          <w:szCs w:val="28"/>
        </w:rPr>
        <w:t xml:space="preserve">Numerical features </w:t>
      </w:r>
    </w:p>
    <w:p w14:paraId="02ED9F42" w14:textId="29566780" w:rsidR="00A04006" w:rsidRDefault="00A04006" w:rsidP="00BB5EE7">
      <w:pPr>
        <w:rPr>
          <w:sz w:val="28"/>
          <w:szCs w:val="28"/>
        </w:rPr>
      </w:pPr>
      <w:r>
        <w:rPr>
          <w:sz w:val="28"/>
          <w:szCs w:val="28"/>
        </w:rPr>
        <w:t xml:space="preserve">Here I have used the histogram to visualize the distribution </w:t>
      </w:r>
      <w:r w:rsidR="008C5201">
        <w:rPr>
          <w:sz w:val="28"/>
          <w:szCs w:val="28"/>
        </w:rPr>
        <w:t>of numerical features.</w:t>
      </w:r>
    </w:p>
    <w:p w14:paraId="4B5F09DA" w14:textId="49C99641" w:rsidR="008C5201" w:rsidRDefault="008C5201" w:rsidP="008C5201">
      <w:pPr>
        <w:jc w:val="center"/>
        <w:rPr>
          <w:sz w:val="28"/>
          <w:szCs w:val="28"/>
        </w:rPr>
      </w:pPr>
      <w:r>
        <w:rPr>
          <w:noProof/>
          <w:sz w:val="28"/>
          <w:szCs w:val="28"/>
        </w:rPr>
        <w:drawing>
          <wp:inline distT="0" distB="0" distL="0" distR="0" wp14:anchorId="55960AD0" wp14:editId="7DC8E7F2">
            <wp:extent cx="5731510" cy="4077335"/>
            <wp:effectExtent l="0" t="0" r="2540" b="0"/>
            <wp:docPr id="10158078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07848" name="Picture 1015807848"/>
                    <pic:cNvPicPr/>
                  </pic:nvPicPr>
                  <pic:blipFill>
                    <a:blip r:embed="rId19">
                      <a:extLst>
                        <a:ext uri="{28A0092B-C50C-407E-A947-70E740481C1C}">
                          <a14:useLocalDpi xmlns:a14="http://schemas.microsoft.com/office/drawing/2010/main" val="0"/>
                        </a:ext>
                      </a:extLst>
                    </a:blip>
                    <a:stretch>
                      <a:fillRect/>
                    </a:stretch>
                  </pic:blipFill>
                  <pic:spPr>
                    <a:xfrm>
                      <a:off x="0" y="0"/>
                      <a:ext cx="5731510" cy="4077335"/>
                    </a:xfrm>
                    <a:prstGeom prst="rect">
                      <a:avLst/>
                    </a:prstGeom>
                  </pic:spPr>
                </pic:pic>
              </a:graphicData>
            </a:graphic>
          </wp:inline>
        </w:drawing>
      </w:r>
    </w:p>
    <w:p w14:paraId="29DA85C0" w14:textId="5DD7A065" w:rsidR="006247A5" w:rsidRDefault="008C5201" w:rsidP="008C5201">
      <w:pPr>
        <w:pStyle w:val="ListParagraph"/>
        <w:numPr>
          <w:ilvl w:val="0"/>
          <w:numId w:val="10"/>
        </w:numPr>
        <w:rPr>
          <w:sz w:val="28"/>
          <w:szCs w:val="28"/>
        </w:rPr>
      </w:pPr>
      <w:r>
        <w:rPr>
          <w:sz w:val="28"/>
          <w:szCs w:val="28"/>
        </w:rPr>
        <w:t>Age</w:t>
      </w:r>
    </w:p>
    <w:p w14:paraId="5B6B1BB7" w14:textId="3112C709" w:rsidR="008C5201" w:rsidRPr="008C5201" w:rsidRDefault="008C5201" w:rsidP="008C5201">
      <w:pPr>
        <w:pStyle w:val="ListParagraph"/>
      </w:pPr>
      <w:r w:rsidRPr="008C5201">
        <w:t>The Age feature shows a uniform distribution across different age groups with a peak around the age of 40. This indicates a diverse age range among the customers.</w:t>
      </w:r>
    </w:p>
    <w:p w14:paraId="6469F866" w14:textId="75528DE9" w:rsidR="008C5201" w:rsidRDefault="008C5201" w:rsidP="008C5201">
      <w:pPr>
        <w:pStyle w:val="ListParagraph"/>
        <w:numPr>
          <w:ilvl w:val="0"/>
          <w:numId w:val="10"/>
        </w:numPr>
        <w:rPr>
          <w:sz w:val="28"/>
          <w:szCs w:val="28"/>
        </w:rPr>
      </w:pPr>
      <w:r>
        <w:rPr>
          <w:sz w:val="28"/>
          <w:szCs w:val="28"/>
        </w:rPr>
        <w:t>Tenure</w:t>
      </w:r>
    </w:p>
    <w:p w14:paraId="581648B8" w14:textId="39A07529" w:rsidR="008C5201" w:rsidRDefault="008C5201" w:rsidP="008C5201">
      <w:pPr>
        <w:pStyle w:val="ListParagraph"/>
      </w:pPr>
      <w:r w:rsidRPr="008C5201">
        <w:t>The Tenure histogram displays a varied distribution with multiple peaks, suggesting different clusters of tenure durations among customers. This indicates that customers have a wide range of loyalty periods with the company, with no single tenure period dominating.</w:t>
      </w:r>
    </w:p>
    <w:p w14:paraId="4F21A3B8" w14:textId="5FFA8CD1" w:rsidR="008C5201" w:rsidRDefault="008C5201" w:rsidP="008C5201">
      <w:pPr>
        <w:pStyle w:val="ListParagraph"/>
        <w:numPr>
          <w:ilvl w:val="0"/>
          <w:numId w:val="10"/>
        </w:numPr>
        <w:rPr>
          <w:sz w:val="28"/>
          <w:szCs w:val="28"/>
        </w:rPr>
      </w:pPr>
      <w:r>
        <w:rPr>
          <w:sz w:val="28"/>
          <w:szCs w:val="28"/>
        </w:rPr>
        <w:lastRenderedPageBreak/>
        <w:t>Monthly charges</w:t>
      </w:r>
    </w:p>
    <w:p w14:paraId="569C82F8" w14:textId="4EFDEF40" w:rsidR="008C5201" w:rsidRDefault="008C5201" w:rsidP="008C5201">
      <w:pPr>
        <w:pStyle w:val="ListParagraph"/>
      </w:pPr>
      <w:r w:rsidRPr="008C5201">
        <w:t xml:space="preserve">The histogram for </w:t>
      </w:r>
      <w:proofErr w:type="spellStart"/>
      <w:r w:rsidRPr="008C5201">
        <w:t>MonthlyCharges</w:t>
      </w:r>
      <w:proofErr w:type="spellEnd"/>
      <w:r w:rsidRPr="008C5201">
        <w:t xml:space="preserve"> shows a relatively uniform distribution across various charge ranges. This suggests that customers are evenly distributed in terms of their monthly spending, indicating a well-balanced pricing structure without any dominant charge range.</w:t>
      </w:r>
    </w:p>
    <w:p w14:paraId="4194AF13" w14:textId="77777777" w:rsidR="008C5201" w:rsidRDefault="008C5201" w:rsidP="008C5201">
      <w:pPr>
        <w:pStyle w:val="ListParagraph"/>
      </w:pPr>
    </w:p>
    <w:p w14:paraId="18B7D602" w14:textId="5543B4A2" w:rsidR="008C5201" w:rsidRDefault="008C5201" w:rsidP="008C5201">
      <w:pPr>
        <w:pStyle w:val="ListParagraph"/>
        <w:numPr>
          <w:ilvl w:val="0"/>
          <w:numId w:val="10"/>
        </w:numPr>
        <w:rPr>
          <w:sz w:val="28"/>
          <w:szCs w:val="28"/>
        </w:rPr>
      </w:pPr>
      <w:r w:rsidRPr="008C5201">
        <w:rPr>
          <w:sz w:val="28"/>
          <w:szCs w:val="28"/>
        </w:rPr>
        <w:t xml:space="preserve">Total charges </w:t>
      </w:r>
    </w:p>
    <w:p w14:paraId="7D6BF96C" w14:textId="77777777" w:rsidR="007570F4" w:rsidRDefault="008C5201" w:rsidP="007570F4">
      <w:pPr>
        <w:pStyle w:val="ListParagraph"/>
      </w:pPr>
      <w:r w:rsidRPr="008C5201">
        <w:t xml:space="preserve">The </w:t>
      </w:r>
      <w:proofErr w:type="spellStart"/>
      <w:r w:rsidRPr="008C5201">
        <w:t>TotalCharges</w:t>
      </w:r>
      <w:proofErr w:type="spellEnd"/>
      <w:r w:rsidRPr="008C5201">
        <w:t xml:space="preserve"> histogram is right-skewed, indicating that while most customers have lower accumulated charges, a smaller number have very high total charges. The skewness towards higher total charges implies that long-term customers or those with higher monthly charges contribute significantly to the total revenue</w:t>
      </w:r>
    </w:p>
    <w:p w14:paraId="5A30BA5D" w14:textId="360F20D9" w:rsidR="007570F4" w:rsidRPr="007570F4" w:rsidRDefault="007570F4" w:rsidP="007570F4">
      <w:r w:rsidRPr="007570F4">
        <w:rPr>
          <w:rFonts w:ascii="CMR10" w:eastAsia="CMR10" w:cs="CMR10"/>
          <w:b/>
          <w:bCs/>
          <w:color w:val="FF0000"/>
          <w:kern w:val="0"/>
        </w:rPr>
        <w:t>relationship between features and the target variable (</w:t>
      </w:r>
      <w:r w:rsidRPr="007570F4">
        <w:rPr>
          <w:rFonts w:ascii="CMTI10" w:eastAsia="CMTI10" w:cs="CMTI10"/>
          <w:b/>
          <w:bCs/>
          <w:color w:val="FF0000"/>
          <w:kern w:val="0"/>
        </w:rPr>
        <w:t>Churn</w:t>
      </w:r>
      <w:r w:rsidRPr="007570F4">
        <w:rPr>
          <w:rFonts w:ascii="CMR10" w:eastAsia="CMR10" w:cs="CMR10"/>
          <w:b/>
          <w:bCs/>
          <w:color w:val="FF0000"/>
          <w:kern w:val="0"/>
        </w:rPr>
        <w:t>):</w:t>
      </w:r>
    </w:p>
    <w:p w14:paraId="27F75BB6" w14:textId="6C82BFDB" w:rsidR="007570F4" w:rsidRPr="007570F4" w:rsidRDefault="007570F4" w:rsidP="007570F4">
      <w:pPr>
        <w:rPr>
          <w:rFonts w:ascii="CMR10" w:eastAsia="CMR10" w:cs="CMR10"/>
          <w:b/>
          <w:bCs/>
          <w:kern w:val="0"/>
        </w:rPr>
      </w:pPr>
      <w:r w:rsidRPr="007570F4">
        <w:rPr>
          <w:rFonts w:ascii="CMR10" w:eastAsia="CMR10" w:cs="CMR10"/>
          <w:b/>
          <w:bCs/>
          <w:kern w:val="0"/>
        </w:rPr>
        <w:t xml:space="preserve">The following box plots display the distributions of numerical features (Age, Tenure, </w:t>
      </w:r>
      <w:proofErr w:type="spellStart"/>
      <w:r w:rsidRPr="007570F4">
        <w:rPr>
          <w:rFonts w:ascii="CMR10" w:eastAsia="CMR10" w:cs="CMR10"/>
          <w:b/>
          <w:bCs/>
          <w:kern w:val="0"/>
        </w:rPr>
        <w:t>MonthlyCharges</w:t>
      </w:r>
      <w:proofErr w:type="spellEnd"/>
      <w:r w:rsidRPr="007570F4">
        <w:rPr>
          <w:rFonts w:ascii="CMR10" w:eastAsia="CMR10" w:cs="CMR10"/>
          <w:b/>
          <w:bCs/>
          <w:kern w:val="0"/>
        </w:rPr>
        <w:t xml:space="preserve">, and </w:t>
      </w:r>
      <w:proofErr w:type="spellStart"/>
      <w:r w:rsidRPr="007570F4">
        <w:rPr>
          <w:rFonts w:ascii="CMR10" w:eastAsia="CMR10" w:cs="CMR10"/>
          <w:b/>
          <w:bCs/>
          <w:kern w:val="0"/>
        </w:rPr>
        <w:t>TotalCharges</w:t>
      </w:r>
      <w:proofErr w:type="spellEnd"/>
      <w:r w:rsidRPr="007570F4">
        <w:rPr>
          <w:rFonts w:ascii="CMR10" w:eastAsia="CMR10" w:cs="CMR10"/>
          <w:b/>
          <w:bCs/>
          <w:kern w:val="0"/>
        </w:rPr>
        <w:t>) segmented by the target variable Churn (where 0 indicates no churn and 1 indicates churn):</w:t>
      </w:r>
    </w:p>
    <w:p w14:paraId="12681ADD" w14:textId="7FB19FC1" w:rsidR="007570F4" w:rsidRDefault="007570F4" w:rsidP="007570F4">
      <w:pPr>
        <w:pStyle w:val="ListParagraph"/>
        <w:jc w:val="center"/>
        <w:rPr>
          <w:rFonts w:ascii="CMR10" w:eastAsia="CMR10" w:cs="CMR10"/>
          <w:b/>
          <w:bCs/>
          <w:kern w:val="0"/>
        </w:rPr>
      </w:pPr>
      <w:r>
        <w:rPr>
          <w:rFonts w:ascii="CMR10" w:eastAsia="CMR10" w:cs="CMR10"/>
          <w:b/>
          <w:bCs/>
          <w:noProof/>
          <w:kern w:val="0"/>
        </w:rPr>
        <w:drawing>
          <wp:inline distT="0" distB="0" distL="0" distR="0" wp14:anchorId="5C4AAD71" wp14:editId="0025E239">
            <wp:extent cx="5434642" cy="4071620"/>
            <wp:effectExtent l="0" t="0" r="0" b="5080"/>
            <wp:docPr id="757245680" name="Picture 18" descr="A group of blue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45680" name="Picture 18" descr="A group of blue box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43154" cy="4077998"/>
                    </a:xfrm>
                    <a:prstGeom prst="rect">
                      <a:avLst/>
                    </a:prstGeom>
                  </pic:spPr>
                </pic:pic>
              </a:graphicData>
            </a:graphic>
          </wp:inline>
        </w:drawing>
      </w:r>
    </w:p>
    <w:p w14:paraId="4E49E138" w14:textId="77777777" w:rsidR="007570F4" w:rsidRDefault="007570F4" w:rsidP="007570F4">
      <w:pPr>
        <w:pStyle w:val="ListParagraph"/>
        <w:rPr>
          <w:rFonts w:ascii="CMR10" w:eastAsia="CMR10" w:cs="CMR10"/>
          <w:b/>
          <w:bCs/>
          <w:kern w:val="0"/>
        </w:rPr>
      </w:pPr>
    </w:p>
    <w:p w14:paraId="1F83D166" w14:textId="77777777" w:rsidR="007570F4" w:rsidRDefault="007570F4" w:rsidP="007570F4">
      <w:pPr>
        <w:pStyle w:val="ListParagraph"/>
        <w:rPr>
          <w:rFonts w:ascii="CMR10" w:eastAsia="CMR10" w:cs="CMR10"/>
          <w:b/>
          <w:bCs/>
          <w:kern w:val="0"/>
        </w:rPr>
      </w:pPr>
    </w:p>
    <w:p w14:paraId="1F8A7E03" w14:textId="7F0F279B" w:rsidR="007570F4" w:rsidRPr="00930A83" w:rsidRDefault="007570F4" w:rsidP="007570F4">
      <w:pPr>
        <w:pStyle w:val="ListParagraph"/>
        <w:numPr>
          <w:ilvl w:val="0"/>
          <w:numId w:val="10"/>
        </w:numPr>
        <w:rPr>
          <w:rFonts w:asciiTheme="minorHAnsi" w:eastAsia="CMR10" w:hAnsiTheme="minorHAnsi" w:cs="CMR10"/>
          <w:b/>
          <w:bCs/>
          <w:kern w:val="0"/>
        </w:rPr>
      </w:pPr>
      <w:r w:rsidRPr="00930A83">
        <w:rPr>
          <w:rFonts w:asciiTheme="minorHAnsi" w:eastAsia="CMR10" w:hAnsiTheme="minorHAnsi" w:cs="CMR10"/>
          <w:b/>
          <w:bCs/>
          <w:kern w:val="0"/>
        </w:rPr>
        <w:lastRenderedPageBreak/>
        <w:t>Age by Churn</w:t>
      </w:r>
    </w:p>
    <w:p w14:paraId="61939B69" w14:textId="09079006" w:rsidR="007570F4" w:rsidRPr="00930A83" w:rsidRDefault="007570F4" w:rsidP="007570F4">
      <w:pPr>
        <w:pStyle w:val="ListParagraph"/>
        <w:rPr>
          <w:rFonts w:asciiTheme="minorHAnsi" w:eastAsia="CMR10" w:hAnsiTheme="minorHAnsi" w:cs="CMR10"/>
          <w:kern w:val="0"/>
        </w:rPr>
      </w:pPr>
      <w:r w:rsidRPr="00930A83">
        <w:rPr>
          <w:rFonts w:asciiTheme="minorHAnsi" w:eastAsia="CMR10" w:hAnsiTheme="minorHAnsi" w:cs="CMR10"/>
          <w:kern w:val="0"/>
        </w:rPr>
        <w:t>The box plots for Age show a similar distribution for both churned and non-churned customers, indicating that age may not be a significant factor in predicting churn.</w:t>
      </w:r>
      <w:r w:rsidRPr="00930A83">
        <w:rPr>
          <w:rFonts w:asciiTheme="minorHAnsi" w:hAnsiTheme="minorHAnsi"/>
        </w:rPr>
        <w:t xml:space="preserve"> </w:t>
      </w:r>
      <w:r w:rsidRPr="00930A83">
        <w:rPr>
          <w:rFonts w:asciiTheme="minorHAnsi" w:eastAsia="CMR10" w:hAnsiTheme="minorHAnsi" w:cs="CMR10"/>
          <w:kern w:val="0"/>
        </w:rPr>
        <w:t>Since the median age and the spread of ages are similar for both groups, age does not appear to have a strong relationship with churn.</w:t>
      </w:r>
    </w:p>
    <w:p w14:paraId="63C4C19D" w14:textId="5525B4CA" w:rsidR="007570F4" w:rsidRPr="00930A83" w:rsidRDefault="007570F4" w:rsidP="007570F4">
      <w:pPr>
        <w:pStyle w:val="ListParagraph"/>
        <w:numPr>
          <w:ilvl w:val="0"/>
          <w:numId w:val="10"/>
        </w:numPr>
        <w:rPr>
          <w:rFonts w:asciiTheme="minorHAnsi" w:eastAsia="CMR10" w:hAnsiTheme="minorHAnsi" w:cs="CMR10"/>
          <w:b/>
          <w:bCs/>
          <w:kern w:val="0"/>
        </w:rPr>
      </w:pPr>
      <w:r w:rsidRPr="00930A83">
        <w:rPr>
          <w:rFonts w:asciiTheme="minorHAnsi" w:eastAsia="CMR10" w:hAnsiTheme="minorHAnsi" w:cs="CMR10"/>
          <w:b/>
          <w:bCs/>
          <w:kern w:val="0"/>
        </w:rPr>
        <w:t>Tenure by churn</w:t>
      </w:r>
    </w:p>
    <w:p w14:paraId="4D34CA08" w14:textId="77777777" w:rsidR="007570F4" w:rsidRPr="00930A83" w:rsidRDefault="007570F4" w:rsidP="007570F4">
      <w:pPr>
        <w:pStyle w:val="ListParagraph"/>
        <w:numPr>
          <w:ilvl w:val="0"/>
          <w:numId w:val="11"/>
        </w:numPr>
        <w:rPr>
          <w:rFonts w:asciiTheme="minorHAnsi" w:eastAsia="CMR10" w:hAnsiTheme="minorHAnsi" w:cs="CMR10"/>
          <w:kern w:val="0"/>
        </w:rPr>
      </w:pPr>
      <w:r w:rsidRPr="00930A83">
        <w:rPr>
          <w:rFonts w:asciiTheme="minorHAnsi" w:eastAsia="CMR10" w:hAnsiTheme="minorHAnsi" w:cs="CMR10"/>
          <w:kern w:val="0"/>
        </w:rPr>
        <w:t>The Tenure box plot shows a clear difference between churned and non-churned customers. Non-churned customers tend to have a higher tenure, while churned customers have significantly lower tenure.</w:t>
      </w:r>
      <w:r w:rsidRPr="00930A83">
        <w:rPr>
          <w:rFonts w:asciiTheme="minorHAnsi" w:eastAsia="Times New Roman" w:hAnsiTheme="minorHAnsi" w:cs="Times New Roman"/>
          <w:kern w:val="0"/>
          <w:lang w:eastAsia="en-GB"/>
        </w:rPr>
        <w:t xml:space="preserve"> </w:t>
      </w:r>
    </w:p>
    <w:p w14:paraId="11595A82" w14:textId="703C1D16" w:rsidR="007570F4" w:rsidRPr="00930A83" w:rsidRDefault="007570F4" w:rsidP="007570F4">
      <w:pPr>
        <w:pStyle w:val="ListParagraph"/>
        <w:rPr>
          <w:rFonts w:asciiTheme="minorHAnsi" w:eastAsia="CMR10" w:hAnsiTheme="minorHAnsi" w:cs="CMR10"/>
          <w:kern w:val="0"/>
        </w:rPr>
      </w:pPr>
      <w:r w:rsidRPr="00930A83">
        <w:rPr>
          <w:rFonts w:asciiTheme="minorHAnsi" w:eastAsia="CMR10" w:hAnsiTheme="minorHAnsi" w:cs="CMR10"/>
          <w:kern w:val="0"/>
        </w:rPr>
        <w:t>This suggests that customers with longer tenure are less likely to churn, highlighting tenure as an important factor in predicting churn.</w:t>
      </w:r>
    </w:p>
    <w:p w14:paraId="510DF92A" w14:textId="16C7A563" w:rsidR="007570F4" w:rsidRPr="00930A83" w:rsidRDefault="007570F4" w:rsidP="007570F4">
      <w:pPr>
        <w:pStyle w:val="ListParagraph"/>
        <w:numPr>
          <w:ilvl w:val="0"/>
          <w:numId w:val="10"/>
        </w:numPr>
        <w:rPr>
          <w:rFonts w:asciiTheme="minorHAnsi" w:eastAsia="CMR10" w:hAnsiTheme="minorHAnsi" w:cs="CMR10"/>
          <w:b/>
          <w:bCs/>
          <w:kern w:val="0"/>
        </w:rPr>
      </w:pPr>
      <w:r w:rsidRPr="00930A83">
        <w:rPr>
          <w:rFonts w:asciiTheme="minorHAnsi" w:eastAsia="CMR10" w:hAnsiTheme="minorHAnsi" w:cs="CMR10"/>
          <w:b/>
          <w:bCs/>
          <w:kern w:val="0"/>
        </w:rPr>
        <w:t>Monthly charges by churn:</w:t>
      </w:r>
    </w:p>
    <w:p w14:paraId="5E7300E2" w14:textId="0E6769D9" w:rsidR="007570F4" w:rsidRPr="00930A83" w:rsidRDefault="00930A83" w:rsidP="00930A83">
      <w:pPr>
        <w:pStyle w:val="ListParagraph"/>
        <w:rPr>
          <w:rFonts w:asciiTheme="minorHAnsi" w:eastAsia="CMR10" w:hAnsiTheme="minorHAnsi" w:cs="CMR10"/>
          <w:kern w:val="0"/>
        </w:rPr>
      </w:pPr>
      <w:r w:rsidRPr="00930A83">
        <w:rPr>
          <w:rFonts w:asciiTheme="minorHAnsi" w:eastAsia="CMR10" w:hAnsiTheme="minorHAnsi" w:cs="CMR10"/>
          <w:kern w:val="0"/>
        </w:rPr>
        <w:t xml:space="preserve">The box plots for </w:t>
      </w:r>
      <w:proofErr w:type="spellStart"/>
      <w:r w:rsidRPr="00930A83">
        <w:rPr>
          <w:rFonts w:asciiTheme="minorHAnsi" w:eastAsia="CMR10" w:hAnsiTheme="minorHAnsi" w:cs="CMR10"/>
          <w:kern w:val="0"/>
        </w:rPr>
        <w:t>MonthlyCharges</w:t>
      </w:r>
      <w:proofErr w:type="spellEnd"/>
      <w:r w:rsidRPr="00930A83">
        <w:rPr>
          <w:rFonts w:asciiTheme="minorHAnsi" w:eastAsia="CMR10" w:hAnsiTheme="minorHAnsi" w:cs="CMR10"/>
          <w:kern w:val="0"/>
        </w:rPr>
        <w:t xml:space="preserve"> indicate that customers who churn tend to have slightly higher monthly charges compared to those who do not churn.</w:t>
      </w:r>
      <w:r w:rsidRPr="00930A83">
        <w:rPr>
          <w:rFonts w:asciiTheme="minorHAnsi" w:hAnsiTheme="minorHAnsi"/>
        </w:rPr>
        <w:t xml:space="preserve"> </w:t>
      </w:r>
      <w:r w:rsidRPr="00930A83">
        <w:rPr>
          <w:rFonts w:asciiTheme="minorHAnsi" w:eastAsia="CMR10" w:hAnsiTheme="minorHAnsi" w:cs="CMR10"/>
          <w:kern w:val="0"/>
        </w:rPr>
        <w:t>Higher monthly charges may be associated with increased likelihood of churn, suggesting that pricing strategies could be an area to focus on for churn reduction.</w:t>
      </w:r>
    </w:p>
    <w:p w14:paraId="308F25BC" w14:textId="2CD752EC" w:rsidR="00930A83" w:rsidRPr="00930A83" w:rsidRDefault="00930A83" w:rsidP="00930A83">
      <w:pPr>
        <w:pStyle w:val="ListParagraph"/>
        <w:numPr>
          <w:ilvl w:val="0"/>
          <w:numId w:val="10"/>
        </w:numPr>
        <w:rPr>
          <w:rFonts w:asciiTheme="minorHAnsi" w:eastAsia="CMR10" w:hAnsiTheme="minorHAnsi" w:cs="CMR10"/>
          <w:b/>
          <w:bCs/>
          <w:kern w:val="0"/>
        </w:rPr>
      </w:pPr>
      <w:proofErr w:type="spellStart"/>
      <w:r w:rsidRPr="00930A83">
        <w:rPr>
          <w:rFonts w:asciiTheme="minorHAnsi" w:eastAsia="CMR10" w:hAnsiTheme="minorHAnsi" w:cs="CMR10"/>
          <w:b/>
          <w:bCs/>
          <w:kern w:val="0"/>
        </w:rPr>
        <w:t>TotalCharges</w:t>
      </w:r>
      <w:proofErr w:type="spellEnd"/>
      <w:r w:rsidRPr="00930A83">
        <w:rPr>
          <w:rFonts w:asciiTheme="minorHAnsi" w:eastAsia="CMR10" w:hAnsiTheme="minorHAnsi" w:cs="CMR10"/>
          <w:b/>
          <w:bCs/>
          <w:kern w:val="0"/>
        </w:rPr>
        <w:t xml:space="preserve"> by Churn:</w:t>
      </w:r>
    </w:p>
    <w:p w14:paraId="3C94F17B" w14:textId="5E4E18B3" w:rsidR="00930A83" w:rsidRPr="00930A83" w:rsidRDefault="00930A83" w:rsidP="00930A83">
      <w:pPr>
        <w:pStyle w:val="ListParagraph"/>
        <w:rPr>
          <w:rFonts w:asciiTheme="minorHAnsi" w:eastAsia="CMR10" w:hAnsiTheme="minorHAnsi" w:cs="CMR10"/>
          <w:kern w:val="0"/>
        </w:rPr>
      </w:pPr>
      <w:r w:rsidRPr="00930A83">
        <w:rPr>
          <w:rFonts w:asciiTheme="minorHAnsi" w:eastAsia="CMR10" w:hAnsiTheme="minorHAnsi" w:cs="CMR10"/>
          <w:kern w:val="0"/>
        </w:rPr>
        <w:t xml:space="preserve">The </w:t>
      </w:r>
      <w:proofErr w:type="spellStart"/>
      <w:r w:rsidRPr="00930A83">
        <w:rPr>
          <w:rFonts w:asciiTheme="minorHAnsi" w:eastAsia="CMR10" w:hAnsiTheme="minorHAnsi" w:cs="CMR10"/>
          <w:kern w:val="0"/>
        </w:rPr>
        <w:t>TotalCharges</w:t>
      </w:r>
      <w:proofErr w:type="spellEnd"/>
      <w:r w:rsidRPr="00930A83">
        <w:rPr>
          <w:rFonts w:asciiTheme="minorHAnsi" w:eastAsia="CMR10" w:hAnsiTheme="minorHAnsi" w:cs="CMR10"/>
          <w:kern w:val="0"/>
        </w:rPr>
        <w:t xml:space="preserve"> box plot shows that churned customers tend to have lower total charges compared to non-churned customers.</w:t>
      </w:r>
      <w:r w:rsidRPr="00930A83">
        <w:rPr>
          <w:rFonts w:asciiTheme="minorHAnsi" w:hAnsiTheme="minorHAnsi"/>
        </w:rPr>
        <w:t xml:space="preserve"> </w:t>
      </w:r>
      <w:r w:rsidRPr="00930A83">
        <w:rPr>
          <w:rFonts w:asciiTheme="minorHAnsi" w:eastAsia="CMR10" w:hAnsiTheme="minorHAnsi" w:cs="CMR10"/>
          <w:kern w:val="0"/>
        </w:rPr>
        <w:t>Since total charges accumulate over time, this again reflects that long-term customers (with higher total charges) are less likely to churn. This underscores the importance of customer retention strategies to maintain long-term customer relationships.</w:t>
      </w:r>
    </w:p>
    <w:p w14:paraId="3C13AFE4" w14:textId="02C0A3D6" w:rsidR="00930A83" w:rsidRPr="00930A83" w:rsidRDefault="00930A83" w:rsidP="00930A83">
      <w:pPr>
        <w:rPr>
          <w:rFonts w:asciiTheme="minorHAnsi" w:eastAsia="CMR10" w:hAnsiTheme="minorHAnsi" w:cs="CMR10"/>
          <w:b/>
          <w:bCs/>
          <w:color w:val="FF0000"/>
          <w:kern w:val="0"/>
        </w:rPr>
      </w:pPr>
      <w:r w:rsidRPr="00930A83">
        <w:rPr>
          <w:rFonts w:asciiTheme="minorHAnsi" w:eastAsia="CMR10" w:hAnsiTheme="minorHAnsi" w:cs="CMR10"/>
          <w:b/>
          <w:bCs/>
          <w:color w:val="FF0000"/>
          <w:kern w:val="0"/>
        </w:rPr>
        <w:t>Correlation between features:</w:t>
      </w:r>
    </w:p>
    <w:p w14:paraId="63144F6D" w14:textId="581F0123" w:rsidR="00930A83" w:rsidRDefault="00930A83" w:rsidP="00930A83">
      <w:pPr>
        <w:rPr>
          <w:rFonts w:asciiTheme="minorHAnsi" w:eastAsia="CMR10" w:hAnsiTheme="minorHAnsi" w:cs="CMR10"/>
          <w:kern w:val="0"/>
        </w:rPr>
      </w:pPr>
      <w:r w:rsidRPr="00930A83">
        <w:rPr>
          <w:rFonts w:asciiTheme="minorHAnsi" w:eastAsia="CMR10" w:hAnsiTheme="minorHAnsi" w:cs="CMR10"/>
          <w:kern w:val="0"/>
        </w:rPr>
        <w:t>A correlation heatmap is a visual representation of the correlation matrix, showing the correlation coefficients between pairs of features in the dataset.</w:t>
      </w:r>
    </w:p>
    <w:p w14:paraId="198FE4A2" w14:textId="5E009D8A" w:rsidR="00930A83" w:rsidRDefault="00930A83" w:rsidP="00930A83">
      <w:pPr>
        <w:jc w:val="center"/>
        <w:rPr>
          <w:rFonts w:asciiTheme="minorHAnsi" w:eastAsia="CMR10" w:hAnsiTheme="minorHAnsi" w:cs="CMR10"/>
          <w:kern w:val="0"/>
        </w:rPr>
      </w:pPr>
      <w:r>
        <w:rPr>
          <w:rFonts w:asciiTheme="minorHAnsi" w:eastAsia="CMR10" w:hAnsiTheme="minorHAnsi" w:cs="CMR10"/>
          <w:noProof/>
          <w:kern w:val="0"/>
        </w:rPr>
        <w:drawing>
          <wp:inline distT="0" distB="0" distL="0" distR="0" wp14:anchorId="58A8A247" wp14:editId="5706908C">
            <wp:extent cx="4999875" cy="2915729"/>
            <wp:effectExtent l="0" t="0" r="0" b="0"/>
            <wp:docPr id="1550746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4626" name="Picture 155074626"/>
                    <pic:cNvPicPr/>
                  </pic:nvPicPr>
                  <pic:blipFill>
                    <a:blip r:embed="rId21">
                      <a:extLst>
                        <a:ext uri="{28A0092B-C50C-407E-A947-70E740481C1C}">
                          <a14:useLocalDpi xmlns:a14="http://schemas.microsoft.com/office/drawing/2010/main" val="0"/>
                        </a:ext>
                      </a:extLst>
                    </a:blip>
                    <a:stretch>
                      <a:fillRect/>
                    </a:stretch>
                  </pic:blipFill>
                  <pic:spPr>
                    <a:xfrm>
                      <a:off x="0" y="0"/>
                      <a:ext cx="5027427" cy="2931796"/>
                    </a:xfrm>
                    <a:prstGeom prst="rect">
                      <a:avLst/>
                    </a:prstGeom>
                  </pic:spPr>
                </pic:pic>
              </a:graphicData>
            </a:graphic>
          </wp:inline>
        </w:drawing>
      </w:r>
    </w:p>
    <w:p w14:paraId="1C37CC79" w14:textId="3A891DD2" w:rsidR="00230953" w:rsidRDefault="00230953" w:rsidP="00230953">
      <w:pPr>
        <w:rPr>
          <w:rFonts w:asciiTheme="minorHAnsi" w:eastAsia="CMR10" w:hAnsiTheme="minorHAnsi" w:cs="CMR10"/>
          <w:kern w:val="0"/>
        </w:rPr>
      </w:pPr>
      <w:r>
        <w:rPr>
          <w:rFonts w:asciiTheme="minorHAnsi" w:eastAsia="CMR10" w:hAnsiTheme="minorHAnsi" w:cs="CMR10"/>
          <w:kern w:val="0"/>
        </w:rPr>
        <w:lastRenderedPageBreak/>
        <w:t>Here in this heatmap t</w:t>
      </w:r>
      <w:r w:rsidRPr="00230953">
        <w:rPr>
          <w:rFonts w:asciiTheme="minorHAnsi" w:eastAsia="CMR10" w:hAnsiTheme="minorHAnsi" w:cs="CMR10"/>
          <w:kern w:val="0"/>
        </w:rPr>
        <w:t>he values range from -1 to 1, where -1 indicates a perfect negative correlation, 1 indicates a perfect positive correlation, and 0 indicates no correlation.</w:t>
      </w:r>
    </w:p>
    <w:p w14:paraId="5753FE2E" w14:textId="7089D9CA" w:rsidR="00CF0A99" w:rsidRDefault="00BE3C3A" w:rsidP="00BE3C3A">
      <w:pPr>
        <w:rPr>
          <w:rFonts w:asciiTheme="minorHAnsi" w:eastAsia="CMR10" w:hAnsiTheme="minorHAnsi" w:cs="CMR10"/>
          <w:kern w:val="0"/>
        </w:rPr>
      </w:pPr>
      <w:r w:rsidRPr="00BE3C3A">
        <w:rPr>
          <w:rFonts w:asciiTheme="minorHAnsi" w:eastAsia="CMR10" w:hAnsiTheme="minorHAnsi" w:cs="CMR10"/>
          <w:kern w:val="0"/>
        </w:rPr>
        <w:t xml:space="preserve"> </w:t>
      </w:r>
      <w:r>
        <w:rPr>
          <w:rFonts w:asciiTheme="minorHAnsi" w:eastAsia="CMR10" w:hAnsiTheme="minorHAnsi" w:cs="CMR10"/>
          <w:kern w:val="0"/>
        </w:rPr>
        <w:t xml:space="preserve">Additionally, this </w:t>
      </w:r>
      <w:r w:rsidRPr="00BE3C3A">
        <w:rPr>
          <w:rFonts w:asciiTheme="minorHAnsi" w:eastAsia="CMR10" w:hAnsiTheme="minorHAnsi" w:cs="CMR10"/>
          <w:kern w:val="0"/>
        </w:rPr>
        <w:t xml:space="preserve">correlation heatmap underscores the critical factors influencing customer churn in the dataset. Key features such as Tenure, </w:t>
      </w:r>
      <w:proofErr w:type="spellStart"/>
      <w:r w:rsidRPr="00BE3C3A">
        <w:rPr>
          <w:rFonts w:asciiTheme="minorHAnsi" w:eastAsia="CMR10" w:hAnsiTheme="minorHAnsi" w:cs="CMR10"/>
          <w:kern w:val="0"/>
        </w:rPr>
        <w:t>MonthlyCharges</w:t>
      </w:r>
      <w:proofErr w:type="spellEnd"/>
      <w:r w:rsidRPr="00BE3C3A">
        <w:rPr>
          <w:rFonts w:asciiTheme="minorHAnsi" w:eastAsia="CMR10" w:hAnsiTheme="minorHAnsi" w:cs="CMR10"/>
          <w:kern w:val="0"/>
        </w:rPr>
        <w:t xml:space="preserve">, and </w:t>
      </w:r>
      <w:proofErr w:type="spellStart"/>
      <w:r w:rsidRPr="00BE3C3A">
        <w:rPr>
          <w:rFonts w:asciiTheme="minorHAnsi" w:eastAsia="CMR10" w:hAnsiTheme="minorHAnsi" w:cs="CMR10"/>
          <w:kern w:val="0"/>
        </w:rPr>
        <w:t>TotalCharges</w:t>
      </w:r>
      <w:proofErr w:type="spellEnd"/>
      <w:r w:rsidRPr="00BE3C3A">
        <w:rPr>
          <w:rFonts w:asciiTheme="minorHAnsi" w:eastAsia="CMR10" w:hAnsiTheme="minorHAnsi" w:cs="CMR10"/>
          <w:kern w:val="0"/>
        </w:rPr>
        <w:t xml:space="preserve"> play significant roles in determining whether a customer will churn. By focusing on these features, the predictive models can be more accurately tuned to identify at-risk customers</w:t>
      </w:r>
      <w:r>
        <w:rPr>
          <w:rFonts w:asciiTheme="minorHAnsi" w:eastAsia="CMR10" w:hAnsiTheme="minorHAnsi" w:cs="CMR10"/>
          <w:kern w:val="0"/>
        </w:rPr>
        <w:t>.</w:t>
      </w:r>
    </w:p>
    <w:p w14:paraId="6ECEBB22" w14:textId="77777777" w:rsidR="00BE3C3A" w:rsidRDefault="00BE3C3A" w:rsidP="00BE3C3A">
      <w:pPr>
        <w:rPr>
          <w:rFonts w:asciiTheme="minorHAnsi" w:eastAsia="CMR10" w:hAnsiTheme="minorHAnsi" w:cs="CMR10"/>
          <w:kern w:val="0"/>
        </w:rPr>
      </w:pPr>
    </w:p>
    <w:p w14:paraId="434EBF3C" w14:textId="3A1CAFB0" w:rsidR="00BE3C3A" w:rsidRDefault="00C669D5" w:rsidP="00BE3C3A">
      <w:pPr>
        <w:jc w:val="center"/>
        <w:rPr>
          <w:rFonts w:asciiTheme="minorHAnsi" w:eastAsia="CMR10" w:hAnsiTheme="minorHAnsi" w:cs="CMR10"/>
          <w:color w:val="FF0000"/>
          <w:kern w:val="0"/>
          <w:sz w:val="36"/>
          <w:szCs w:val="36"/>
        </w:rPr>
      </w:pPr>
      <w:r>
        <w:rPr>
          <w:rFonts w:asciiTheme="minorHAnsi" w:eastAsia="CMR10" w:hAnsiTheme="minorHAnsi" w:cs="CMR10"/>
          <w:color w:val="FF0000"/>
          <w:kern w:val="0"/>
          <w:sz w:val="36"/>
          <w:szCs w:val="36"/>
        </w:rPr>
        <w:t>4.</w:t>
      </w:r>
      <w:r w:rsidR="00BE3C3A" w:rsidRPr="00BE3C3A">
        <w:rPr>
          <w:rFonts w:asciiTheme="minorHAnsi" w:eastAsia="CMR10" w:hAnsiTheme="minorHAnsi" w:cs="CMR10"/>
          <w:color w:val="FF0000"/>
          <w:kern w:val="0"/>
          <w:sz w:val="36"/>
          <w:szCs w:val="36"/>
        </w:rPr>
        <w:t>Feature engineering</w:t>
      </w:r>
    </w:p>
    <w:p w14:paraId="55FDF05B" w14:textId="01B658B5" w:rsidR="00C72512" w:rsidRDefault="00C72512" w:rsidP="00C72512">
      <w:pPr>
        <w:rPr>
          <w:rFonts w:asciiTheme="minorHAnsi" w:eastAsia="CMR10" w:hAnsiTheme="minorHAnsi" w:cs="CMR10"/>
          <w:kern w:val="0"/>
          <w:sz w:val="28"/>
          <w:szCs w:val="28"/>
        </w:rPr>
      </w:pPr>
      <w:r w:rsidRPr="00C72512">
        <w:rPr>
          <w:rFonts w:asciiTheme="minorHAnsi" w:eastAsia="CMR10" w:hAnsiTheme="minorHAnsi" w:cs="CMR10"/>
          <w:kern w:val="0"/>
          <w:sz w:val="28"/>
          <w:szCs w:val="28"/>
        </w:rPr>
        <w:t>Feature engineering is the process of creating new features or modifying existing ones to improve the performance of machine learning models. This step is crucial as it helps to extract more relevant information from the raw data, enabling the model to make more accurate predictions.</w:t>
      </w:r>
    </w:p>
    <w:p w14:paraId="002E3690" w14:textId="4F5D42E6" w:rsidR="00622E40" w:rsidRPr="00622E40" w:rsidRDefault="00622E40" w:rsidP="00C72512">
      <w:pPr>
        <w:rPr>
          <w:rFonts w:asciiTheme="minorHAnsi" w:eastAsia="CMR10" w:hAnsiTheme="minorHAnsi" w:cs="CMR10"/>
          <w:b/>
          <w:bCs/>
          <w:color w:val="C00000"/>
          <w:kern w:val="0"/>
          <w:sz w:val="28"/>
          <w:szCs w:val="28"/>
        </w:rPr>
      </w:pPr>
      <w:r w:rsidRPr="00622E40">
        <w:rPr>
          <w:rFonts w:asciiTheme="minorHAnsi" w:eastAsia="CMR10" w:hAnsiTheme="minorHAnsi" w:cs="CMR10"/>
          <w:b/>
          <w:bCs/>
          <w:color w:val="C00000"/>
          <w:kern w:val="0"/>
          <w:sz w:val="28"/>
          <w:szCs w:val="28"/>
        </w:rPr>
        <w:t>Creating new features</w:t>
      </w:r>
    </w:p>
    <w:p w14:paraId="319CF4AC" w14:textId="117DD5A4" w:rsidR="00C72512" w:rsidRDefault="00C72512" w:rsidP="00C72512">
      <w:pPr>
        <w:jc w:val="center"/>
        <w:rPr>
          <w:rFonts w:asciiTheme="minorHAnsi" w:eastAsia="CMR10" w:hAnsiTheme="minorHAnsi" w:cs="CMR10"/>
          <w:kern w:val="0"/>
          <w:sz w:val="28"/>
          <w:szCs w:val="28"/>
        </w:rPr>
      </w:pPr>
      <w:r>
        <w:rPr>
          <w:rFonts w:asciiTheme="minorHAnsi" w:eastAsia="CMR10" w:hAnsiTheme="minorHAnsi" w:cs="CMR10"/>
          <w:noProof/>
          <w:kern w:val="0"/>
          <w:sz w:val="28"/>
          <w:szCs w:val="28"/>
        </w:rPr>
        <w:drawing>
          <wp:inline distT="0" distB="0" distL="0" distR="0" wp14:anchorId="2379B7F1" wp14:editId="5F367E5A">
            <wp:extent cx="5731510" cy="2097405"/>
            <wp:effectExtent l="0" t="0" r="2540" b="0"/>
            <wp:docPr id="167083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386" name="Picture 16708386"/>
                    <pic:cNvPicPr/>
                  </pic:nvPicPr>
                  <pic:blipFill>
                    <a:blip r:embed="rId22">
                      <a:extLst>
                        <a:ext uri="{28A0092B-C50C-407E-A947-70E740481C1C}">
                          <a14:useLocalDpi xmlns:a14="http://schemas.microsoft.com/office/drawing/2010/main" val="0"/>
                        </a:ext>
                      </a:extLst>
                    </a:blip>
                    <a:stretch>
                      <a:fillRect/>
                    </a:stretch>
                  </pic:blipFill>
                  <pic:spPr>
                    <a:xfrm>
                      <a:off x="0" y="0"/>
                      <a:ext cx="5731510" cy="2097405"/>
                    </a:xfrm>
                    <a:prstGeom prst="rect">
                      <a:avLst/>
                    </a:prstGeom>
                  </pic:spPr>
                </pic:pic>
              </a:graphicData>
            </a:graphic>
          </wp:inline>
        </w:drawing>
      </w:r>
    </w:p>
    <w:p w14:paraId="6D5D7158" w14:textId="2EB961B7" w:rsidR="00622E40" w:rsidRPr="00622E40" w:rsidRDefault="00622E40" w:rsidP="00622E40">
      <w:pPr>
        <w:pStyle w:val="ListParagraph"/>
        <w:numPr>
          <w:ilvl w:val="0"/>
          <w:numId w:val="10"/>
        </w:numPr>
        <w:rPr>
          <w:rFonts w:asciiTheme="minorHAnsi" w:eastAsia="CMR10" w:hAnsiTheme="minorHAnsi" w:cs="CMR10"/>
          <w:kern w:val="0"/>
          <w:sz w:val="28"/>
          <w:szCs w:val="28"/>
        </w:rPr>
      </w:pPr>
      <w:r>
        <w:rPr>
          <w:rStyle w:val="Strong"/>
        </w:rPr>
        <w:t>Total Services</w:t>
      </w:r>
      <w:r>
        <w:t>:</w:t>
      </w:r>
    </w:p>
    <w:p w14:paraId="76AB7499" w14:textId="56785D6F" w:rsidR="005D5EE9" w:rsidRDefault="005D5EE9" w:rsidP="005D5EE9">
      <w:pPr>
        <w:pStyle w:val="ListParagraph"/>
        <w:numPr>
          <w:ilvl w:val="0"/>
          <w:numId w:val="10"/>
        </w:numPr>
        <w:rPr>
          <w:rFonts w:asciiTheme="minorHAnsi" w:eastAsia="CMR10" w:hAnsiTheme="minorHAnsi" w:cs="CMR10"/>
          <w:kern w:val="0"/>
          <w:sz w:val="28"/>
          <w:szCs w:val="28"/>
        </w:rPr>
      </w:pPr>
      <w:r w:rsidRPr="005D5EE9">
        <w:rPr>
          <w:rFonts w:asciiTheme="minorHAnsi" w:eastAsia="CMR10" w:hAnsiTheme="minorHAnsi" w:cs="CMR10"/>
          <w:kern w:val="0"/>
          <w:sz w:val="28"/>
          <w:szCs w:val="28"/>
        </w:rPr>
        <w:t>This feature counts the total number of services a customer subscribes to, including internet, phone, TV, streaming music, streaming movies, online security, and tech support.</w:t>
      </w:r>
      <w:r>
        <w:rPr>
          <w:rFonts w:asciiTheme="minorHAnsi" w:eastAsia="CMR10" w:hAnsiTheme="minorHAnsi" w:cs="CMR10"/>
          <w:kern w:val="0"/>
          <w:sz w:val="28"/>
          <w:szCs w:val="28"/>
        </w:rPr>
        <w:t xml:space="preserve"> Created by </w:t>
      </w:r>
      <w:proofErr w:type="spellStart"/>
      <w:proofErr w:type="gramStart"/>
      <w:r w:rsidRPr="005D5EE9">
        <w:rPr>
          <w:rFonts w:asciiTheme="minorHAnsi" w:eastAsia="CMR10" w:hAnsiTheme="minorHAnsi" w:cs="CMR10"/>
          <w:kern w:val="0"/>
          <w:sz w:val="28"/>
          <w:szCs w:val="28"/>
        </w:rPr>
        <w:t>By</w:t>
      </w:r>
      <w:proofErr w:type="spellEnd"/>
      <w:proofErr w:type="gramEnd"/>
      <w:r w:rsidRPr="005D5EE9">
        <w:rPr>
          <w:rFonts w:asciiTheme="minorHAnsi" w:eastAsia="CMR10" w:hAnsiTheme="minorHAnsi" w:cs="CMR10"/>
          <w:kern w:val="0"/>
          <w:sz w:val="28"/>
          <w:szCs w:val="28"/>
        </w:rPr>
        <w:t xml:space="preserve"> summing up binary indicators for various services.</w:t>
      </w:r>
    </w:p>
    <w:p w14:paraId="22A36268" w14:textId="79240A48" w:rsidR="00622E40" w:rsidRPr="00622E40" w:rsidRDefault="00622E40" w:rsidP="005D5EE9">
      <w:pPr>
        <w:pStyle w:val="ListParagraph"/>
        <w:numPr>
          <w:ilvl w:val="0"/>
          <w:numId w:val="10"/>
        </w:numPr>
        <w:rPr>
          <w:rFonts w:asciiTheme="minorHAnsi" w:eastAsia="CMR10" w:hAnsiTheme="minorHAnsi" w:cs="CMR10"/>
          <w:kern w:val="0"/>
          <w:sz w:val="28"/>
          <w:szCs w:val="28"/>
        </w:rPr>
      </w:pPr>
      <w:r>
        <w:rPr>
          <w:rStyle w:val="Strong"/>
        </w:rPr>
        <w:t>Average Charges per Service</w:t>
      </w:r>
      <w:r>
        <w:t>:</w:t>
      </w:r>
    </w:p>
    <w:p w14:paraId="7BDE83DE" w14:textId="022CB3A4" w:rsidR="005D5EE9" w:rsidRDefault="00622E40" w:rsidP="005D5EE9">
      <w:pPr>
        <w:pStyle w:val="ListParagraph"/>
        <w:rPr>
          <w:rFonts w:asciiTheme="minorHAnsi" w:eastAsia="CMR10" w:hAnsiTheme="minorHAnsi" w:cs="CMR10"/>
          <w:kern w:val="0"/>
          <w:sz w:val="28"/>
          <w:szCs w:val="28"/>
        </w:rPr>
      </w:pPr>
      <w:r w:rsidRPr="00622E40">
        <w:rPr>
          <w:rFonts w:asciiTheme="minorHAnsi" w:eastAsia="CMR10" w:hAnsiTheme="minorHAnsi" w:cs="CMR10"/>
          <w:kern w:val="0"/>
          <w:sz w:val="28"/>
          <w:szCs w:val="28"/>
        </w:rPr>
        <w:t>This feature calculates the average monthly charge per service a customer uses.</w:t>
      </w:r>
      <w:r>
        <w:rPr>
          <w:rFonts w:asciiTheme="minorHAnsi" w:eastAsia="CMR10" w:hAnsiTheme="minorHAnsi" w:cs="CMR10"/>
          <w:kern w:val="0"/>
          <w:sz w:val="28"/>
          <w:szCs w:val="28"/>
        </w:rPr>
        <w:t xml:space="preserve"> created by </w:t>
      </w:r>
      <w:proofErr w:type="spellStart"/>
      <w:proofErr w:type="gramStart"/>
      <w:r w:rsidRPr="00622E40">
        <w:rPr>
          <w:rFonts w:asciiTheme="minorHAnsi" w:eastAsia="CMR10" w:hAnsiTheme="minorHAnsi" w:cs="CMR10"/>
          <w:kern w:val="0"/>
          <w:sz w:val="28"/>
          <w:szCs w:val="28"/>
        </w:rPr>
        <w:t>By</w:t>
      </w:r>
      <w:proofErr w:type="spellEnd"/>
      <w:proofErr w:type="gramEnd"/>
      <w:r w:rsidRPr="00622E40">
        <w:rPr>
          <w:rFonts w:asciiTheme="minorHAnsi" w:eastAsia="CMR10" w:hAnsiTheme="minorHAnsi" w:cs="CMR10"/>
          <w:kern w:val="0"/>
          <w:sz w:val="28"/>
          <w:szCs w:val="28"/>
        </w:rPr>
        <w:t xml:space="preserve"> dividing </w:t>
      </w:r>
      <w:proofErr w:type="spellStart"/>
      <w:r w:rsidRPr="00622E40">
        <w:rPr>
          <w:rFonts w:asciiTheme="minorHAnsi" w:eastAsia="CMR10" w:hAnsiTheme="minorHAnsi" w:cs="CMR10"/>
          <w:kern w:val="0"/>
          <w:sz w:val="28"/>
          <w:szCs w:val="28"/>
        </w:rPr>
        <w:t>MonthlyCharges</w:t>
      </w:r>
      <w:proofErr w:type="spellEnd"/>
      <w:r w:rsidRPr="00622E40">
        <w:rPr>
          <w:rFonts w:asciiTheme="minorHAnsi" w:eastAsia="CMR10" w:hAnsiTheme="minorHAnsi" w:cs="CMR10"/>
          <w:kern w:val="0"/>
          <w:sz w:val="28"/>
          <w:szCs w:val="28"/>
        </w:rPr>
        <w:t xml:space="preserve"> by </w:t>
      </w:r>
      <w:proofErr w:type="spellStart"/>
      <w:r w:rsidRPr="00622E40">
        <w:rPr>
          <w:rFonts w:asciiTheme="minorHAnsi" w:eastAsia="CMR10" w:hAnsiTheme="minorHAnsi" w:cs="CMR10"/>
          <w:kern w:val="0"/>
          <w:sz w:val="28"/>
          <w:szCs w:val="28"/>
        </w:rPr>
        <w:t>TotalServices</w:t>
      </w:r>
      <w:proofErr w:type="spellEnd"/>
    </w:p>
    <w:p w14:paraId="71E8F014" w14:textId="77777777" w:rsidR="005D5EE9" w:rsidRDefault="005D5EE9" w:rsidP="005D5EE9">
      <w:pPr>
        <w:pStyle w:val="ListParagraph"/>
        <w:rPr>
          <w:rFonts w:asciiTheme="minorHAnsi" w:eastAsia="CMR10" w:hAnsiTheme="minorHAnsi" w:cs="CMR10"/>
          <w:kern w:val="0"/>
          <w:sz w:val="28"/>
          <w:szCs w:val="28"/>
        </w:rPr>
      </w:pPr>
    </w:p>
    <w:p w14:paraId="4855C658" w14:textId="6C0769E7" w:rsidR="005D5EE9" w:rsidRPr="005D5EE9" w:rsidRDefault="005D5EE9" w:rsidP="005D5EE9">
      <w:pPr>
        <w:pStyle w:val="ListParagraph"/>
        <w:numPr>
          <w:ilvl w:val="0"/>
          <w:numId w:val="10"/>
        </w:numPr>
        <w:rPr>
          <w:rFonts w:asciiTheme="minorHAnsi" w:eastAsia="CMR10" w:hAnsiTheme="minorHAnsi" w:cs="CMR10"/>
          <w:kern w:val="0"/>
          <w:sz w:val="28"/>
          <w:szCs w:val="28"/>
        </w:rPr>
      </w:pPr>
      <w:proofErr w:type="spellStart"/>
      <w:r>
        <w:rPr>
          <w:rStyle w:val="Strong"/>
        </w:rPr>
        <w:lastRenderedPageBreak/>
        <w:t>Tenure_MonthlyCharges</w:t>
      </w:r>
      <w:proofErr w:type="spellEnd"/>
      <w:r>
        <w:t xml:space="preserve">: </w:t>
      </w:r>
    </w:p>
    <w:p w14:paraId="2E228E45" w14:textId="18E2A5C7" w:rsidR="005D5EE9" w:rsidRDefault="005D5EE9" w:rsidP="005D5EE9">
      <w:pPr>
        <w:pStyle w:val="ListParagraph"/>
        <w:rPr>
          <w:rFonts w:asciiTheme="minorHAnsi" w:eastAsia="CMR10" w:hAnsiTheme="minorHAnsi" w:cs="CMR10"/>
          <w:kern w:val="0"/>
          <w:sz w:val="28"/>
          <w:szCs w:val="28"/>
        </w:rPr>
      </w:pPr>
      <w:r w:rsidRPr="005D5EE9">
        <w:rPr>
          <w:rFonts w:asciiTheme="minorHAnsi" w:eastAsia="CMR10" w:hAnsiTheme="minorHAnsi" w:cs="CMR10"/>
          <w:kern w:val="0"/>
          <w:sz w:val="28"/>
          <w:szCs w:val="28"/>
        </w:rPr>
        <w:t>This feature represents the average monthly charges over the tenure period.</w:t>
      </w:r>
      <w:r>
        <w:rPr>
          <w:rFonts w:asciiTheme="minorHAnsi" w:eastAsia="CMR10" w:hAnsiTheme="minorHAnsi" w:cs="CMR10"/>
          <w:kern w:val="0"/>
          <w:sz w:val="28"/>
          <w:szCs w:val="28"/>
        </w:rPr>
        <w:t xml:space="preserve"> Created by </w:t>
      </w:r>
      <w:proofErr w:type="spellStart"/>
      <w:proofErr w:type="gramStart"/>
      <w:r w:rsidRPr="005D5EE9">
        <w:rPr>
          <w:rFonts w:asciiTheme="minorHAnsi" w:eastAsia="CMR10" w:hAnsiTheme="minorHAnsi" w:cs="CMR10"/>
          <w:kern w:val="0"/>
          <w:sz w:val="28"/>
          <w:szCs w:val="28"/>
        </w:rPr>
        <w:t>By</w:t>
      </w:r>
      <w:proofErr w:type="spellEnd"/>
      <w:proofErr w:type="gramEnd"/>
      <w:r w:rsidRPr="005D5EE9">
        <w:rPr>
          <w:rFonts w:asciiTheme="minorHAnsi" w:eastAsia="CMR10" w:hAnsiTheme="minorHAnsi" w:cs="CMR10"/>
          <w:kern w:val="0"/>
          <w:sz w:val="28"/>
          <w:szCs w:val="28"/>
        </w:rPr>
        <w:t xml:space="preserve"> dividing </w:t>
      </w:r>
      <w:proofErr w:type="spellStart"/>
      <w:r w:rsidRPr="005D5EE9">
        <w:rPr>
          <w:rFonts w:asciiTheme="minorHAnsi" w:eastAsia="CMR10" w:hAnsiTheme="minorHAnsi" w:cs="CMR10"/>
          <w:kern w:val="0"/>
          <w:sz w:val="28"/>
          <w:szCs w:val="28"/>
        </w:rPr>
        <w:t>MonthlyCharges</w:t>
      </w:r>
      <w:proofErr w:type="spellEnd"/>
      <w:r w:rsidRPr="005D5EE9">
        <w:rPr>
          <w:rFonts w:asciiTheme="minorHAnsi" w:eastAsia="CMR10" w:hAnsiTheme="minorHAnsi" w:cs="CMR10"/>
          <w:kern w:val="0"/>
          <w:sz w:val="28"/>
          <w:szCs w:val="28"/>
        </w:rPr>
        <w:t xml:space="preserve"> by Tenure</w:t>
      </w:r>
    </w:p>
    <w:p w14:paraId="2C5E2CB5" w14:textId="77777777" w:rsidR="005D5EE9" w:rsidRDefault="005D5EE9" w:rsidP="005D5EE9">
      <w:pPr>
        <w:pStyle w:val="ListParagraph"/>
        <w:rPr>
          <w:rFonts w:asciiTheme="minorHAnsi" w:eastAsia="CMR10" w:hAnsiTheme="minorHAnsi" w:cs="CMR10"/>
          <w:kern w:val="0"/>
          <w:sz w:val="28"/>
          <w:szCs w:val="28"/>
        </w:rPr>
      </w:pPr>
    </w:p>
    <w:p w14:paraId="146843CC" w14:textId="4F15F3B5" w:rsidR="005D5EE9" w:rsidRPr="005D5EE9" w:rsidRDefault="005D5EE9" w:rsidP="005D5EE9">
      <w:pPr>
        <w:pStyle w:val="ListParagraph"/>
        <w:numPr>
          <w:ilvl w:val="0"/>
          <w:numId w:val="10"/>
        </w:numPr>
        <w:rPr>
          <w:rFonts w:asciiTheme="minorHAnsi" w:eastAsia="CMR10" w:hAnsiTheme="minorHAnsi" w:cs="CMR10"/>
          <w:kern w:val="0"/>
          <w:sz w:val="28"/>
          <w:szCs w:val="28"/>
        </w:rPr>
      </w:pPr>
      <w:proofErr w:type="spellStart"/>
      <w:r>
        <w:rPr>
          <w:rStyle w:val="Strong"/>
        </w:rPr>
        <w:t>AvgMonthlyCharges</w:t>
      </w:r>
      <w:proofErr w:type="spellEnd"/>
      <w:r>
        <w:t>:</w:t>
      </w:r>
    </w:p>
    <w:p w14:paraId="245698D7" w14:textId="7D304E2D" w:rsidR="005D5EE9" w:rsidRDefault="005D5EE9" w:rsidP="005D5EE9">
      <w:pPr>
        <w:pStyle w:val="ListParagraph"/>
        <w:rPr>
          <w:rFonts w:asciiTheme="minorHAnsi" w:eastAsia="CMR10" w:hAnsiTheme="minorHAnsi" w:cs="CMR10"/>
          <w:kern w:val="0"/>
          <w:sz w:val="28"/>
          <w:szCs w:val="28"/>
        </w:rPr>
      </w:pPr>
      <w:r w:rsidRPr="005D5EE9">
        <w:rPr>
          <w:rFonts w:asciiTheme="minorHAnsi" w:eastAsia="CMR10" w:hAnsiTheme="minorHAnsi" w:cs="CMR10"/>
          <w:kern w:val="0"/>
          <w:sz w:val="28"/>
          <w:szCs w:val="28"/>
        </w:rPr>
        <w:t>This feature represents the average monthly charges, normalized to avoid division by zero.</w:t>
      </w:r>
      <w:r>
        <w:rPr>
          <w:rFonts w:asciiTheme="minorHAnsi" w:eastAsia="CMR10" w:hAnsiTheme="minorHAnsi" w:cs="CMR10"/>
          <w:kern w:val="0"/>
          <w:sz w:val="28"/>
          <w:szCs w:val="28"/>
        </w:rPr>
        <w:t xml:space="preserve"> Created by </w:t>
      </w:r>
      <w:r w:rsidRPr="005D5EE9">
        <w:rPr>
          <w:rFonts w:asciiTheme="minorHAnsi" w:eastAsia="CMR10" w:hAnsiTheme="minorHAnsi" w:cs="CMR10"/>
          <w:kern w:val="0"/>
          <w:sz w:val="28"/>
          <w:szCs w:val="28"/>
        </w:rPr>
        <w:t xml:space="preserve">dividing </w:t>
      </w:r>
      <w:proofErr w:type="spellStart"/>
      <w:r w:rsidRPr="005D5EE9">
        <w:rPr>
          <w:rFonts w:asciiTheme="minorHAnsi" w:eastAsia="CMR10" w:hAnsiTheme="minorHAnsi" w:cs="CMR10"/>
          <w:kern w:val="0"/>
          <w:sz w:val="28"/>
          <w:szCs w:val="28"/>
        </w:rPr>
        <w:t>TotalCharges</w:t>
      </w:r>
      <w:proofErr w:type="spellEnd"/>
      <w:r w:rsidRPr="005D5EE9">
        <w:rPr>
          <w:rFonts w:asciiTheme="minorHAnsi" w:eastAsia="CMR10" w:hAnsiTheme="minorHAnsi" w:cs="CMR10"/>
          <w:kern w:val="0"/>
          <w:sz w:val="28"/>
          <w:szCs w:val="28"/>
        </w:rPr>
        <w:t xml:space="preserve"> by Tenure with a small constant added to avoid division by zero.</w:t>
      </w:r>
    </w:p>
    <w:p w14:paraId="599E6A2B" w14:textId="77777777" w:rsidR="005D5EE9" w:rsidRDefault="005D5EE9" w:rsidP="005D5EE9">
      <w:pPr>
        <w:pStyle w:val="ListParagraph"/>
        <w:rPr>
          <w:rFonts w:asciiTheme="minorHAnsi" w:eastAsia="CMR10" w:hAnsiTheme="minorHAnsi" w:cs="CMR10"/>
          <w:kern w:val="0"/>
          <w:sz w:val="28"/>
          <w:szCs w:val="28"/>
        </w:rPr>
      </w:pPr>
    </w:p>
    <w:p w14:paraId="3539814D" w14:textId="3EE55F47" w:rsidR="005D5EE9" w:rsidRDefault="005D5EE9" w:rsidP="005D5EE9">
      <w:pPr>
        <w:pStyle w:val="ListParagraph"/>
        <w:rPr>
          <w:rFonts w:asciiTheme="minorHAnsi" w:eastAsia="CMR10" w:hAnsiTheme="minorHAnsi" w:cs="CMR10"/>
          <w:kern w:val="0"/>
          <w:sz w:val="28"/>
          <w:szCs w:val="28"/>
        </w:rPr>
      </w:pPr>
      <w:r w:rsidRPr="005D5EE9">
        <w:rPr>
          <w:rFonts w:asciiTheme="minorHAnsi" w:eastAsia="CMR10" w:hAnsiTheme="minorHAnsi" w:cs="CMR10"/>
          <w:kern w:val="0"/>
          <w:sz w:val="28"/>
          <w:szCs w:val="28"/>
        </w:rPr>
        <w:t xml:space="preserve"> dataset now includes several new features that capture the relationships between service usage, billing amounts, and tenure. These features aim to provide a deeper insight into customer </w:t>
      </w:r>
      <w:proofErr w:type="spellStart"/>
      <w:r w:rsidRPr="005D5EE9">
        <w:rPr>
          <w:rFonts w:asciiTheme="minorHAnsi" w:eastAsia="CMR10" w:hAnsiTheme="minorHAnsi" w:cs="CMR10"/>
          <w:kern w:val="0"/>
          <w:sz w:val="28"/>
          <w:szCs w:val="28"/>
        </w:rPr>
        <w:t>behavior</w:t>
      </w:r>
      <w:proofErr w:type="spellEnd"/>
      <w:r w:rsidRPr="005D5EE9">
        <w:rPr>
          <w:rFonts w:asciiTheme="minorHAnsi" w:eastAsia="CMR10" w:hAnsiTheme="minorHAnsi" w:cs="CMR10"/>
          <w:kern w:val="0"/>
          <w:sz w:val="28"/>
          <w:szCs w:val="28"/>
        </w:rPr>
        <w:t xml:space="preserve"> and their likelihood to churn.</w:t>
      </w:r>
    </w:p>
    <w:p w14:paraId="029BF6DC" w14:textId="77777777" w:rsidR="005D5EE9" w:rsidRDefault="005D5EE9" w:rsidP="005D5EE9">
      <w:pPr>
        <w:pStyle w:val="ListParagraph"/>
        <w:rPr>
          <w:rFonts w:asciiTheme="minorHAnsi" w:eastAsia="CMR10" w:hAnsiTheme="minorHAnsi" w:cs="CMR10"/>
          <w:kern w:val="0"/>
          <w:sz w:val="28"/>
          <w:szCs w:val="28"/>
        </w:rPr>
      </w:pPr>
    </w:p>
    <w:p w14:paraId="7DDF5773" w14:textId="77777777" w:rsidR="005D5EE9" w:rsidRDefault="005D5EE9" w:rsidP="005D5EE9">
      <w:pPr>
        <w:pStyle w:val="ListParagraph"/>
        <w:rPr>
          <w:rFonts w:asciiTheme="minorHAnsi" w:eastAsia="CMR10" w:hAnsiTheme="minorHAnsi" w:cs="CMR10"/>
          <w:kern w:val="0"/>
          <w:sz w:val="28"/>
          <w:szCs w:val="28"/>
        </w:rPr>
      </w:pPr>
    </w:p>
    <w:p w14:paraId="10DF9FDF" w14:textId="262C0769" w:rsidR="005D5EE9" w:rsidRDefault="00C669D5" w:rsidP="005D5EE9">
      <w:pPr>
        <w:pStyle w:val="ListParagraph"/>
        <w:jc w:val="center"/>
        <w:rPr>
          <w:rFonts w:asciiTheme="minorHAnsi" w:eastAsia="CMR10" w:hAnsiTheme="minorHAnsi" w:cs="CMR10"/>
          <w:b/>
          <w:bCs/>
          <w:color w:val="FF0000"/>
          <w:kern w:val="0"/>
          <w:sz w:val="36"/>
          <w:szCs w:val="36"/>
        </w:rPr>
      </w:pPr>
      <w:r>
        <w:rPr>
          <w:rFonts w:asciiTheme="minorHAnsi" w:eastAsia="CMR10" w:hAnsiTheme="minorHAnsi" w:cs="CMR10"/>
          <w:b/>
          <w:bCs/>
          <w:color w:val="FF0000"/>
          <w:kern w:val="0"/>
          <w:sz w:val="36"/>
          <w:szCs w:val="36"/>
        </w:rPr>
        <w:t>5.</w:t>
      </w:r>
      <w:r w:rsidR="005D5EE9" w:rsidRPr="005D5EE9">
        <w:rPr>
          <w:rFonts w:asciiTheme="minorHAnsi" w:eastAsia="CMR10" w:hAnsiTheme="minorHAnsi" w:cs="CMR10"/>
          <w:b/>
          <w:bCs/>
          <w:color w:val="FF0000"/>
          <w:kern w:val="0"/>
          <w:sz w:val="36"/>
          <w:szCs w:val="36"/>
        </w:rPr>
        <w:t>Modeling</w:t>
      </w:r>
    </w:p>
    <w:p w14:paraId="516EEB9C" w14:textId="729500F5" w:rsidR="00DF5B38" w:rsidRDefault="00DF5B38" w:rsidP="00DF5B38">
      <w:pPr>
        <w:pStyle w:val="ListParagraph"/>
        <w:rPr>
          <w:rFonts w:asciiTheme="minorHAnsi" w:eastAsia="CMR10" w:hAnsiTheme="minorHAnsi" w:cs="CMR10"/>
          <w:kern w:val="0"/>
          <w:sz w:val="28"/>
          <w:szCs w:val="28"/>
        </w:rPr>
      </w:pPr>
      <w:r w:rsidRPr="00DF5B38">
        <w:rPr>
          <w:rFonts w:asciiTheme="minorHAnsi" w:eastAsia="CMR10" w:hAnsiTheme="minorHAnsi" w:cs="CMR10"/>
          <w:kern w:val="0"/>
          <w:sz w:val="28"/>
          <w:szCs w:val="28"/>
        </w:rPr>
        <w:t xml:space="preserve">In the </w:t>
      </w:r>
      <w:proofErr w:type="spellStart"/>
      <w:r w:rsidRPr="00DF5B38">
        <w:rPr>
          <w:rFonts w:asciiTheme="minorHAnsi" w:eastAsia="CMR10" w:hAnsiTheme="minorHAnsi" w:cs="CMR10"/>
          <w:kern w:val="0"/>
          <w:sz w:val="28"/>
          <w:szCs w:val="28"/>
        </w:rPr>
        <w:t>modeling</w:t>
      </w:r>
      <w:proofErr w:type="spellEnd"/>
      <w:r w:rsidRPr="00DF5B38">
        <w:rPr>
          <w:rFonts w:asciiTheme="minorHAnsi" w:eastAsia="CMR10" w:hAnsiTheme="minorHAnsi" w:cs="CMR10"/>
          <w:kern w:val="0"/>
          <w:sz w:val="28"/>
          <w:szCs w:val="28"/>
        </w:rPr>
        <w:t xml:space="preserve"> phase, various machine learning algorithms are trained and evaluated to predict customer churn. This process involves splitting the data into training and testing sets, training multiple models, and selecting the best model based on evaluation metrics.</w:t>
      </w:r>
    </w:p>
    <w:p w14:paraId="71125263" w14:textId="77777777" w:rsidR="00DF5B38" w:rsidRDefault="00DF5B38" w:rsidP="00DF5B38">
      <w:pPr>
        <w:pStyle w:val="ListParagraph"/>
        <w:rPr>
          <w:rFonts w:asciiTheme="minorHAnsi" w:eastAsia="CMR10" w:hAnsiTheme="minorHAnsi" w:cs="CMR10"/>
          <w:kern w:val="0"/>
          <w:sz w:val="28"/>
          <w:szCs w:val="28"/>
        </w:rPr>
      </w:pPr>
    </w:p>
    <w:p w14:paraId="1CB7A0B2" w14:textId="2BF3EE6F" w:rsidR="00DF5B38" w:rsidRDefault="00DF5B38" w:rsidP="00DF5B38">
      <w:pPr>
        <w:pStyle w:val="ListParagraph"/>
        <w:rPr>
          <w:b/>
          <w:bCs/>
          <w:color w:val="FF0000"/>
        </w:rPr>
      </w:pPr>
      <w:r w:rsidRPr="00DF5B38">
        <w:rPr>
          <w:b/>
          <w:bCs/>
          <w:color w:val="FF0000"/>
        </w:rPr>
        <w:t>Splitting the Data</w:t>
      </w:r>
    </w:p>
    <w:p w14:paraId="5C9B7698" w14:textId="0A6C6D77" w:rsidR="00DF5B38" w:rsidRDefault="00DF5B38" w:rsidP="00DF5B38">
      <w:pPr>
        <w:pStyle w:val="ListParagraph"/>
        <w:rPr>
          <w:rFonts w:asciiTheme="minorHAnsi" w:eastAsia="CMR10" w:hAnsiTheme="minorHAnsi" w:cs="CMR10"/>
          <w:kern w:val="0"/>
          <w:sz w:val="28"/>
          <w:szCs w:val="28"/>
        </w:rPr>
      </w:pPr>
      <w:r w:rsidRPr="00DF5B38">
        <w:rPr>
          <w:rFonts w:asciiTheme="minorHAnsi" w:eastAsia="CMR10" w:hAnsiTheme="minorHAnsi" w:cs="CMR10"/>
          <w:kern w:val="0"/>
          <w:sz w:val="28"/>
          <w:szCs w:val="28"/>
        </w:rPr>
        <w:t>The dataset is split into training and testing sets to evaluate the model's performance on unseen data.</w:t>
      </w:r>
    </w:p>
    <w:p w14:paraId="1C4B03E6" w14:textId="5075812A" w:rsidR="00DF5B38" w:rsidRDefault="00DF5B38" w:rsidP="00DF5B38">
      <w:pPr>
        <w:pStyle w:val="ListParagraph"/>
        <w:jc w:val="center"/>
        <w:rPr>
          <w:rFonts w:asciiTheme="minorHAnsi" w:eastAsia="CMR10" w:hAnsiTheme="minorHAnsi" w:cs="CMR10"/>
          <w:kern w:val="0"/>
          <w:sz w:val="28"/>
          <w:szCs w:val="28"/>
        </w:rPr>
      </w:pPr>
      <w:r>
        <w:rPr>
          <w:rFonts w:asciiTheme="minorHAnsi" w:eastAsia="CMR10" w:hAnsiTheme="minorHAnsi" w:cs="CMR10"/>
          <w:noProof/>
          <w:kern w:val="0"/>
          <w:sz w:val="28"/>
          <w:szCs w:val="28"/>
        </w:rPr>
        <w:drawing>
          <wp:inline distT="0" distB="0" distL="0" distR="0" wp14:anchorId="46E90757" wp14:editId="3C04D7CF">
            <wp:extent cx="5731510" cy="1024255"/>
            <wp:effectExtent l="0" t="0" r="2540" b="4445"/>
            <wp:docPr id="19545587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58718" name="Picture 1954558718"/>
                    <pic:cNvPicPr/>
                  </pic:nvPicPr>
                  <pic:blipFill>
                    <a:blip r:embed="rId23">
                      <a:extLst>
                        <a:ext uri="{28A0092B-C50C-407E-A947-70E740481C1C}">
                          <a14:useLocalDpi xmlns:a14="http://schemas.microsoft.com/office/drawing/2010/main" val="0"/>
                        </a:ext>
                      </a:extLst>
                    </a:blip>
                    <a:stretch>
                      <a:fillRect/>
                    </a:stretch>
                  </pic:blipFill>
                  <pic:spPr>
                    <a:xfrm>
                      <a:off x="0" y="0"/>
                      <a:ext cx="5731510" cy="1024255"/>
                    </a:xfrm>
                    <a:prstGeom prst="rect">
                      <a:avLst/>
                    </a:prstGeom>
                  </pic:spPr>
                </pic:pic>
              </a:graphicData>
            </a:graphic>
          </wp:inline>
        </w:drawing>
      </w:r>
    </w:p>
    <w:p w14:paraId="183E67B4" w14:textId="77EC76E3" w:rsidR="00DF5B38" w:rsidRDefault="00DF5B38" w:rsidP="00DF5B38">
      <w:pPr>
        <w:pStyle w:val="ListParagraph"/>
        <w:rPr>
          <w:rFonts w:asciiTheme="minorHAnsi" w:eastAsia="CMR10" w:hAnsiTheme="minorHAnsi" w:cs="CMR10"/>
          <w:kern w:val="0"/>
          <w:sz w:val="28"/>
          <w:szCs w:val="28"/>
        </w:rPr>
      </w:pPr>
      <w:r>
        <w:rPr>
          <w:rFonts w:asciiTheme="minorHAnsi" w:eastAsia="CMR10" w:hAnsiTheme="minorHAnsi" w:cs="CMR10"/>
          <w:kern w:val="0"/>
          <w:sz w:val="28"/>
          <w:szCs w:val="28"/>
        </w:rPr>
        <w:t>Here data is split into the training and testing whereas I have putted the 0.2% of the data in testing and the rest in the training.</w:t>
      </w:r>
    </w:p>
    <w:p w14:paraId="0AEAD952" w14:textId="77777777" w:rsidR="00DF5B38" w:rsidRDefault="00DF5B38" w:rsidP="00DF5B38">
      <w:pPr>
        <w:pStyle w:val="ListParagraph"/>
        <w:rPr>
          <w:rFonts w:asciiTheme="minorHAnsi" w:eastAsia="CMR10" w:hAnsiTheme="minorHAnsi" w:cs="CMR10"/>
          <w:kern w:val="0"/>
          <w:sz w:val="28"/>
          <w:szCs w:val="28"/>
        </w:rPr>
      </w:pPr>
    </w:p>
    <w:p w14:paraId="3C06C6F4" w14:textId="77777777" w:rsidR="00DF5B38" w:rsidRDefault="00DF5B38" w:rsidP="00DF5B38">
      <w:pPr>
        <w:pStyle w:val="ListParagraph"/>
        <w:rPr>
          <w:rFonts w:asciiTheme="minorHAnsi" w:eastAsia="CMR10" w:hAnsiTheme="minorHAnsi" w:cs="CMR10"/>
          <w:kern w:val="0"/>
          <w:sz w:val="28"/>
          <w:szCs w:val="28"/>
        </w:rPr>
      </w:pPr>
    </w:p>
    <w:p w14:paraId="2DCF928A" w14:textId="77777777" w:rsidR="00DF5B38" w:rsidRDefault="00DF5B38" w:rsidP="00DF5B38">
      <w:pPr>
        <w:pStyle w:val="ListParagraph"/>
        <w:rPr>
          <w:rFonts w:asciiTheme="minorHAnsi" w:eastAsia="CMR10" w:hAnsiTheme="minorHAnsi" w:cs="CMR10"/>
          <w:kern w:val="0"/>
          <w:sz w:val="28"/>
          <w:szCs w:val="28"/>
        </w:rPr>
      </w:pPr>
    </w:p>
    <w:p w14:paraId="0CD423F3" w14:textId="77777777" w:rsidR="00DF5B38" w:rsidRDefault="00DF5B38" w:rsidP="00DF5B38">
      <w:pPr>
        <w:pStyle w:val="ListParagraph"/>
        <w:rPr>
          <w:rFonts w:asciiTheme="minorHAnsi" w:eastAsia="CMR10" w:hAnsiTheme="minorHAnsi" w:cs="CMR10"/>
          <w:kern w:val="0"/>
          <w:sz w:val="28"/>
          <w:szCs w:val="28"/>
        </w:rPr>
      </w:pPr>
    </w:p>
    <w:p w14:paraId="09DD93DF" w14:textId="01544C4A" w:rsidR="005D5EE9" w:rsidRDefault="00DF5B38" w:rsidP="00DF5B38">
      <w:pPr>
        <w:pStyle w:val="ListParagraph"/>
        <w:rPr>
          <w:rFonts w:asciiTheme="minorHAnsi" w:eastAsia="CMR10" w:hAnsiTheme="minorHAnsi" w:cs="CMR10"/>
          <w:b/>
          <w:bCs/>
          <w:color w:val="FF0000"/>
          <w:kern w:val="0"/>
          <w:sz w:val="28"/>
          <w:szCs w:val="28"/>
        </w:rPr>
      </w:pPr>
      <w:r w:rsidRPr="00DF5B38">
        <w:rPr>
          <w:rFonts w:asciiTheme="minorHAnsi" w:eastAsia="CMR10" w:hAnsiTheme="minorHAnsi" w:cs="CMR10"/>
          <w:b/>
          <w:bCs/>
          <w:color w:val="FF0000"/>
          <w:kern w:val="0"/>
          <w:sz w:val="28"/>
          <w:szCs w:val="28"/>
        </w:rPr>
        <w:lastRenderedPageBreak/>
        <w:t xml:space="preserve">Scaling the features </w:t>
      </w:r>
    </w:p>
    <w:p w14:paraId="75A20D9E" w14:textId="15492D6C" w:rsidR="00DF5B38" w:rsidRDefault="00DF5B38" w:rsidP="00DF5B38">
      <w:pPr>
        <w:pStyle w:val="ListParagraph"/>
        <w:rPr>
          <w:rFonts w:asciiTheme="minorHAnsi" w:eastAsia="CMR10" w:hAnsiTheme="minorHAnsi" w:cs="CMR10"/>
          <w:kern w:val="0"/>
          <w:sz w:val="28"/>
          <w:szCs w:val="28"/>
        </w:rPr>
      </w:pPr>
      <w:r>
        <w:rPr>
          <w:rFonts w:asciiTheme="minorHAnsi" w:eastAsia="CMR10" w:hAnsiTheme="minorHAnsi" w:cs="CMR10"/>
          <w:kern w:val="0"/>
          <w:sz w:val="28"/>
          <w:szCs w:val="28"/>
        </w:rPr>
        <w:t xml:space="preserve">In scaling we normalize the feature means </w:t>
      </w:r>
      <w:r w:rsidRPr="00DF5B38">
        <w:rPr>
          <w:rFonts w:asciiTheme="minorHAnsi" w:eastAsia="CMR10" w:hAnsiTheme="minorHAnsi" w:cs="CMR10"/>
          <w:kern w:val="0"/>
          <w:sz w:val="28"/>
          <w:szCs w:val="28"/>
        </w:rPr>
        <w:t>Scaling numerical features ensures that they are on a similar scale, which is particularly important for algorithms that rely on distance metrics.</w:t>
      </w:r>
    </w:p>
    <w:p w14:paraId="5D22AE9B" w14:textId="5B902C7F" w:rsidR="00DF5B38" w:rsidRDefault="001D7EF8" w:rsidP="001D7EF8">
      <w:pPr>
        <w:pStyle w:val="ListParagraph"/>
        <w:jc w:val="center"/>
        <w:rPr>
          <w:rFonts w:asciiTheme="minorHAnsi" w:eastAsia="CMR10" w:hAnsiTheme="minorHAnsi" w:cs="CMR10"/>
          <w:kern w:val="0"/>
          <w:sz w:val="28"/>
          <w:szCs w:val="28"/>
        </w:rPr>
      </w:pPr>
      <w:r>
        <w:rPr>
          <w:rFonts w:asciiTheme="minorHAnsi" w:eastAsia="CMR10" w:hAnsiTheme="minorHAnsi" w:cs="CMR10"/>
          <w:noProof/>
          <w:kern w:val="0"/>
          <w:sz w:val="28"/>
          <w:szCs w:val="28"/>
        </w:rPr>
        <w:drawing>
          <wp:inline distT="0" distB="0" distL="0" distR="0" wp14:anchorId="4507EEAF" wp14:editId="77A85595">
            <wp:extent cx="3515216" cy="914528"/>
            <wp:effectExtent l="0" t="0" r="0" b="0"/>
            <wp:docPr id="75151654" name="Picture 2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1654" name="Picture 22" descr="A screen 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15216" cy="914528"/>
                    </a:xfrm>
                    <a:prstGeom prst="rect">
                      <a:avLst/>
                    </a:prstGeom>
                  </pic:spPr>
                </pic:pic>
              </a:graphicData>
            </a:graphic>
          </wp:inline>
        </w:drawing>
      </w:r>
    </w:p>
    <w:p w14:paraId="10EFFD06" w14:textId="77777777" w:rsidR="001D7EF8" w:rsidRPr="001D7EF8" w:rsidRDefault="001D7EF8" w:rsidP="001D7EF8">
      <w:pPr>
        <w:rPr>
          <w:rFonts w:asciiTheme="minorHAnsi" w:eastAsia="CMR10" w:hAnsiTheme="minorHAnsi" w:cs="CMR10"/>
          <w:b/>
          <w:bCs/>
          <w:kern w:val="0"/>
          <w:sz w:val="28"/>
          <w:szCs w:val="28"/>
        </w:rPr>
      </w:pPr>
    </w:p>
    <w:p w14:paraId="5ABD2AC4" w14:textId="09C62DDA" w:rsidR="001D7EF8" w:rsidRDefault="001D7EF8" w:rsidP="001D7EF8">
      <w:pPr>
        <w:rPr>
          <w:rFonts w:asciiTheme="minorHAnsi" w:eastAsia="CMR10" w:hAnsiTheme="minorHAnsi" w:cs="CMR10"/>
          <w:b/>
          <w:bCs/>
          <w:color w:val="FF0000"/>
          <w:kern w:val="0"/>
          <w:sz w:val="28"/>
          <w:szCs w:val="28"/>
        </w:rPr>
      </w:pPr>
      <w:r w:rsidRPr="001D7EF8">
        <w:rPr>
          <w:rFonts w:asciiTheme="minorHAnsi" w:eastAsia="CMR10" w:hAnsiTheme="minorHAnsi" w:cs="CMR10"/>
          <w:b/>
          <w:bCs/>
          <w:color w:val="FF0000"/>
          <w:kern w:val="0"/>
          <w:sz w:val="28"/>
          <w:szCs w:val="28"/>
        </w:rPr>
        <w:t>training models</w:t>
      </w:r>
    </w:p>
    <w:p w14:paraId="26FAC841" w14:textId="19086FC1" w:rsidR="00B13F58" w:rsidRDefault="007C0906" w:rsidP="00B13F58">
      <w:pPr>
        <w:ind w:left="360"/>
        <w:rPr>
          <w:sz w:val="28"/>
          <w:szCs w:val="28"/>
        </w:rPr>
      </w:pPr>
      <w:r>
        <w:rPr>
          <w:sz w:val="28"/>
          <w:szCs w:val="28"/>
        </w:rPr>
        <w:t>Now I will use default models</w:t>
      </w:r>
      <w:r w:rsidR="00B13F58">
        <w:rPr>
          <w:sz w:val="28"/>
          <w:szCs w:val="28"/>
        </w:rPr>
        <w:br/>
        <w:t>I have used 4 models</w:t>
      </w:r>
      <w:r w:rsidR="001D7EF8">
        <w:rPr>
          <w:sz w:val="28"/>
          <w:szCs w:val="28"/>
        </w:rPr>
        <w:t>:</w:t>
      </w:r>
    </w:p>
    <w:p w14:paraId="7DE127EC" w14:textId="77777777" w:rsidR="00B13F58" w:rsidRDefault="00B13F58" w:rsidP="00B13F58">
      <w:pPr>
        <w:pStyle w:val="ListParagraph"/>
        <w:numPr>
          <w:ilvl w:val="0"/>
          <w:numId w:val="5"/>
        </w:numPr>
        <w:rPr>
          <w:sz w:val="28"/>
          <w:szCs w:val="28"/>
        </w:rPr>
      </w:pPr>
      <w:r>
        <w:rPr>
          <w:sz w:val="28"/>
          <w:szCs w:val="28"/>
        </w:rPr>
        <w:t>Logistic regression</w:t>
      </w:r>
    </w:p>
    <w:p w14:paraId="41C57F6C" w14:textId="77777777" w:rsidR="00B13F58" w:rsidRDefault="00B13F58" w:rsidP="00B13F58">
      <w:pPr>
        <w:pStyle w:val="ListParagraph"/>
        <w:numPr>
          <w:ilvl w:val="0"/>
          <w:numId w:val="5"/>
        </w:numPr>
        <w:rPr>
          <w:sz w:val="28"/>
          <w:szCs w:val="28"/>
        </w:rPr>
      </w:pPr>
      <w:r>
        <w:rPr>
          <w:sz w:val="28"/>
          <w:szCs w:val="28"/>
        </w:rPr>
        <w:t>Decision tree</w:t>
      </w:r>
    </w:p>
    <w:p w14:paraId="50B62148" w14:textId="77777777" w:rsidR="00B13F58" w:rsidRDefault="00B13F58" w:rsidP="00B13F58">
      <w:pPr>
        <w:pStyle w:val="ListParagraph"/>
        <w:numPr>
          <w:ilvl w:val="0"/>
          <w:numId w:val="5"/>
        </w:numPr>
        <w:rPr>
          <w:sz w:val="28"/>
          <w:szCs w:val="28"/>
        </w:rPr>
      </w:pPr>
      <w:r>
        <w:rPr>
          <w:sz w:val="28"/>
          <w:szCs w:val="28"/>
        </w:rPr>
        <w:t xml:space="preserve">Random forest </w:t>
      </w:r>
    </w:p>
    <w:p w14:paraId="7627B932" w14:textId="77777777" w:rsidR="00B13F58" w:rsidRDefault="00B13F58" w:rsidP="00B13F58">
      <w:pPr>
        <w:pStyle w:val="ListParagraph"/>
        <w:numPr>
          <w:ilvl w:val="0"/>
          <w:numId w:val="5"/>
        </w:numPr>
        <w:rPr>
          <w:sz w:val="28"/>
          <w:szCs w:val="28"/>
        </w:rPr>
      </w:pPr>
      <w:r>
        <w:rPr>
          <w:sz w:val="28"/>
          <w:szCs w:val="28"/>
        </w:rPr>
        <w:t xml:space="preserve">Gradient boosting </w:t>
      </w:r>
    </w:p>
    <w:p w14:paraId="1A043062" w14:textId="654B5541" w:rsidR="007C0906" w:rsidRDefault="00B13F58">
      <w:pPr>
        <w:ind w:left="360"/>
        <w:rPr>
          <w:sz w:val="28"/>
          <w:szCs w:val="28"/>
        </w:rPr>
      </w:pPr>
      <w:r>
        <w:rPr>
          <w:noProof/>
          <w:sz w:val="28"/>
          <w:szCs w:val="28"/>
        </w:rPr>
        <w:drawing>
          <wp:inline distT="0" distB="0" distL="0" distR="0" wp14:anchorId="1612868B" wp14:editId="51F59404">
            <wp:extent cx="4524375" cy="3590925"/>
            <wp:effectExtent l="0" t="0" r="9525" b="9525"/>
            <wp:docPr id="812611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11465" name="Picture 812611465"/>
                    <pic:cNvPicPr/>
                  </pic:nvPicPr>
                  <pic:blipFill>
                    <a:blip r:embed="rId25">
                      <a:extLst>
                        <a:ext uri="{28A0092B-C50C-407E-A947-70E740481C1C}">
                          <a14:useLocalDpi xmlns:a14="http://schemas.microsoft.com/office/drawing/2010/main" val="0"/>
                        </a:ext>
                      </a:extLst>
                    </a:blip>
                    <a:stretch>
                      <a:fillRect/>
                    </a:stretch>
                  </pic:blipFill>
                  <pic:spPr>
                    <a:xfrm>
                      <a:off x="0" y="0"/>
                      <a:ext cx="4525009" cy="3591428"/>
                    </a:xfrm>
                    <a:prstGeom prst="rect">
                      <a:avLst/>
                    </a:prstGeom>
                  </pic:spPr>
                </pic:pic>
              </a:graphicData>
            </a:graphic>
          </wp:inline>
        </w:drawing>
      </w:r>
    </w:p>
    <w:p w14:paraId="46A1B203" w14:textId="2393E75F" w:rsidR="00B13F58" w:rsidRDefault="00B13F58" w:rsidP="001D7EF8">
      <w:pPr>
        <w:ind w:left="360"/>
        <w:rPr>
          <w:sz w:val="28"/>
          <w:szCs w:val="28"/>
        </w:rPr>
      </w:pPr>
      <w:r>
        <w:rPr>
          <w:sz w:val="28"/>
          <w:szCs w:val="28"/>
        </w:rPr>
        <w:t xml:space="preserve">So here I used the </w:t>
      </w:r>
      <w:proofErr w:type="spellStart"/>
      <w:r>
        <w:rPr>
          <w:sz w:val="28"/>
          <w:szCs w:val="28"/>
        </w:rPr>
        <w:t>defuilt</w:t>
      </w:r>
      <w:proofErr w:type="spellEnd"/>
      <w:r>
        <w:rPr>
          <w:sz w:val="28"/>
          <w:szCs w:val="28"/>
        </w:rPr>
        <w:t xml:space="preserve"> models without </w:t>
      </w:r>
      <w:proofErr w:type="spellStart"/>
      <w:r>
        <w:rPr>
          <w:sz w:val="28"/>
          <w:szCs w:val="28"/>
        </w:rPr>
        <w:t>hypertunning</w:t>
      </w:r>
      <w:proofErr w:type="spellEnd"/>
      <w:r>
        <w:rPr>
          <w:sz w:val="28"/>
          <w:szCs w:val="28"/>
        </w:rPr>
        <w:t xml:space="preserve"> so then I can use the model with grid search and </w:t>
      </w:r>
      <w:proofErr w:type="spellStart"/>
      <w:r>
        <w:rPr>
          <w:sz w:val="28"/>
          <w:szCs w:val="28"/>
        </w:rPr>
        <w:t>hypertunning</w:t>
      </w:r>
      <w:proofErr w:type="spellEnd"/>
      <w:r>
        <w:rPr>
          <w:sz w:val="28"/>
          <w:szCs w:val="28"/>
        </w:rPr>
        <w:t xml:space="preserve"> to see the differences.</w:t>
      </w:r>
    </w:p>
    <w:p w14:paraId="58EFE237" w14:textId="79BEE352" w:rsidR="001D7EF8" w:rsidRPr="0034132E" w:rsidRDefault="001D7EF8">
      <w:pPr>
        <w:ind w:left="360"/>
        <w:rPr>
          <w:b/>
          <w:bCs/>
          <w:color w:val="FF0000"/>
          <w:sz w:val="28"/>
          <w:szCs w:val="28"/>
        </w:rPr>
      </w:pPr>
      <w:r w:rsidRPr="0034132E">
        <w:rPr>
          <w:b/>
          <w:bCs/>
          <w:color w:val="FF0000"/>
          <w:sz w:val="28"/>
          <w:szCs w:val="28"/>
        </w:rPr>
        <w:lastRenderedPageBreak/>
        <w:t xml:space="preserve">Evaluating the model using </w:t>
      </w:r>
      <w:r w:rsidR="0034132E" w:rsidRPr="0034132E">
        <w:rPr>
          <w:b/>
          <w:bCs/>
          <w:color w:val="FF0000"/>
          <w:sz w:val="28"/>
          <w:szCs w:val="28"/>
        </w:rPr>
        <w:t>metrics</w:t>
      </w:r>
      <w:r w:rsidRPr="0034132E">
        <w:rPr>
          <w:b/>
          <w:bCs/>
          <w:color w:val="FF0000"/>
          <w:sz w:val="28"/>
          <w:szCs w:val="28"/>
        </w:rPr>
        <w:t xml:space="preserve"> </w:t>
      </w:r>
    </w:p>
    <w:p w14:paraId="0FB1F402" w14:textId="5698AA07" w:rsidR="00B13F58" w:rsidRDefault="00B13F58">
      <w:pPr>
        <w:ind w:left="360"/>
        <w:rPr>
          <w:sz w:val="28"/>
          <w:szCs w:val="28"/>
        </w:rPr>
      </w:pPr>
      <w:r>
        <w:rPr>
          <w:sz w:val="28"/>
          <w:szCs w:val="28"/>
        </w:rPr>
        <w:t>After applying the models here I visualized all models I have used.</w:t>
      </w:r>
    </w:p>
    <w:p w14:paraId="387C4841" w14:textId="77777777" w:rsidR="0034132E" w:rsidRDefault="0034132E" w:rsidP="00B13F58">
      <w:pPr>
        <w:tabs>
          <w:tab w:val="left" w:pos="1365"/>
        </w:tabs>
        <w:ind w:left="360"/>
        <w:jc w:val="center"/>
        <w:rPr>
          <w:sz w:val="28"/>
          <w:szCs w:val="28"/>
        </w:rPr>
      </w:pPr>
    </w:p>
    <w:p w14:paraId="1BD92999" w14:textId="0BEA599B" w:rsidR="00B13F58" w:rsidRDefault="00B13F58" w:rsidP="00B13F58">
      <w:pPr>
        <w:tabs>
          <w:tab w:val="left" w:pos="1365"/>
        </w:tabs>
        <w:ind w:left="360"/>
        <w:jc w:val="center"/>
        <w:rPr>
          <w:sz w:val="28"/>
          <w:szCs w:val="28"/>
        </w:rPr>
      </w:pPr>
      <w:r>
        <w:rPr>
          <w:noProof/>
          <w:sz w:val="28"/>
          <w:szCs w:val="28"/>
        </w:rPr>
        <w:drawing>
          <wp:anchor distT="0" distB="0" distL="114300" distR="114300" simplePos="0" relativeHeight="251664384" behindDoc="0" locked="0" layoutInCell="1" allowOverlap="1" wp14:anchorId="217989DB" wp14:editId="53FCEC7F">
            <wp:simplePos x="1143000" y="914400"/>
            <wp:positionH relativeFrom="column">
              <wp:align>left</wp:align>
            </wp:positionH>
            <wp:positionV relativeFrom="paragraph">
              <wp:align>top</wp:align>
            </wp:positionV>
            <wp:extent cx="2800350" cy="3009900"/>
            <wp:effectExtent l="0" t="0" r="0" b="0"/>
            <wp:wrapSquare wrapText="bothSides"/>
            <wp:docPr id="1772766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66184" name="Picture 1772766184"/>
                    <pic:cNvPicPr/>
                  </pic:nvPicPr>
                  <pic:blipFill>
                    <a:blip r:embed="rId26">
                      <a:extLst>
                        <a:ext uri="{28A0092B-C50C-407E-A947-70E740481C1C}">
                          <a14:useLocalDpi xmlns:a14="http://schemas.microsoft.com/office/drawing/2010/main" val="0"/>
                        </a:ext>
                      </a:extLst>
                    </a:blip>
                    <a:stretch>
                      <a:fillRect/>
                    </a:stretch>
                  </pic:blipFill>
                  <pic:spPr>
                    <a:xfrm>
                      <a:off x="0" y="0"/>
                      <a:ext cx="2800350" cy="3009900"/>
                    </a:xfrm>
                    <a:prstGeom prst="rect">
                      <a:avLst/>
                    </a:prstGeom>
                  </pic:spPr>
                </pic:pic>
              </a:graphicData>
            </a:graphic>
          </wp:anchor>
        </w:drawing>
      </w:r>
      <w:r>
        <w:rPr>
          <w:noProof/>
          <w:sz w:val="28"/>
          <w:szCs w:val="28"/>
        </w:rPr>
        <w:drawing>
          <wp:inline distT="0" distB="0" distL="0" distR="0" wp14:anchorId="5A63C175" wp14:editId="589E673E">
            <wp:extent cx="2808605" cy="3028950"/>
            <wp:effectExtent l="0" t="0" r="0" b="0"/>
            <wp:docPr id="144832129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21299" name="Picture 5"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25304" cy="3046959"/>
                    </a:xfrm>
                    <a:prstGeom prst="rect">
                      <a:avLst/>
                    </a:prstGeom>
                  </pic:spPr>
                </pic:pic>
              </a:graphicData>
            </a:graphic>
          </wp:inline>
        </w:drawing>
      </w:r>
    </w:p>
    <w:p w14:paraId="0F162960" w14:textId="77777777" w:rsidR="00B13F58" w:rsidRDefault="00B13F58" w:rsidP="00B13F58">
      <w:pPr>
        <w:tabs>
          <w:tab w:val="left" w:pos="1365"/>
        </w:tabs>
        <w:ind w:left="360"/>
        <w:rPr>
          <w:sz w:val="28"/>
          <w:szCs w:val="28"/>
        </w:rPr>
      </w:pPr>
      <w:r>
        <w:rPr>
          <w:noProof/>
          <w:sz w:val="28"/>
          <w:szCs w:val="28"/>
        </w:rPr>
        <w:drawing>
          <wp:anchor distT="0" distB="0" distL="114300" distR="114300" simplePos="0" relativeHeight="251665408" behindDoc="0" locked="0" layoutInCell="1" allowOverlap="1" wp14:anchorId="25396F9F" wp14:editId="49D656DC">
            <wp:simplePos x="1143000" y="4076700"/>
            <wp:positionH relativeFrom="column">
              <wp:align>left</wp:align>
            </wp:positionH>
            <wp:positionV relativeFrom="paragraph">
              <wp:align>top</wp:align>
            </wp:positionV>
            <wp:extent cx="2476500" cy="3219450"/>
            <wp:effectExtent l="0" t="0" r="0" b="0"/>
            <wp:wrapSquare wrapText="bothSides"/>
            <wp:docPr id="77450553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05530" name="Picture 6"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476500" cy="3219450"/>
                    </a:xfrm>
                    <a:prstGeom prst="rect">
                      <a:avLst/>
                    </a:prstGeom>
                  </pic:spPr>
                </pic:pic>
              </a:graphicData>
            </a:graphic>
          </wp:anchor>
        </w:drawing>
      </w:r>
      <w:r>
        <w:rPr>
          <w:sz w:val="28"/>
          <w:szCs w:val="28"/>
        </w:rPr>
        <w:t xml:space="preserve">    </w:t>
      </w:r>
      <w:r>
        <w:rPr>
          <w:noProof/>
          <w:sz w:val="28"/>
          <w:szCs w:val="28"/>
        </w:rPr>
        <w:drawing>
          <wp:inline distT="0" distB="0" distL="0" distR="0" wp14:anchorId="305EC271" wp14:editId="4565DF5F">
            <wp:extent cx="2847975" cy="3181350"/>
            <wp:effectExtent l="0" t="0" r="9525" b="0"/>
            <wp:docPr id="64596669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66695" name="Picture 7"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48378" cy="3181800"/>
                    </a:xfrm>
                    <a:prstGeom prst="rect">
                      <a:avLst/>
                    </a:prstGeom>
                  </pic:spPr>
                </pic:pic>
              </a:graphicData>
            </a:graphic>
          </wp:inline>
        </w:drawing>
      </w:r>
    </w:p>
    <w:p w14:paraId="4369FA97" w14:textId="12ECC141" w:rsidR="00B13F58" w:rsidRPr="0034132E" w:rsidRDefault="00B13F58" w:rsidP="00B13F58">
      <w:pPr>
        <w:tabs>
          <w:tab w:val="left" w:pos="1365"/>
        </w:tabs>
        <w:ind w:left="360"/>
      </w:pPr>
      <w:r>
        <w:rPr>
          <w:sz w:val="28"/>
          <w:szCs w:val="28"/>
        </w:rPr>
        <w:br w:type="textWrapping" w:clear="all"/>
      </w:r>
      <w:r w:rsidRPr="0034132E">
        <w:t>In this evaluation, we used the default parameters for each model to establish baseline performance. These default settings provide a good starting point for understanding the capabilities and limitations of each model before applying more advanced techniques like hyperparameter tuning</w:t>
      </w:r>
      <w:r w:rsidRPr="0034132E">
        <w:br w:type="textWrapping" w:clear="all"/>
      </w:r>
    </w:p>
    <w:p w14:paraId="679C47C3" w14:textId="64050583" w:rsidR="00B13F58" w:rsidRPr="0034132E" w:rsidRDefault="00C669D5" w:rsidP="0034132E">
      <w:pPr>
        <w:jc w:val="center"/>
        <w:rPr>
          <w:color w:val="FF0000"/>
          <w:sz w:val="36"/>
          <w:szCs w:val="36"/>
        </w:rPr>
      </w:pPr>
      <w:r>
        <w:rPr>
          <w:color w:val="FF0000"/>
          <w:sz w:val="36"/>
          <w:szCs w:val="36"/>
        </w:rPr>
        <w:lastRenderedPageBreak/>
        <w:t>6.</w:t>
      </w:r>
      <w:r w:rsidR="0034132E" w:rsidRPr="0034132E">
        <w:rPr>
          <w:color w:val="FF0000"/>
          <w:sz w:val="36"/>
          <w:szCs w:val="36"/>
        </w:rPr>
        <w:t>Model tunning</w:t>
      </w:r>
    </w:p>
    <w:p w14:paraId="0AB70DA3" w14:textId="11579282" w:rsidR="006F27F4" w:rsidRDefault="00000000" w:rsidP="00B13F58">
      <w:pPr>
        <w:ind w:firstLine="360"/>
        <w:rPr>
          <w:sz w:val="28"/>
          <w:szCs w:val="28"/>
        </w:rPr>
      </w:pPr>
      <w:r>
        <w:rPr>
          <w:sz w:val="28"/>
          <w:szCs w:val="28"/>
        </w:rPr>
        <w:t>now I have used the grid and models</w:t>
      </w:r>
    </w:p>
    <w:p w14:paraId="2B92E8C1" w14:textId="77777777" w:rsidR="006F27F4" w:rsidRDefault="00000000">
      <w:pPr>
        <w:ind w:left="360"/>
        <w:rPr>
          <w:sz w:val="28"/>
          <w:szCs w:val="28"/>
        </w:rPr>
      </w:pPr>
      <w:r>
        <w:rPr>
          <w:sz w:val="28"/>
          <w:szCs w:val="28"/>
        </w:rPr>
        <w:t>In the context of machine learning, a "grid" refers to a set of hyperparameters that we want to explore to find the best configuration for a given model.</w:t>
      </w:r>
    </w:p>
    <w:p w14:paraId="3DF7F2FB" w14:textId="77777777" w:rsidR="006F27F4" w:rsidRDefault="00000000">
      <w:pPr>
        <w:ind w:left="360"/>
        <w:rPr>
          <w:sz w:val="28"/>
          <w:szCs w:val="28"/>
        </w:rPr>
      </w:pPr>
      <w:r>
        <w:rPr>
          <w:sz w:val="28"/>
          <w:szCs w:val="28"/>
        </w:rPr>
        <w:t>Hyper parameters are parameters that they don’t learn from the data instead the set prior the training set.</w:t>
      </w:r>
    </w:p>
    <w:p w14:paraId="6C3149DE" w14:textId="77777777" w:rsidR="006F27F4" w:rsidRDefault="00000000">
      <w:pPr>
        <w:ind w:left="360"/>
        <w:jc w:val="center"/>
      </w:pPr>
      <w:r>
        <w:rPr>
          <w:noProof/>
          <w:sz w:val="28"/>
          <w:szCs w:val="28"/>
        </w:rPr>
        <w:drawing>
          <wp:inline distT="0" distB="0" distL="0" distR="0" wp14:anchorId="2F6833F0" wp14:editId="4B9D3D47">
            <wp:extent cx="4677430" cy="3200848"/>
            <wp:effectExtent l="0" t="0" r="8870" b="0"/>
            <wp:docPr id="1674676015" name="Picture 1"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77430" cy="3200848"/>
                    </a:xfrm>
                    <a:prstGeom prst="rect">
                      <a:avLst/>
                    </a:prstGeom>
                    <a:noFill/>
                    <a:ln>
                      <a:noFill/>
                      <a:prstDash/>
                    </a:ln>
                  </pic:spPr>
                </pic:pic>
              </a:graphicData>
            </a:graphic>
          </wp:inline>
        </w:drawing>
      </w:r>
    </w:p>
    <w:p w14:paraId="3E9455AE" w14:textId="5BA7BDA4" w:rsidR="0034132E" w:rsidRDefault="00000000" w:rsidP="0034132E">
      <w:pPr>
        <w:ind w:left="360"/>
        <w:rPr>
          <w:sz w:val="28"/>
          <w:szCs w:val="28"/>
        </w:rPr>
      </w:pPr>
      <w:r>
        <w:rPr>
          <w:sz w:val="28"/>
          <w:szCs w:val="28"/>
        </w:rPr>
        <w:t xml:space="preserve">Here in each </w:t>
      </w:r>
      <w:proofErr w:type="spellStart"/>
      <w:r>
        <w:rPr>
          <w:sz w:val="28"/>
          <w:szCs w:val="28"/>
        </w:rPr>
        <w:t>param_grids</w:t>
      </w:r>
      <w:proofErr w:type="spellEnd"/>
      <w:r>
        <w:rPr>
          <w:sz w:val="28"/>
          <w:szCs w:val="28"/>
        </w:rPr>
        <w:t xml:space="preserve"> correspond to a model and specifies the hyperparameters and their respective values to be tested.</w:t>
      </w:r>
    </w:p>
    <w:p w14:paraId="1E6E464F" w14:textId="77777777" w:rsidR="006F27F4" w:rsidRDefault="00000000">
      <w:pPr>
        <w:jc w:val="center"/>
      </w:pPr>
      <w:r>
        <w:rPr>
          <w:noProof/>
          <w:sz w:val="28"/>
          <w:szCs w:val="28"/>
        </w:rPr>
        <w:drawing>
          <wp:inline distT="0" distB="0" distL="0" distR="0" wp14:anchorId="6A44A462" wp14:editId="66632A67">
            <wp:extent cx="4791739" cy="962159"/>
            <wp:effectExtent l="0" t="0" r="8861" b="9391"/>
            <wp:docPr id="1648183194" name="Picture 2"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91739" cy="962159"/>
                    </a:xfrm>
                    <a:prstGeom prst="rect">
                      <a:avLst/>
                    </a:prstGeom>
                    <a:noFill/>
                    <a:ln>
                      <a:noFill/>
                      <a:prstDash/>
                    </a:ln>
                  </pic:spPr>
                </pic:pic>
              </a:graphicData>
            </a:graphic>
          </wp:inline>
        </w:drawing>
      </w:r>
    </w:p>
    <w:p w14:paraId="078C0D9C" w14:textId="77777777" w:rsidR="006F27F4" w:rsidRDefault="00000000">
      <w:pPr>
        <w:rPr>
          <w:sz w:val="28"/>
          <w:szCs w:val="28"/>
        </w:rPr>
      </w:pPr>
      <w:r>
        <w:rPr>
          <w:sz w:val="28"/>
          <w:szCs w:val="28"/>
        </w:rPr>
        <w:t>Here I have initialized all the models.</w:t>
      </w:r>
    </w:p>
    <w:p w14:paraId="59A3663B" w14:textId="77777777" w:rsidR="006F27F4" w:rsidRDefault="00000000">
      <w:pPr>
        <w:rPr>
          <w:sz w:val="28"/>
          <w:szCs w:val="28"/>
        </w:rPr>
      </w:pPr>
      <w:r>
        <w:rPr>
          <w:sz w:val="28"/>
          <w:szCs w:val="28"/>
        </w:rPr>
        <w:t>Then I have used a function to evaluate the models</w:t>
      </w:r>
    </w:p>
    <w:p w14:paraId="6C95D2E7" w14:textId="77777777" w:rsidR="006F27F4" w:rsidRDefault="00000000">
      <w:pPr>
        <w:jc w:val="center"/>
      </w:pPr>
      <w:r>
        <w:rPr>
          <w:noProof/>
          <w:sz w:val="28"/>
          <w:szCs w:val="28"/>
        </w:rPr>
        <w:drawing>
          <wp:inline distT="0" distB="0" distL="0" distR="0" wp14:anchorId="055E935A" wp14:editId="1847A6AF">
            <wp:extent cx="5731514" cy="643893"/>
            <wp:effectExtent l="0" t="0" r="2536" b="3807"/>
            <wp:docPr id="601436358"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4" cy="643893"/>
                    </a:xfrm>
                    <a:prstGeom prst="rect">
                      <a:avLst/>
                    </a:prstGeom>
                    <a:noFill/>
                    <a:ln>
                      <a:noFill/>
                      <a:prstDash/>
                    </a:ln>
                  </pic:spPr>
                </pic:pic>
              </a:graphicData>
            </a:graphic>
          </wp:inline>
        </w:drawing>
      </w:r>
    </w:p>
    <w:p w14:paraId="4AC8D038" w14:textId="77777777" w:rsidR="006F27F4" w:rsidRDefault="00000000">
      <w:pPr>
        <w:rPr>
          <w:sz w:val="28"/>
          <w:szCs w:val="28"/>
        </w:rPr>
      </w:pPr>
      <w:r>
        <w:rPr>
          <w:sz w:val="28"/>
          <w:szCs w:val="28"/>
        </w:rPr>
        <w:lastRenderedPageBreak/>
        <w:t xml:space="preserve">The </w:t>
      </w:r>
      <w:proofErr w:type="spellStart"/>
      <w:r>
        <w:rPr>
          <w:sz w:val="28"/>
          <w:szCs w:val="28"/>
        </w:rPr>
        <w:t>evaluate_</w:t>
      </w:r>
      <w:proofErr w:type="gramStart"/>
      <w:r>
        <w:rPr>
          <w:sz w:val="28"/>
          <w:szCs w:val="28"/>
        </w:rPr>
        <w:t>models</w:t>
      </w:r>
      <w:proofErr w:type="spellEnd"/>
      <w:proofErr w:type="gramEnd"/>
      <w:r>
        <w:rPr>
          <w:sz w:val="28"/>
          <w:szCs w:val="28"/>
        </w:rPr>
        <w:t xml:space="preserve"> function is designed to train, tune, and evaluate each model using </w:t>
      </w:r>
      <w:proofErr w:type="spellStart"/>
      <w:r>
        <w:rPr>
          <w:sz w:val="28"/>
          <w:szCs w:val="28"/>
        </w:rPr>
        <w:t>GridSearchCV</w:t>
      </w:r>
      <w:proofErr w:type="spellEnd"/>
      <w:r>
        <w:rPr>
          <w:sz w:val="28"/>
          <w:szCs w:val="28"/>
        </w:rPr>
        <w:t xml:space="preserve"> for hyperparameter tuning and cross-validation.</w:t>
      </w:r>
    </w:p>
    <w:p w14:paraId="14E8C831" w14:textId="77777777" w:rsidR="006F27F4" w:rsidRDefault="00000000">
      <w:pPr>
        <w:rPr>
          <w:sz w:val="28"/>
          <w:szCs w:val="28"/>
        </w:rPr>
      </w:pPr>
      <w:r>
        <w:rPr>
          <w:sz w:val="28"/>
          <w:szCs w:val="28"/>
        </w:rPr>
        <w:t xml:space="preserve">The process of exploring these hyperparameter grids is called "grid search". </w:t>
      </w:r>
      <w:proofErr w:type="spellStart"/>
      <w:r>
        <w:rPr>
          <w:sz w:val="28"/>
          <w:szCs w:val="28"/>
        </w:rPr>
        <w:t>GridSearchCV</w:t>
      </w:r>
      <w:proofErr w:type="spellEnd"/>
      <w:r>
        <w:rPr>
          <w:sz w:val="28"/>
          <w:szCs w:val="28"/>
        </w:rPr>
        <w:t xml:space="preserve"> from the </w:t>
      </w:r>
      <w:proofErr w:type="spellStart"/>
      <w:proofErr w:type="gramStart"/>
      <w:r>
        <w:rPr>
          <w:sz w:val="28"/>
          <w:szCs w:val="28"/>
        </w:rPr>
        <w:t>sklearn.model</w:t>
      </w:r>
      <w:proofErr w:type="gramEnd"/>
      <w:r>
        <w:rPr>
          <w:sz w:val="28"/>
          <w:szCs w:val="28"/>
        </w:rPr>
        <w:t>_selection</w:t>
      </w:r>
      <w:proofErr w:type="spellEnd"/>
    </w:p>
    <w:p w14:paraId="4154BD18" w14:textId="77777777" w:rsidR="006F27F4" w:rsidRDefault="00000000">
      <w:pPr>
        <w:rPr>
          <w:sz w:val="28"/>
          <w:szCs w:val="28"/>
        </w:rPr>
      </w:pPr>
      <w:r>
        <w:rPr>
          <w:sz w:val="28"/>
          <w:szCs w:val="28"/>
        </w:rPr>
        <w:t>Now for each model I have initialized the grid search.</w:t>
      </w:r>
    </w:p>
    <w:p w14:paraId="6AE70B85" w14:textId="77777777" w:rsidR="006F27F4" w:rsidRDefault="00000000">
      <w:pPr>
        <w:jc w:val="center"/>
      </w:pPr>
      <w:r>
        <w:rPr>
          <w:noProof/>
          <w:sz w:val="28"/>
          <w:szCs w:val="28"/>
        </w:rPr>
        <w:drawing>
          <wp:inline distT="0" distB="0" distL="0" distR="0" wp14:anchorId="0FD249E4" wp14:editId="116959CB">
            <wp:extent cx="5731514" cy="599444"/>
            <wp:effectExtent l="0" t="0" r="2536" b="0"/>
            <wp:docPr id="85586424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4" cy="599444"/>
                    </a:xfrm>
                    <a:prstGeom prst="rect">
                      <a:avLst/>
                    </a:prstGeom>
                    <a:noFill/>
                    <a:ln>
                      <a:noFill/>
                      <a:prstDash/>
                    </a:ln>
                  </pic:spPr>
                </pic:pic>
              </a:graphicData>
            </a:graphic>
          </wp:inline>
        </w:drawing>
      </w:r>
    </w:p>
    <w:p w14:paraId="3CB1EA4C" w14:textId="77777777" w:rsidR="006F27F4" w:rsidRDefault="00000000">
      <w:pPr>
        <w:rPr>
          <w:sz w:val="28"/>
          <w:szCs w:val="28"/>
        </w:rPr>
      </w:pPr>
      <w:r>
        <w:rPr>
          <w:sz w:val="28"/>
          <w:szCs w:val="28"/>
        </w:rPr>
        <w:t>Here grid search is initialized, and it gets the best model for grid search.</w:t>
      </w:r>
    </w:p>
    <w:p w14:paraId="10763E8D" w14:textId="77777777" w:rsidR="006F27F4" w:rsidRDefault="00000000">
      <w:pPr>
        <w:rPr>
          <w:sz w:val="28"/>
          <w:szCs w:val="28"/>
        </w:rPr>
      </w:pPr>
      <w:r>
        <w:rPr>
          <w:sz w:val="28"/>
          <w:szCs w:val="28"/>
        </w:rPr>
        <w:t xml:space="preserve">After the best model is has been identified using </w:t>
      </w:r>
      <w:proofErr w:type="spellStart"/>
      <w:r>
        <w:rPr>
          <w:sz w:val="28"/>
          <w:szCs w:val="28"/>
        </w:rPr>
        <w:t>gridsrearchCV</w:t>
      </w:r>
      <w:proofErr w:type="spellEnd"/>
      <w:r>
        <w:rPr>
          <w:sz w:val="28"/>
          <w:szCs w:val="28"/>
        </w:rPr>
        <w:t xml:space="preserve"> it is used to make predictions on the test dataset:</w:t>
      </w:r>
    </w:p>
    <w:p w14:paraId="234A7201" w14:textId="77777777" w:rsidR="006F27F4" w:rsidRDefault="00000000">
      <w:pPr>
        <w:jc w:val="center"/>
      </w:pPr>
      <w:r>
        <w:rPr>
          <w:noProof/>
          <w:sz w:val="28"/>
          <w:szCs w:val="28"/>
        </w:rPr>
        <w:drawing>
          <wp:inline distT="0" distB="0" distL="0" distR="0" wp14:anchorId="11A6696F" wp14:editId="38279301">
            <wp:extent cx="4429746" cy="733522"/>
            <wp:effectExtent l="0" t="0" r="8904" b="9428"/>
            <wp:docPr id="1523202918" name="Picture 5" descr="A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29746" cy="733522"/>
                    </a:xfrm>
                    <a:prstGeom prst="rect">
                      <a:avLst/>
                    </a:prstGeom>
                    <a:noFill/>
                    <a:ln>
                      <a:noFill/>
                      <a:prstDash/>
                    </a:ln>
                  </pic:spPr>
                </pic:pic>
              </a:graphicData>
            </a:graphic>
          </wp:inline>
        </w:drawing>
      </w:r>
    </w:p>
    <w:p w14:paraId="7A044E7A" w14:textId="77777777" w:rsidR="006F27F4" w:rsidRDefault="00000000">
      <w:pPr>
        <w:rPr>
          <w:sz w:val="28"/>
          <w:szCs w:val="28"/>
        </w:rPr>
      </w:pPr>
      <w:r>
        <w:rPr>
          <w:sz w:val="28"/>
          <w:szCs w:val="28"/>
        </w:rPr>
        <w:t>Now we can visualize it using the confusion matrix to provide the detail of each model’s performance on each class.</w:t>
      </w:r>
    </w:p>
    <w:p w14:paraId="12438E6B" w14:textId="77777777" w:rsidR="006F27F4" w:rsidRDefault="00000000">
      <w:pPr>
        <w:jc w:val="center"/>
      </w:pPr>
      <w:r>
        <w:rPr>
          <w:noProof/>
          <w:sz w:val="28"/>
          <w:szCs w:val="28"/>
        </w:rPr>
        <w:drawing>
          <wp:inline distT="0" distB="0" distL="0" distR="0" wp14:anchorId="613F525F" wp14:editId="5547EB84">
            <wp:extent cx="5745796" cy="956535"/>
            <wp:effectExtent l="0" t="0" r="7304" b="0"/>
            <wp:docPr id="150024935" name="Picture 6" descr="A computer screen shot of a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45796" cy="956535"/>
                    </a:xfrm>
                    <a:prstGeom prst="rect">
                      <a:avLst/>
                    </a:prstGeom>
                    <a:noFill/>
                    <a:ln>
                      <a:noFill/>
                      <a:prstDash/>
                    </a:ln>
                  </pic:spPr>
                </pic:pic>
              </a:graphicData>
            </a:graphic>
          </wp:inline>
        </w:drawing>
      </w:r>
    </w:p>
    <w:p w14:paraId="44BB4828" w14:textId="77777777" w:rsidR="006F27F4" w:rsidRDefault="00000000">
      <w:pPr>
        <w:rPr>
          <w:sz w:val="28"/>
          <w:szCs w:val="28"/>
        </w:rPr>
      </w:pPr>
      <w:r>
        <w:rPr>
          <w:sz w:val="28"/>
          <w:szCs w:val="28"/>
        </w:rPr>
        <w:t xml:space="preserve">Then the results dictionary is converted into a </w:t>
      </w:r>
      <w:proofErr w:type="spellStart"/>
      <w:r>
        <w:rPr>
          <w:sz w:val="28"/>
          <w:szCs w:val="28"/>
        </w:rPr>
        <w:t>DataFrame</w:t>
      </w:r>
      <w:proofErr w:type="spellEnd"/>
      <w:r>
        <w:rPr>
          <w:sz w:val="28"/>
          <w:szCs w:val="28"/>
        </w:rPr>
        <w:t xml:space="preserve"> for better visualization and analysis:</w:t>
      </w:r>
    </w:p>
    <w:p w14:paraId="5FCC0397" w14:textId="77777777" w:rsidR="006F27F4" w:rsidRDefault="00000000">
      <w:pPr>
        <w:rPr>
          <w:sz w:val="28"/>
          <w:szCs w:val="28"/>
        </w:rPr>
      </w:pPr>
      <w:r>
        <w:rPr>
          <w:sz w:val="28"/>
          <w:szCs w:val="28"/>
        </w:rPr>
        <w:t>The evaluation function is executed with the specified models, parameter grids, and scaled training and testing datasets</w:t>
      </w:r>
    </w:p>
    <w:p w14:paraId="30B2A8A0" w14:textId="77777777" w:rsidR="006F27F4" w:rsidRDefault="00000000">
      <w:pPr>
        <w:rPr>
          <w:sz w:val="28"/>
          <w:szCs w:val="28"/>
        </w:rPr>
      </w:pPr>
      <w:r>
        <w:rPr>
          <w:sz w:val="28"/>
          <w:szCs w:val="28"/>
        </w:rPr>
        <w:t xml:space="preserve">Finally, the results </w:t>
      </w:r>
      <w:proofErr w:type="spellStart"/>
      <w:r>
        <w:rPr>
          <w:sz w:val="28"/>
          <w:szCs w:val="28"/>
        </w:rPr>
        <w:t>DataFrame</w:t>
      </w:r>
      <w:proofErr w:type="spellEnd"/>
      <w:r>
        <w:rPr>
          <w:sz w:val="28"/>
          <w:szCs w:val="28"/>
        </w:rPr>
        <w:t xml:space="preserve"> is displayed</w:t>
      </w:r>
    </w:p>
    <w:p w14:paraId="50FBC3C3" w14:textId="182FE58C" w:rsidR="006F27F4" w:rsidRDefault="00000000">
      <w:r>
        <w:rPr>
          <w:noProof/>
          <w:sz w:val="28"/>
          <w:szCs w:val="28"/>
        </w:rPr>
        <w:lastRenderedPageBreak/>
        <w:drawing>
          <wp:anchor distT="0" distB="0" distL="114300" distR="114300" simplePos="0" relativeHeight="251658240" behindDoc="0" locked="0" layoutInCell="1" allowOverlap="1" wp14:anchorId="4322FB19" wp14:editId="3007C73F">
            <wp:simplePos x="0" y="0"/>
            <wp:positionH relativeFrom="margin">
              <wp:align>left</wp:align>
            </wp:positionH>
            <wp:positionV relativeFrom="paragraph">
              <wp:posOffset>349245</wp:posOffset>
            </wp:positionV>
            <wp:extent cx="2631442" cy="3267708"/>
            <wp:effectExtent l="0" t="0" r="0" b="8892"/>
            <wp:wrapSquare wrapText="bothSides"/>
            <wp:docPr id="1599759727" name="Picture 7"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631442" cy="3267708"/>
                    </a:xfrm>
                    <a:prstGeom prst="rect">
                      <a:avLst/>
                    </a:prstGeom>
                    <a:noFill/>
                    <a:ln>
                      <a:noFill/>
                      <a:prstDash/>
                    </a:ln>
                  </pic:spPr>
                </pic:pic>
              </a:graphicData>
            </a:graphic>
          </wp:anchor>
        </w:drawing>
      </w:r>
      <w:r>
        <w:rPr>
          <w:sz w:val="28"/>
          <w:szCs w:val="28"/>
        </w:rPr>
        <w:t xml:space="preserve">And here </w:t>
      </w:r>
      <w:proofErr w:type="gramStart"/>
      <w:r>
        <w:rPr>
          <w:sz w:val="28"/>
          <w:szCs w:val="28"/>
        </w:rPr>
        <w:t>are</w:t>
      </w:r>
      <w:proofErr w:type="gramEnd"/>
      <w:r>
        <w:rPr>
          <w:sz w:val="28"/>
          <w:szCs w:val="28"/>
        </w:rPr>
        <w:t xml:space="preserve"> the </w:t>
      </w:r>
      <w:r w:rsidR="00B13F58">
        <w:rPr>
          <w:sz w:val="28"/>
          <w:szCs w:val="28"/>
        </w:rPr>
        <w:t>result with advance technique hyperparameter tunning</w:t>
      </w:r>
      <w:r>
        <w:rPr>
          <w:sz w:val="28"/>
          <w:szCs w:val="28"/>
        </w:rPr>
        <w:t>:</w:t>
      </w:r>
    </w:p>
    <w:p w14:paraId="6591EE2C" w14:textId="77777777" w:rsidR="006F27F4" w:rsidRDefault="00000000">
      <w:pPr>
        <w:tabs>
          <w:tab w:val="left" w:pos="952"/>
        </w:tabs>
      </w:pPr>
      <w:r>
        <w:rPr>
          <w:sz w:val="28"/>
          <w:szCs w:val="28"/>
        </w:rPr>
        <w:tab/>
      </w:r>
      <w:r>
        <w:rPr>
          <w:noProof/>
          <w:sz w:val="28"/>
          <w:szCs w:val="28"/>
        </w:rPr>
        <w:drawing>
          <wp:inline distT="0" distB="0" distL="0" distR="0" wp14:anchorId="35739B92" wp14:editId="75D9D30F">
            <wp:extent cx="2247072" cy="3251042"/>
            <wp:effectExtent l="0" t="0" r="1270" b="6985"/>
            <wp:docPr id="213116663" name="Picture 8"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249157" cy="3254059"/>
                    </a:xfrm>
                    <a:prstGeom prst="rect">
                      <a:avLst/>
                    </a:prstGeom>
                    <a:noFill/>
                    <a:ln>
                      <a:noFill/>
                      <a:prstDash/>
                    </a:ln>
                  </pic:spPr>
                </pic:pic>
              </a:graphicData>
            </a:graphic>
          </wp:inline>
        </w:drawing>
      </w:r>
    </w:p>
    <w:p w14:paraId="2A6B0220" w14:textId="77777777" w:rsidR="006F27F4" w:rsidRDefault="006F27F4">
      <w:pPr>
        <w:tabs>
          <w:tab w:val="left" w:pos="952"/>
        </w:tabs>
        <w:rPr>
          <w:sz w:val="28"/>
          <w:szCs w:val="28"/>
        </w:rPr>
      </w:pPr>
    </w:p>
    <w:p w14:paraId="663D4DEE" w14:textId="77777777" w:rsidR="006F27F4" w:rsidRDefault="00000000">
      <w:pPr>
        <w:tabs>
          <w:tab w:val="left" w:pos="1728"/>
        </w:tabs>
      </w:pPr>
      <w:r>
        <w:rPr>
          <w:noProof/>
          <w:sz w:val="28"/>
          <w:szCs w:val="28"/>
        </w:rPr>
        <w:drawing>
          <wp:anchor distT="0" distB="0" distL="114300" distR="114300" simplePos="0" relativeHeight="251659264" behindDoc="0" locked="0" layoutInCell="1" allowOverlap="1" wp14:anchorId="1459B163" wp14:editId="4FF6E80C">
            <wp:simplePos x="0" y="0"/>
            <wp:positionH relativeFrom="column">
              <wp:align>left</wp:align>
            </wp:positionH>
            <wp:positionV relativeFrom="paragraph">
              <wp:align>top</wp:align>
            </wp:positionV>
            <wp:extent cx="2631442" cy="3227703"/>
            <wp:effectExtent l="0" t="0" r="0" b="0"/>
            <wp:wrapSquare wrapText="bothSides"/>
            <wp:docPr id="602218421" name="Picture 9"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31442" cy="3227703"/>
                    </a:xfrm>
                    <a:prstGeom prst="rect">
                      <a:avLst/>
                    </a:prstGeom>
                    <a:noFill/>
                    <a:ln>
                      <a:noFill/>
                      <a:prstDash/>
                    </a:ln>
                  </pic:spPr>
                </pic:pic>
              </a:graphicData>
            </a:graphic>
          </wp:anchor>
        </w:drawing>
      </w:r>
      <w:r>
        <w:rPr>
          <w:sz w:val="28"/>
          <w:szCs w:val="28"/>
        </w:rPr>
        <w:tab/>
      </w:r>
      <w:r>
        <w:rPr>
          <w:noProof/>
          <w:sz w:val="28"/>
          <w:szCs w:val="28"/>
        </w:rPr>
        <w:drawing>
          <wp:inline distT="0" distB="0" distL="0" distR="0" wp14:anchorId="4E310055" wp14:editId="48E68CE7">
            <wp:extent cx="2481928" cy="3270369"/>
            <wp:effectExtent l="0" t="0" r="0" b="6231"/>
            <wp:docPr id="2109433801" name="Picture 10"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481928" cy="3270369"/>
                    </a:xfrm>
                    <a:prstGeom prst="rect">
                      <a:avLst/>
                    </a:prstGeom>
                    <a:noFill/>
                    <a:ln>
                      <a:noFill/>
                      <a:prstDash/>
                    </a:ln>
                  </pic:spPr>
                </pic:pic>
              </a:graphicData>
            </a:graphic>
          </wp:inline>
        </w:drawing>
      </w:r>
    </w:p>
    <w:p w14:paraId="24E06CD1" w14:textId="777787D7" w:rsidR="00EF2312" w:rsidRPr="00EF2312" w:rsidRDefault="00EF2312" w:rsidP="0034132E">
      <w:pPr>
        <w:tabs>
          <w:tab w:val="left" w:pos="952"/>
        </w:tabs>
        <w:rPr>
          <w:sz w:val="28"/>
          <w:szCs w:val="28"/>
        </w:rPr>
      </w:pPr>
    </w:p>
    <w:p w14:paraId="19D5A85B" w14:textId="77777777" w:rsidR="006F27F4" w:rsidRDefault="006F27F4">
      <w:pPr>
        <w:ind w:left="360"/>
        <w:rPr>
          <w:sz w:val="28"/>
          <w:szCs w:val="28"/>
        </w:rPr>
      </w:pPr>
    </w:p>
    <w:p w14:paraId="34A86F2B" w14:textId="77777777" w:rsidR="006F27F4" w:rsidRDefault="006F27F4">
      <w:pPr>
        <w:ind w:left="360"/>
        <w:rPr>
          <w:sz w:val="28"/>
          <w:szCs w:val="28"/>
        </w:rPr>
      </w:pPr>
    </w:p>
    <w:p w14:paraId="6FF1B383" w14:textId="77777777" w:rsidR="00AF632A" w:rsidRDefault="00AF632A">
      <w:pPr>
        <w:ind w:left="360"/>
        <w:rPr>
          <w:sz w:val="28"/>
          <w:szCs w:val="28"/>
        </w:rPr>
      </w:pPr>
    </w:p>
    <w:p w14:paraId="31E6233E" w14:textId="77777777" w:rsidR="00151A95" w:rsidRPr="00151A95" w:rsidRDefault="00151A95" w:rsidP="00151A95">
      <w:pPr>
        <w:ind w:left="360"/>
        <w:rPr>
          <w:sz w:val="28"/>
          <w:szCs w:val="28"/>
        </w:rPr>
      </w:pPr>
      <w:r w:rsidRPr="00151A95">
        <w:rPr>
          <w:b/>
          <w:bCs/>
          <w:color w:val="FF0000"/>
          <w:sz w:val="36"/>
          <w:szCs w:val="36"/>
        </w:rPr>
        <w:lastRenderedPageBreak/>
        <w:t xml:space="preserve">Discussion </w:t>
      </w:r>
      <w:r>
        <w:rPr>
          <w:sz w:val="28"/>
          <w:szCs w:val="28"/>
        </w:rPr>
        <w:br/>
      </w:r>
      <w:r w:rsidRPr="00151A95">
        <w:rPr>
          <w:sz w:val="28"/>
          <w:szCs w:val="28"/>
        </w:rPr>
        <w:t>The main goal of this project was to predict customer churn, enabling the company to take necessary actions to retain customers and improve overall customer satisfaction. The models evaluated include Logistic Regression, Decision Tree, Random Forest, and Gradient Boosting classifiers. The Decision Tree and Random Forest classifiers demonstrated robust performance across multiple evaluation metrics.</w:t>
      </w:r>
    </w:p>
    <w:p w14:paraId="64E2BEAA" w14:textId="77777777" w:rsidR="00151A95" w:rsidRPr="00151A95" w:rsidRDefault="00151A95" w:rsidP="00151A95">
      <w:pPr>
        <w:ind w:left="360"/>
        <w:rPr>
          <w:sz w:val="28"/>
          <w:szCs w:val="28"/>
        </w:rPr>
      </w:pPr>
      <w:r w:rsidRPr="00151A95">
        <w:rPr>
          <w:b/>
          <w:bCs/>
          <w:sz w:val="28"/>
          <w:szCs w:val="28"/>
        </w:rPr>
        <w:t>Impact of Data Preprocessing:</w:t>
      </w:r>
      <w:r w:rsidRPr="00151A95">
        <w:rPr>
          <w:sz w:val="28"/>
          <w:szCs w:val="28"/>
        </w:rPr>
        <w:t xml:space="preserve"> Handling missing values, removing outliers, and encoding categorical variables were essential for improving model accuracy and reliability. These steps ensured the models were trained on high-quality data, leading to better performance on new data.</w:t>
      </w:r>
    </w:p>
    <w:p w14:paraId="69B961FD" w14:textId="77777777" w:rsidR="00151A95" w:rsidRPr="00151A95" w:rsidRDefault="00151A95" w:rsidP="00151A95">
      <w:pPr>
        <w:ind w:left="360"/>
        <w:rPr>
          <w:sz w:val="28"/>
          <w:szCs w:val="28"/>
        </w:rPr>
      </w:pPr>
      <w:r w:rsidRPr="00151A95">
        <w:rPr>
          <w:b/>
          <w:bCs/>
          <w:sz w:val="28"/>
          <w:szCs w:val="28"/>
        </w:rPr>
        <w:t>Feature Importance and Engineering:</w:t>
      </w:r>
      <w:r w:rsidRPr="00151A95">
        <w:rPr>
          <w:sz w:val="28"/>
          <w:szCs w:val="28"/>
        </w:rPr>
        <w:t xml:space="preserve"> Feature engineering played a crucial role in enhancing model accuracy. New features, such as Total Services and Average Charges per Service, were created to provide the models with more information about customer </w:t>
      </w:r>
      <w:proofErr w:type="spellStart"/>
      <w:r w:rsidRPr="00151A95">
        <w:rPr>
          <w:sz w:val="28"/>
          <w:szCs w:val="28"/>
        </w:rPr>
        <w:t>behavior</w:t>
      </w:r>
      <w:proofErr w:type="spellEnd"/>
      <w:r w:rsidRPr="00151A95">
        <w:rPr>
          <w:sz w:val="28"/>
          <w:szCs w:val="28"/>
        </w:rPr>
        <w:t>. Identifying key features like Tenure, Monthly Charges, and Total Charges helped improve the predictive power of the models.</w:t>
      </w:r>
    </w:p>
    <w:p w14:paraId="07F105C6" w14:textId="77777777" w:rsidR="00151A95" w:rsidRPr="00151A95" w:rsidRDefault="00151A95" w:rsidP="00151A95">
      <w:pPr>
        <w:ind w:left="360"/>
        <w:rPr>
          <w:sz w:val="28"/>
          <w:szCs w:val="28"/>
        </w:rPr>
      </w:pPr>
      <w:r w:rsidRPr="00151A95">
        <w:rPr>
          <w:b/>
          <w:bCs/>
          <w:sz w:val="28"/>
          <w:szCs w:val="28"/>
        </w:rPr>
        <w:t>Model Performance and Tuning:</w:t>
      </w:r>
      <w:r w:rsidRPr="00151A95">
        <w:rPr>
          <w:sz w:val="28"/>
          <w:szCs w:val="28"/>
        </w:rPr>
        <w:t xml:space="preserve"> Using Grid Search for hyperparameter tuning greatly improved the model's predictions, showing the importance of fine-tuning in machine learning. This process helped in selecting the optimal settings for each model, enhancing their performance on unseen data.</w:t>
      </w:r>
    </w:p>
    <w:p w14:paraId="2F349860" w14:textId="2B499A4D" w:rsidR="00AF632A" w:rsidRDefault="00AF632A">
      <w:pPr>
        <w:ind w:left="360"/>
        <w:rPr>
          <w:sz w:val="28"/>
          <w:szCs w:val="28"/>
        </w:rPr>
      </w:pPr>
    </w:p>
    <w:p w14:paraId="181E333B" w14:textId="77777777" w:rsidR="00151A95" w:rsidRPr="00151A95" w:rsidRDefault="00151A95" w:rsidP="00151A95">
      <w:pPr>
        <w:ind w:left="360"/>
        <w:rPr>
          <w:b/>
          <w:bCs/>
          <w:color w:val="FF0000"/>
          <w:sz w:val="28"/>
          <w:szCs w:val="28"/>
        </w:rPr>
      </w:pPr>
      <w:r w:rsidRPr="00151A95">
        <w:rPr>
          <w:b/>
          <w:bCs/>
          <w:color w:val="FF0000"/>
          <w:sz w:val="28"/>
          <w:szCs w:val="28"/>
        </w:rPr>
        <w:t>Conclusion:</w:t>
      </w:r>
    </w:p>
    <w:p w14:paraId="3CBDA2BB" w14:textId="77948779" w:rsidR="006F27F4" w:rsidRDefault="00151A95" w:rsidP="00151A95">
      <w:pPr>
        <w:ind w:left="360"/>
        <w:rPr>
          <w:sz w:val="28"/>
          <w:szCs w:val="28"/>
        </w:rPr>
      </w:pPr>
      <w:r w:rsidRPr="00151A95">
        <w:rPr>
          <w:sz w:val="28"/>
          <w:szCs w:val="28"/>
        </w:rPr>
        <w:t xml:space="preserve"> This project successfully identified the key factors influencing customer churn and developed predictive models to help the company retain at-risk customers. By integrating robust preprocessing, feature engineering, model tuning, and interpretation techniques, the models provided accurate and actionable insights for business decision-making. </w:t>
      </w:r>
      <w:r w:rsidRPr="00151A95">
        <w:rPr>
          <w:rFonts w:ascii="Arial" w:hAnsi="Arial"/>
          <w:sz w:val="28"/>
          <w:szCs w:val="28"/>
        </w:rPr>
        <w:t>​</w:t>
      </w:r>
    </w:p>
    <w:p w14:paraId="5218BF2B" w14:textId="77777777" w:rsidR="006F27F4" w:rsidRDefault="006F27F4">
      <w:pPr>
        <w:ind w:left="360"/>
        <w:rPr>
          <w:sz w:val="28"/>
          <w:szCs w:val="28"/>
        </w:rPr>
      </w:pPr>
    </w:p>
    <w:p w14:paraId="1A6AA94B" w14:textId="77777777" w:rsidR="006F27F4" w:rsidRDefault="006F27F4">
      <w:pPr>
        <w:ind w:left="360"/>
        <w:rPr>
          <w:sz w:val="28"/>
          <w:szCs w:val="28"/>
        </w:rPr>
      </w:pPr>
    </w:p>
    <w:p w14:paraId="08ED5F77" w14:textId="77777777" w:rsidR="006F27F4" w:rsidRDefault="006F27F4">
      <w:pPr>
        <w:rPr>
          <w:sz w:val="28"/>
          <w:szCs w:val="28"/>
        </w:rPr>
      </w:pPr>
    </w:p>
    <w:sectPr w:rsidR="006F27F4" w:rsidSect="00B07032">
      <w:pgSz w:w="11906" w:h="16838"/>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6A751" w14:textId="77777777" w:rsidR="004A49D7" w:rsidRDefault="004A49D7">
      <w:pPr>
        <w:spacing w:after="0" w:line="240" w:lineRule="auto"/>
      </w:pPr>
      <w:r>
        <w:separator/>
      </w:r>
    </w:p>
  </w:endnote>
  <w:endnote w:type="continuationSeparator" w:id="0">
    <w:p w14:paraId="0CA6838A" w14:textId="77777777" w:rsidR="004A49D7" w:rsidRDefault="004A4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MR17">
    <w:altName w:val="Calibri"/>
    <w:charset w:val="00"/>
    <w:family w:val="auto"/>
    <w:pitch w:val="default"/>
    <w:sig w:usb0="00000003" w:usb1="00000000" w:usb2="00000000" w:usb3="00000000" w:csb0="00000001" w:csb1="00000000"/>
  </w:font>
  <w:font w:name="CMR10">
    <w:altName w:val="Yu Gothic"/>
    <w:panose1 w:val="00000000000000000000"/>
    <w:charset w:val="80"/>
    <w:family w:val="auto"/>
    <w:notTrueType/>
    <w:pitch w:val="default"/>
    <w:sig w:usb0="00000001" w:usb1="08070000" w:usb2="00000010" w:usb3="00000000" w:csb0="00020000" w:csb1="00000000"/>
  </w:font>
  <w:font w:name="CMTI10">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4C9FD" w14:textId="77777777" w:rsidR="004A49D7" w:rsidRDefault="004A49D7">
      <w:pPr>
        <w:spacing w:after="0" w:line="240" w:lineRule="auto"/>
      </w:pPr>
      <w:r>
        <w:rPr>
          <w:color w:val="000000"/>
        </w:rPr>
        <w:separator/>
      </w:r>
    </w:p>
  </w:footnote>
  <w:footnote w:type="continuationSeparator" w:id="0">
    <w:p w14:paraId="544D13DB" w14:textId="77777777" w:rsidR="004A49D7" w:rsidRDefault="004A4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01E33"/>
    <w:multiLevelType w:val="multilevel"/>
    <w:tmpl w:val="7EE82C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7695F34"/>
    <w:multiLevelType w:val="multilevel"/>
    <w:tmpl w:val="2C8682AE"/>
    <w:lvl w:ilvl="0">
      <w:start w:val="1"/>
      <w:numFmt w:val="decimal"/>
      <w:lvlText w:val="%1."/>
      <w:lvlJc w:val="left"/>
      <w:pPr>
        <w:ind w:left="1080" w:hanging="360"/>
      </w:pPr>
    </w:lvl>
    <w:lvl w:ilvl="1">
      <w:start w:val="1"/>
      <w:numFmt w:val="lowerLetter"/>
      <w:lvlText w:val="."/>
      <w:lvlJc w:val="left"/>
      <w:pPr>
        <w:ind w:left="1800" w:hanging="360"/>
      </w:pPr>
    </w:lvl>
    <w:lvl w:ilvl="2">
      <w:start w:val="1"/>
      <w:numFmt w:val="lowerRoman"/>
      <w:lvlText w:val="."/>
      <w:lvlJc w:val="right"/>
      <w:pPr>
        <w:ind w:left="2520" w:hanging="180"/>
      </w:pPr>
    </w:lvl>
    <w:lvl w:ilvl="3">
      <w:start w:val="1"/>
      <w:numFmt w:val="decimal"/>
      <w:lvlText w:val="."/>
      <w:lvlJc w:val="left"/>
      <w:pPr>
        <w:ind w:left="3240" w:hanging="360"/>
      </w:pPr>
    </w:lvl>
    <w:lvl w:ilvl="4">
      <w:start w:val="1"/>
      <w:numFmt w:val="lowerLetter"/>
      <w:lvlText w:val="."/>
      <w:lvlJc w:val="left"/>
      <w:pPr>
        <w:ind w:left="3960" w:hanging="360"/>
      </w:pPr>
    </w:lvl>
    <w:lvl w:ilvl="5">
      <w:start w:val="1"/>
      <w:numFmt w:val="lowerRoman"/>
      <w:lvlText w:val="."/>
      <w:lvlJc w:val="right"/>
      <w:pPr>
        <w:ind w:left="4680" w:hanging="180"/>
      </w:pPr>
    </w:lvl>
    <w:lvl w:ilvl="6">
      <w:start w:val="1"/>
      <w:numFmt w:val="decimal"/>
      <w:lvlText w:val="."/>
      <w:lvlJc w:val="left"/>
      <w:pPr>
        <w:ind w:left="5400" w:hanging="360"/>
      </w:pPr>
    </w:lvl>
    <w:lvl w:ilvl="7">
      <w:start w:val="1"/>
      <w:numFmt w:val="lowerLetter"/>
      <w:lvlText w:val="."/>
      <w:lvlJc w:val="left"/>
      <w:pPr>
        <w:ind w:left="6120" w:hanging="360"/>
      </w:pPr>
    </w:lvl>
    <w:lvl w:ilvl="8">
      <w:start w:val="1"/>
      <w:numFmt w:val="lowerRoman"/>
      <w:lvlText w:val="."/>
      <w:lvlJc w:val="right"/>
      <w:pPr>
        <w:ind w:left="6840" w:hanging="180"/>
      </w:pPr>
    </w:lvl>
  </w:abstractNum>
  <w:abstractNum w:abstractNumId="2" w15:restartNumberingAfterBreak="0">
    <w:nsid w:val="1F0E1895"/>
    <w:multiLevelType w:val="multilevel"/>
    <w:tmpl w:val="A8E28D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05B6F02"/>
    <w:multiLevelType w:val="hybridMultilevel"/>
    <w:tmpl w:val="D0FAB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0E0F27"/>
    <w:multiLevelType w:val="multilevel"/>
    <w:tmpl w:val="18C0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A76B6"/>
    <w:multiLevelType w:val="multilevel"/>
    <w:tmpl w:val="0D48EB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CAF5722"/>
    <w:multiLevelType w:val="hybridMultilevel"/>
    <w:tmpl w:val="0986BC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E7E179C"/>
    <w:multiLevelType w:val="hybridMultilevel"/>
    <w:tmpl w:val="FFECA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461AF9"/>
    <w:multiLevelType w:val="hybridMultilevel"/>
    <w:tmpl w:val="FCE22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B50481"/>
    <w:multiLevelType w:val="multilevel"/>
    <w:tmpl w:val="0408E7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6C53B05"/>
    <w:multiLevelType w:val="hybridMultilevel"/>
    <w:tmpl w:val="765C0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5418561">
    <w:abstractNumId w:val="9"/>
  </w:num>
  <w:num w:numId="2" w16cid:durableId="1287081299">
    <w:abstractNumId w:val="0"/>
  </w:num>
  <w:num w:numId="3" w16cid:durableId="1067797437">
    <w:abstractNumId w:val="5"/>
  </w:num>
  <w:num w:numId="4" w16cid:durableId="1489056354">
    <w:abstractNumId w:val="2"/>
  </w:num>
  <w:num w:numId="5" w16cid:durableId="1434669797">
    <w:abstractNumId w:val="1"/>
  </w:num>
  <w:num w:numId="6" w16cid:durableId="1338457579">
    <w:abstractNumId w:val="3"/>
  </w:num>
  <w:num w:numId="7" w16cid:durableId="243417014">
    <w:abstractNumId w:val="6"/>
  </w:num>
  <w:num w:numId="8" w16cid:durableId="759909260">
    <w:abstractNumId w:val="8"/>
  </w:num>
  <w:num w:numId="9" w16cid:durableId="416944922">
    <w:abstractNumId w:val="7"/>
  </w:num>
  <w:num w:numId="10" w16cid:durableId="472991868">
    <w:abstractNumId w:val="10"/>
  </w:num>
  <w:num w:numId="11" w16cid:durableId="1515152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F4"/>
    <w:rsid w:val="00151A95"/>
    <w:rsid w:val="001B535F"/>
    <w:rsid w:val="001D7EF8"/>
    <w:rsid w:val="00202C7E"/>
    <w:rsid w:val="00230953"/>
    <w:rsid w:val="0034132E"/>
    <w:rsid w:val="003734E7"/>
    <w:rsid w:val="0049640A"/>
    <w:rsid w:val="004A49D7"/>
    <w:rsid w:val="004D0FD9"/>
    <w:rsid w:val="005011FC"/>
    <w:rsid w:val="005D5EE9"/>
    <w:rsid w:val="00622E40"/>
    <w:rsid w:val="006247A5"/>
    <w:rsid w:val="006C7AD3"/>
    <w:rsid w:val="006F27F4"/>
    <w:rsid w:val="00704E3A"/>
    <w:rsid w:val="007570F4"/>
    <w:rsid w:val="007C0906"/>
    <w:rsid w:val="007F0075"/>
    <w:rsid w:val="00863A87"/>
    <w:rsid w:val="008C5201"/>
    <w:rsid w:val="00930A83"/>
    <w:rsid w:val="00A04006"/>
    <w:rsid w:val="00A16C67"/>
    <w:rsid w:val="00A727C2"/>
    <w:rsid w:val="00AA0570"/>
    <w:rsid w:val="00AF632A"/>
    <w:rsid w:val="00B07032"/>
    <w:rsid w:val="00B13F58"/>
    <w:rsid w:val="00B1775E"/>
    <w:rsid w:val="00B904D9"/>
    <w:rsid w:val="00BB5EE7"/>
    <w:rsid w:val="00BE3C3A"/>
    <w:rsid w:val="00C669D5"/>
    <w:rsid w:val="00C72512"/>
    <w:rsid w:val="00CF0A99"/>
    <w:rsid w:val="00CF53DC"/>
    <w:rsid w:val="00D35830"/>
    <w:rsid w:val="00DE7D99"/>
    <w:rsid w:val="00DF5B38"/>
    <w:rsid w:val="00E4342F"/>
    <w:rsid w:val="00EF2312"/>
    <w:rsid w:val="00F82C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251F"/>
  <w15:docId w15:val="{CB1812B9-231E-4AF2-83DC-D12139F5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F58"/>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Strong">
    <w:name w:val="Strong"/>
    <w:basedOn w:val="DefaultParagraphFont"/>
    <w:uiPriority w:val="22"/>
    <w:qFormat/>
    <w:rPr>
      <w:b/>
      <w:bCs/>
    </w:rPr>
  </w:style>
  <w:style w:type="paragraph" w:styleId="NormalWeb">
    <w:name w:val="Normal (Web)"/>
    <w:basedOn w:val="Normal"/>
    <w:rPr>
      <w:rFonts w:ascii="Times New Roman" w:hAnsi="Times New Roman" w:cs="Times New Roman"/>
    </w:rPr>
  </w:style>
  <w:style w:type="paragraph" w:styleId="NoSpacing">
    <w:name w:val="No Spacing"/>
    <w:uiPriority w:val="1"/>
    <w:qFormat/>
    <w:pPr>
      <w:spacing w:after="0" w:line="240" w:lineRule="auto"/>
    </w:pPr>
    <w:rPr>
      <w:rFonts w:eastAsia="Times New Roman"/>
      <w:kern w:val="0"/>
      <w:sz w:val="22"/>
      <w:szCs w:val="22"/>
      <w:lang w:val="en-US"/>
    </w:rPr>
  </w:style>
  <w:style w:type="character" w:customStyle="1" w:styleId="NoSpacingChar">
    <w:name w:val="No Spacing Char"/>
    <w:basedOn w:val="DefaultParagraphFont"/>
    <w:uiPriority w:val="1"/>
    <w:rPr>
      <w:rFonts w:ascii="Aptos" w:eastAsia="Times New Roman" w:hAnsi="Aptos" w:cs="Arial"/>
      <w:kern w:val="0"/>
      <w:sz w:val="22"/>
      <w:szCs w:val="22"/>
      <w:lang w:val="en-US"/>
    </w:rPr>
  </w:style>
  <w:style w:type="paragraph" w:styleId="Header">
    <w:name w:val="header"/>
    <w:basedOn w:val="Normal"/>
    <w:link w:val="HeaderChar"/>
    <w:uiPriority w:val="99"/>
    <w:unhideWhenUsed/>
    <w:rsid w:val="007C0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906"/>
  </w:style>
  <w:style w:type="paragraph" w:styleId="Footer">
    <w:name w:val="footer"/>
    <w:basedOn w:val="Normal"/>
    <w:link w:val="FooterChar"/>
    <w:uiPriority w:val="99"/>
    <w:unhideWhenUsed/>
    <w:rsid w:val="007C0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73823">
      <w:bodyDiv w:val="1"/>
      <w:marLeft w:val="0"/>
      <w:marRight w:val="0"/>
      <w:marTop w:val="0"/>
      <w:marBottom w:val="0"/>
      <w:divBdr>
        <w:top w:val="none" w:sz="0" w:space="0" w:color="auto"/>
        <w:left w:val="none" w:sz="0" w:space="0" w:color="auto"/>
        <w:bottom w:val="none" w:sz="0" w:space="0" w:color="auto"/>
        <w:right w:val="none" w:sz="0" w:space="0" w:color="auto"/>
      </w:divBdr>
    </w:div>
    <w:div w:id="629482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755567-BCC3-4DD6-AF0B-0A81FAA4F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19</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Messina</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Machine learning project</dc:subject>
  <dc:creator>MUJIBULLAH RABIN 539269</dc:creator>
  <dc:description/>
  <cp:lastModifiedBy>MUJIBULLAH RABIN 539269</cp:lastModifiedBy>
  <cp:revision>3</cp:revision>
  <cp:lastPrinted>2024-07-02T16:02:00Z</cp:lastPrinted>
  <dcterms:created xsi:type="dcterms:W3CDTF">2024-07-04T00:16:00Z</dcterms:created>
  <dcterms:modified xsi:type="dcterms:W3CDTF">2024-07-04T13:48:00Z</dcterms:modified>
  <cp:category>Machine learning</cp:category>
</cp:coreProperties>
</file>