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2E" w:rsidRDefault="00C5222E" w:rsidP="00C5222E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C5222E" w:rsidRDefault="00C5222E" w:rsidP="00C5222E">
      <w:pPr>
        <w:jc w:val="right"/>
      </w:pPr>
      <w:r>
        <w:t>BSCS-5A</w:t>
      </w:r>
    </w:p>
    <w:p w:rsidR="00C5222E" w:rsidRDefault="00C5222E" w:rsidP="00C5222E">
      <w:pPr>
        <w:jc w:val="right"/>
      </w:pPr>
      <w:r>
        <w:t>#131818</w:t>
      </w:r>
    </w:p>
    <w:p w:rsidR="00C5222E" w:rsidRDefault="00C5222E" w:rsidP="00C5222E">
      <w:pPr>
        <w:jc w:val="right"/>
      </w:pPr>
      <w:r>
        <w:t>Lab 7 of Computer Vision</w:t>
      </w:r>
    </w:p>
    <w:p w:rsidR="00C5222E" w:rsidRDefault="00C5222E" w:rsidP="00C5222E">
      <w:pPr>
        <w:jc w:val="right"/>
      </w:pPr>
    </w:p>
    <w:p w:rsidR="00C5222E" w:rsidRDefault="00C5222E" w:rsidP="00C5222E">
      <w:pPr>
        <w:rPr>
          <w:b/>
          <w:sz w:val="28"/>
          <w:szCs w:val="28"/>
          <w:u w:val="single"/>
        </w:rPr>
      </w:pPr>
      <w:r w:rsidRPr="00C5222E">
        <w:rPr>
          <w:b/>
          <w:sz w:val="28"/>
          <w:szCs w:val="28"/>
          <w:u w:val="single"/>
        </w:rPr>
        <w:t>CODE:</w:t>
      </w:r>
    </w:p>
    <w:p w:rsidR="00C5222E" w:rsidRPr="00C5222E" w:rsidRDefault="00C5222E" w:rsidP="00C52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__future__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print_function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keras.datasets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mnist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Dense, Dropout, Flatten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Conv2D, MaxPooling2D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backend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scipy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interp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itertools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cycle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roc_curve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#---------------------------TRAINING MODEL----------------------------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epochs 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image dimensions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28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the data, split between train and test sets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mnist.load_data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K.image_data_format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channels_first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x_train.reshape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x_test.reshape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x_train.reshape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x_test.reshape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img_rows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img_cols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x_train.astype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x_test.astype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shape:'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'train samples'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x_test.shape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samples'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class vectors to binary class matrices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keras.utils.to_categorical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keras.utils.to_categorical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 = Sequential()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kernel_size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border_mode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'same'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(MaxPooling2D(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pool_size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36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border_mode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'same'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(MaxPooling2D(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pool_size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(Dropout(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0.25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(Flatten())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(Dropout(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softmax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keras.losses.categ</w:t>
      </w:r>
      <w:bookmarkStart w:id="0" w:name="_GoBack"/>
      <w:bookmarkEnd w:id="0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orical_crossentropy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keras.optimizers.Adadelta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metrics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'accuracy'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=epochs,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validation_data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score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model.evaluate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y_score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loss:'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 score[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accuracy:'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 score[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#---------------------PLOTTING ROC CURVE FOR EACH CLASS------------------------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Plot </w:t>
      </w:r>
      <w:proofErr w:type="spellStart"/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linewidth</w:t>
      </w:r>
      <w:proofErr w:type="spellEnd"/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lw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ROC curve and ROC area for each class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_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roc_curve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y_score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micro-average ROC curve and ROC area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_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roc_curve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y_test.ravel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y_score.ravel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macro-average ROC curve and ROC area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First aggregate all false positive rates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all_fpr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np.unique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np.concatenate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)]))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Then interpolate all ROC curves at this points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mean_tpr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np.zeros_like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all_fpr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mean_tpr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interp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all_fpr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Finally average it and compute AUC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mean_tpr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all_fpr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mean_tpr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Zoom in view of the upper left corner.</w:t>
      </w:r>
      <w:r w:rsidRPr="00C5222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plt.xlim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plt.ylim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0.8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'micro-average ROC curve (area = {0:0.2f})'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           ''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color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deeppink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linestyle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linewidth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'macro-average ROC curve (area = {0:0.2f})'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''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"macro"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color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'navy'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linestyle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linewidth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>colors = cycle([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'aqua'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darkorange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cornflowerblue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grey'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'blue'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'red'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'orange'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'purple'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'green'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'yellow</w:t>
      </w:r>
      <w:proofErr w:type="spellEnd"/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color </w:t>
      </w:r>
      <w:r w:rsidRPr="00C522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), colors):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fpr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tpr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color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=color,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lw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lw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</w:t>
      </w:r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'ROC curve of class {0} (area = {1:0.2f})'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''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roc_auc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222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'k--'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lw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lw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'False Positive Rate'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'True Positive Rate'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'Some extension of Receiver operating characteristic to multi-class'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plt.legend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222E">
        <w:rPr>
          <w:rFonts w:ascii="Courier New" w:eastAsia="Times New Roman" w:hAnsi="Courier New" w:cs="Courier New"/>
          <w:color w:val="660099"/>
          <w:sz w:val="18"/>
          <w:szCs w:val="18"/>
        </w:rPr>
        <w:t>loc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5222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"lower right"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C5222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C5222E" w:rsidRPr="00C5222E" w:rsidRDefault="00C5222E" w:rsidP="00C5222E">
      <w:pPr>
        <w:rPr>
          <w:b/>
          <w:sz w:val="28"/>
          <w:szCs w:val="28"/>
          <w:u w:val="single"/>
        </w:rPr>
      </w:pPr>
    </w:p>
    <w:p w:rsidR="00C5222E" w:rsidRDefault="00C5222E" w:rsidP="00C5222E">
      <w:pPr>
        <w:rPr>
          <w:b/>
          <w:sz w:val="28"/>
          <w:szCs w:val="28"/>
          <w:u w:val="single"/>
        </w:rPr>
      </w:pPr>
      <w:r w:rsidRPr="00C5222E">
        <w:rPr>
          <w:b/>
          <w:sz w:val="28"/>
          <w:szCs w:val="28"/>
          <w:u w:val="single"/>
        </w:rPr>
        <w:t>SCREENSHOT:</w:t>
      </w:r>
    </w:p>
    <w:p w:rsidR="00C5222E" w:rsidRPr="00F4157D" w:rsidRDefault="00C5222E" w:rsidP="00C5222E">
      <w:pPr>
        <w:rPr>
          <w:sz w:val="24"/>
          <w:szCs w:val="24"/>
        </w:rPr>
      </w:pPr>
      <w:r w:rsidRPr="00F4157D">
        <w:rPr>
          <w:sz w:val="24"/>
          <w:szCs w:val="24"/>
        </w:rPr>
        <w:t xml:space="preserve">Validation </w:t>
      </w:r>
      <w:r w:rsidR="00F4157D">
        <w:rPr>
          <w:sz w:val="24"/>
          <w:szCs w:val="24"/>
        </w:rPr>
        <w:t xml:space="preserve">set </w:t>
      </w:r>
      <w:r w:rsidRPr="00F4157D">
        <w:rPr>
          <w:sz w:val="24"/>
          <w:szCs w:val="24"/>
        </w:rPr>
        <w:t>accuracy =</w:t>
      </w:r>
      <w:r w:rsidR="00555FBC">
        <w:rPr>
          <w:sz w:val="24"/>
          <w:szCs w:val="24"/>
        </w:rPr>
        <w:t xml:space="preserve"> 98%</w:t>
      </w:r>
      <w:r w:rsidRPr="00F4157D">
        <w:rPr>
          <w:sz w:val="24"/>
          <w:szCs w:val="24"/>
        </w:rPr>
        <w:t xml:space="preserve"> </w:t>
      </w:r>
    </w:p>
    <w:p w:rsidR="00C5222E" w:rsidRDefault="00C5222E" w:rsidP="00C5222E">
      <w:pPr>
        <w:rPr>
          <w:sz w:val="24"/>
          <w:szCs w:val="24"/>
        </w:rPr>
      </w:pPr>
      <w:r w:rsidRPr="00F4157D">
        <w:rPr>
          <w:sz w:val="24"/>
          <w:szCs w:val="24"/>
        </w:rPr>
        <w:t xml:space="preserve">Test set accuracy = </w:t>
      </w:r>
      <w:r w:rsidR="00555FBC">
        <w:rPr>
          <w:sz w:val="24"/>
          <w:szCs w:val="24"/>
        </w:rPr>
        <w:t>99%</w:t>
      </w:r>
    </w:p>
    <w:p w:rsidR="00555FBC" w:rsidRDefault="00555FBC" w:rsidP="00C522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CB20D2" wp14:editId="5F24BAED">
            <wp:extent cx="64293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Default="00234159"/>
    <w:p w:rsidR="00234159" w:rsidRPr="00234159" w:rsidRDefault="00234159">
      <w:pPr>
        <w:rPr>
          <w:b/>
        </w:rPr>
      </w:pPr>
      <w:r w:rsidRPr="00234159">
        <w:rPr>
          <w:b/>
        </w:rPr>
        <w:lastRenderedPageBreak/>
        <w:t>CNN STRUCTURE :</w:t>
      </w:r>
    </w:p>
    <w:p w:rsidR="009C4DD3" w:rsidRDefault="00C5222E">
      <w:r>
        <w:rPr>
          <w:noProof/>
        </w:rPr>
        <w:drawing>
          <wp:inline distT="0" distB="0" distL="0" distR="0" wp14:anchorId="4C369D7F" wp14:editId="223205E3">
            <wp:extent cx="48768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BC" w:rsidRDefault="00555FBC">
      <w:r>
        <w:rPr>
          <w:noProof/>
        </w:rPr>
        <w:lastRenderedPageBreak/>
        <w:drawing>
          <wp:inline distT="0" distB="0" distL="0" distR="0" wp14:anchorId="57CA13BE" wp14:editId="72222087">
            <wp:extent cx="5943600" cy="525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2E" w:rsidRDefault="00C5222E">
      <w:r>
        <w:t>Where,</w:t>
      </w:r>
    </w:p>
    <w:p w:rsidR="00F4157D" w:rsidRDefault="00F4157D">
      <w:r>
        <w:t>True positive rate = TP / (TP + FN)</w:t>
      </w:r>
    </w:p>
    <w:p w:rsidR="00C5222E" w:rsidRPr="00C5222E" w:rsidRDefault="00F4157D" w:rsidP="00F4157D">
      <w:pPr>
        <w:rPr>
          <w:rFonts w:ascii="Helvetica" w:eastAsia="Times New Roman" w:hAnsi="Helvetica" w:cs="Helvetica"/>
          <w:color w:val="222222"/>
          <w:sz w:val="24"/>
          <w:szCs w:val="24"/>
        </w:rPr>
      </w:pPr>
      <w:r>
        <w:t>True negative rate = 1 – TN / (TN + FP)</w:t>
      </w:r>
    </w:p>
    <w:p w:rsidR="00C5222E" w:rsidRDefault="00C5222E"/>
    <w:sectPr w:rsidR="00C5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2E"/>
    <w:rsid w:val="00234159"/>
    <w:rsid w:val="00555FBC"/>
    <w:rsid w:val="009C4DD3"/>
    <w:rsid w:val="00C5222E"/>
    <w:rsid w:val="00F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1E52A-3C48-4FB4-8B72-CB375C1C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2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22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222E"/>
  </w:style>
  <w:style w:type="character" w:customStyle="1" w:styleId="mwe-math-mathml-inline">
    <w:name w:val="mwe-math-mathml-inline"/>
    <w:basedOn w:val="DefaultParagraphFont"/>
    <w:rsid w:val="00C5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2019-03-31T08:45:00Z</dcterms:created>
  <dcterms:modified xsi:type="dcterms:W3CDTF">2019-03-31T09:11:00Z</dcterms:modified>
</cp:coreProperties>
</file>