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B0" w:rsidRPr="00BA4499" w:rsidRDefault="006E01B0" w:rsidP="006E01B0">
      <w:pPr>
        <w:spacing w:after="120"/>
        <w:jc w:val="center"/>
        <w:rPr>
          <w:rFonts w:cstheme="minorHAnsi"/>
          <w:b/>
          <w:color w:val="000000" w:themeColor="text1"/>
          <w:sz w:val="32"/>
          <w:szCs w:val="32"/>
        </w:rPr>
      </w:pPr>
      <w:r w:rsidRPr="00BA4499">
        <w:rPr>
          <w:noProof/>
          <w:color w:val="000000" w:themeColor="text1"/>
        </w:rPr>
        <w:drawing>
          <wp:inline distT="0" distB="0" distL="0" distR="0" wp14:anchorId="7D1B47ED" wp14:editId="1AA358AB">
            <wp:extent cx="866775" cy="866775"/>
            <wp:effectExtent l="19050" t="0" r="9525" b="0"/>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6E01B0" w:rsidRPr="00BA4499" w:rsidRDefault="006E01B0" w:rsidP="006E01B0">
      <w:pPr>
        <w:spacing w:after="120"/>
        <w:jc w:val="center"/>
        <w:rPr>
          <w:rFonts w:cstheme="minorHAnsi"/>
          <w:b/>
          <w:color w:val="000000" w:themeColor="text1"/>
          <w:sz w:val="32"/>
          <w:szCs w:val="32"/>
        </w:rPr>
      </w:pPr>
      <w:r w:rsidRPr="00BA4499">
        <w:rPr>
          <w:rFonts w:cstheme="minorHAnsi"/>
          <w:b/>
          <w:color w:val="000000" w:themeColor="text1"/>
          <w:sz w:val="32"/>
          <w:szCs w:val="32"/>
        </w:rPr>
        <w:t>NATIONAL UNIVERSITY OF SCIENCE AND TECHNOLOGY</w:t>
      </w:r>
    </w:p>
    <w:p w:rsidR="006E01B0" w:rsidRPr="00BA4499" w:rsidRDefault="006E01B0" w:rsidP="006E01B0">
      <w:pPr>
        <w:spacing w:after="120"/>
        <w:jc w:val="center"/>
        <w:rPr>
          <w:rFonts w:cstheme="minorHAnsi"/>
          <w:b/>
          <w:color w:val="000000" w:themeColor="text1"/>
          <w:sz w:val="32"/>
          <w:szCs w:val="32"/>
        </w:rPr>
      </w:pPr>
      <w:r w:rsidRPr="00BA4499">
        <w:rPr>
          <w:rFonts w:cstheme="minorHAnsi"/>
          <w:b/>
          <w:color w:val="000000" w:themeColor="text1"/>
          <w:sz w:val="32"/>
          <w:szCs w:val="32"/>
        </w:rPr>
        <w:t>School of Electr</w:t>
      </w:r>
      <w:r w:rsidR="00464F34">
        <w:rPr>
          <w:rFonts w:cstheme="minorHAnsi"/>
          <w:b/>
          <w:color w:val="000000" w:themeColor="text1"/>
          <w:sz w:val="32"/>
          <w:szCs w:val="32"/>
        </w:rPr>
        <w:t>ical</w:t>
      </w:r>
      <w:bookmarkStart w:id="0" w:name="_GoBack"/>
      <w:bookmarkEnd w:id="0"/>
      <w:r w:rsidRPr="00BA4499">
        <w:rPr>
          <w:rFonts w:cstheme="minorHAnsi"/>
          <w:b/>
          <w:color w:val="000000" w:themeColor="text1"/>
          <w:sz w:val="32"/>
          <w:szCs w:val="32"/>
        </w:rPr>
        <w:t xml:space="preserve"> Engineering and Computer Sciences</w:t>
      </w:r>
    </w:p>
    <w:p w:rsidR="006E01B0" w:rsidRPr="00BA4499" w:rsidRDefault="006E01B0" w:rsidP="006E01B0">
      <w:pPr>
        <w:spacing w:after="120"/>
        <w:rPr>
          <w:rFonts w:cstheme="minorHAnsi"/>
          <w:b/>
          <w:color w:val="000000" w:themeColor="text1"/>
          <w:sz w:val="32"/>
          <w:szCs w:val="32"/>
        </w:rPr>
      </w:pPr>
    </w:p>
    <w:p w:rsidR="006E01B0" w:rsidRPr="00BA4499" w:rsidRDefault="006E01B0" w:rsidP="006E01B0">
      <w:pPr>
        <w:spacing w:after="0"/>
        <w:jc w:val="center"/>
        <w:rPr>
          <w:rFonts w:cstheme="minorHAnsi"/>
          <w:b/>
          <w:color w:val="000000" w:themeColor="text1"/>
          <w:sz w:val="48"/>
          <w:szCs w:val="48"/>
        </w:rPr>
      </w:pPr>
      <w:r w:rsidRPr="00BA4499">
        <w:rPr>
          <w:rFonts w:cstheme="minorHAnsi"/>
          <w:b/>
          <w:color w:val="000000" w:themeColor="text1"/>
          <w:sz w:val="44"/>
          <w:szCs w:val="44"/>
        </w:rPr>
        <w:t>Digital Image Processing (EE-433)</w:t>
      </w:r>
    </w:p>
    <w:p w:rsidR="006E01B0" w:rsidRPr="00BA4499" w:rsidRDefault="006E01B0" w:rsidP="006E01B0">
      <w:pPr>
        <w:spacing w:after="120"/>
        <w:rPr>
          <w:rFonts w:cstheme="minorHAnsi"/>
          <w:b/>
          <w:color w:val="000000" w:themeColor="text1"/>
          <w:sz w:val="32"/>
          <w:szCs w:val="32"/>
        </w:rPr>
      </w:pPr>
    </w:p>
    <w:p w:rsidR="006E01B0" w:rsidRPr="00BA4499" w:rsidRDefault="006E01B0" w:rsidP="006E01B0">
      <w:pPr>
        <w:spacing w:after="120"/>
        <w:jc w:val="center"/>
        <w:rPr>
          <w:b/>
          <w:bCs/>
          <w:color w:val="000000" w:themeColor="text1"/>
          <w:sz w:val="40"/>
          <w:szCs w:val="40"/>
        </w:rPr>
      </w:pPr>
      <w:r w:rsidRPr="00BA4499">
        <w:rPr>
          <w:b/>
          <w:bCs/>
          <w:color w:val="000000" w:themeColor="text1"/>
          <w:sz w:val="40"/>
          <w:szCs w:val="40"/>
        </w:rPr>
        <w:t xml:space="preserve">ASSIGNMENT # 4 </w:t>
      </w:r>
    </w:p>
    <w:p w:rsidR="006E01B0" w:rsidRPr="00BA4499" w:rsidRDefault="006E01B0" w:rsidP="006E01B0">
      <w:pPr>
        <w:spacing w:after="120"/>
        <w:jc w:val="center"/>
        <w:rPr>
          <w:b/>
          <w:bCs/>
          <w:color w:val="000000" w:themeColor="text1"/>
          <w:sz w:val="40"/>
          <w:szCs w:val="40"/>
        </w:rPr>
      </w:pPr>
    </w:p>
    <w:p w:rsidR="006E01B0" w:rsidRPr="00BA4499" w:rsidRDefault="006E01B0" w:rsidP="006E01B0">
      <w:pPr>
        <w:spacing w:after="120"/>
        <w:rPr>
          <w:b/>
          <w:bCs/>
          <w:color w:val="000000" w:themeColor="text1"/>
          <w:sz w:val="32"/>
          <w:szCs w:val="32"/>
        </w:rPr>
      </w:pPr>
    </w:p>
    <w:p w:rsidR="006E01B0" w:rsidRPr="00BA4499" w:rsidRDefault="006E01B0" w:rsidP="006E01B0">
      <w:pPr>
        <w:spacing w:after="120"/>
        <w:rPr>
          <w:rFonts w:cstheme="minorHAnsi"/>
          <w:b/>
          <w:color w:val="000000" w:themeColor="text1"/>
          <w:sz w:val="32"/>
          <w:szCs w:val="32"/>
        </w:rPr>
      </w:pPr>
    </w:p>
    <w:p w:rsidR="006E01B0" w:rsidRPr="00BA4499" w:rsidRDefault="006E01B0" w:rsidP="006E01B0">
      <w:pPr>
        <w:rPr>
          <w:rFonts w:cstheme="minorHAnsi"/>
          <w:b/>
          <w:color w:val="000000" w:themeColor="text1"/>
          <w:sz w:val="32"/>
          <w:szCs w:val="32"/>
        </w:rPr>
      </w:pPr>
      <w:r w:rsidRPr="00BA4499">
        <w:rPr>
          <w:rFonts w:cstheme="minorHAnsi"/>
          <w:b/>
          <w:color w:val="000000" w:themeColor="text1"/>
          <w:sz w:val="32"/>
          <w:szCs w:val="32"/>
        </w:rPr>
        <w:t>SUBMITTED TO:</w:t>
      </w:r>
    </w:p>
    <w:p w:rsidR="006E01B0" w:rsidRPr="00BA4499" w:rsidRDefault="006E01B0" w:rsidP="006E01B0">
      <w:pPr>
        <w:spacing w:after="0"/>
        <w:rPr>
          <w:rFonts w:cstheme="minorHAnsi"/>
          <w:bCs/>
          <w:color w:val="000000" w:themeColor="text1"/>
          <w:sz w:val="28"/>
          <w:szCs w:val="28"/>
        </w:rPr>
      </w:pPr>
      <w:r w:rsidRPr="00BA4499">
        <w:rPr>
          <w:rFonts w:cstheme="minorHAnsi"/>
          <w:color w:val="000000" w:themeColor="text1"/>
          <w:sz w:val="28"/>
          <w:szCs w:val="28"/>
        </w:rPr>
        <w:tab/>
      </w:r>
      <w:r w:rsidRPr="00BA4499">
        <w:rPr>
          <w:rFonts w:cstheme="minorHAnsi"/>
          <w:color w:val="000000" w:themeColor="text1"/>
          <w:sz w:val="28"/>
          <w:szCs w:val="28"/>
        </w:rPr>
        <w:tab/>
      </w:r>
      <w:r w:rsidRPr="00BA4499">
        <w:rPr>
          <w:rFonts w:cstheme="minorHAnsi"/>
          <w:color w:val="000000" w:themeColor="text1"/>
          <w:sz w:val="28"/>
          <w:szCs w:val="28"/>
        </w:rPr>
        <w:tab/>
      </w:r>
      <w:r w:rsidRPr="00BA4499">
        <w:rPr>
          <w:rFonts w:cstheme="minorHAnsi"/>
          <w:bCs/>
          <w:color w:val="000000" w:themeColor="text1"/>
          <w:sz w:val="28"/>
          <w:szCs w:val="28"/>
        </w:rPr>
        <w:t>Sir Imran Malik</w:t>
      </w:r>
    </w:p>
    <w:p w:rsidR="006E01B0" w:rsidRPr="00BA4499" w:rsidRDefault="006E01B0" w:rsidP="006E01B0">
      <w:pPr>
        <w:spacing w:after="120"/>
        <w:rPr>
          <w:b/>
          <w:bCs/>
          <w:color w:val="000000" w:themeColor="text1"/>
          <w:sz w:val="32"/>
          <w:szCs w:val="32"/>
        </w:rPr>
      </w:pPr>
    </w:p>
    <w:p w:rsidR="006E01B0" w:rsidRPr="00BA4499" w:rsidRDefault="006E01B0" w:rsidP="006E01B0">
      <w:pPr>
        <w:rPr>
          <w:b/>
          <w:bCs/>
          <w:color w:val="000000" w:themeColor="text1"/>
        </w:rPr>
      </w:pPr>
      <w:r w:rsidRPr="00BA4499">
        <w:rPr>
          <w:b/>
          <w:bCs/>
          <w:color w:val="000000" w:themeColor="text1"/>
          <w:sz w:val="32"/>
          <w:szCs w:val="32"/>
        </w:rPr>
        <w:t xml:space="preserve">SUBMITTED BY: </w:t>
      </w:r>
    </w:p>
    <w:p w:rsidR="006E01B0" w:rsidRPr="00BA4499" w:rsidRDefault="006E01B0" w:rsidP="006E01B0">
      <w:pPr>
        <w:spacing w:after="0"/>
        <w:ind w:firstLine="2160"/>
        <w:rPr>
          <w:bCs/>
          <w:color w:val="000000" w:themeColor="text1"/>
          <w:sz w:val="28"/>
          <w:szCs w:val="28"/>
        </w:rPr>
      </w:pPr>
      <w:r w:rsidRPr="00BA4499">
        <w:rPr>
          <w:bCs/>
          <w:color w:val="000000" w:themeColor="text1"/>
          <w:sz w:val="28"/>
          <w:szCs w:val="28"/>
        </w:rPr>
        <w:t>Mujtaba Shahid Faizi</w:t>
      </w:r>
    </w:p>
    <w:p w:rsidR="006E01B0" w:rsidRPr="00BA4499" w:rsidRDefault="006E01B0" w:rsidP="006E01B0">
      <w:pPr>
        <w:spacing w:after="0"/>
        <w:ind w:firstLine="2160"/>
        <w:rPr>
          <w:bCs/>
          <w:color w:val="000000" w:themeColor="text1"/>
          <w:sz w:val="28"/>
          <w:szCs w:val="28"/>
        </w:rPr>
      </w:pPr>
      <w:r w:rsidRPr="00BA4499">
        <w:rPr>
          <w:bCs/>
          <w:color w:val="000000" w:themeColor="text1"/>
          <w:sz w:val="28"/>
          <w:szCs w:val="28"/>
        </w:rPr>
        <w:t>BSCS-5A</w:t>
      </w:r>
    </w:p>
    <w:p w:rsidR="006E01B0" w:rsidRPr="00BA4499" w:rsidRDefault="006E01B0" w:rsidP="006E01B0">
      <w:pPr>
        <w:spacing w:after="0"/>
        <w:ind w:firstLine="2160"/>
        <w:rPr>
          <w:color w:val="000000" w:themeColor="text1"/>
        </w:rPr>
      </w:pPr>
      <w:r w:rsidRPr="00BA4499">
        <w:rPr>
          <w:bCs/>
          <w:color w:val="000000" w:themeColor="text1"/>
          <w:sz w:val="28"/>
          <w:szCs w:val="28"/>
        </w:rPr>
        <w:t>#131818</w:t>
      </w:r>
    </w:p>
    <w:p w:rsidR="006E01B0" w:rsidRPr="00BA4499" w:rsidRDefault="006E01B0" w:rsidP="006E01B0">
      <w:pPr>
        <w:rPr>
          <w:b/>
          <w:bCs/>
          <w:color w:val="000000" w:themeColor="text1"/>
          <w:sz w:val="32"/>
          <w:szCs w:val="32"/>
        </w:rPr>
      </w:pPr>
    </w:p>
    <w:p w:rsidR="006E01B0" w:rsidRPr="00BA4499" w:rsidRDefault="006E01B0" w:rsidP="006E01B0">
      <w:pPr>
        <w:rPr>
          <w:b/>
          <w:bCs/>
          <w:color w:val="000000" w:themeColor="text1"/>
          <w:sz w:val="32"/>
          <w:szCs w:val="32"/>
        </w:rPr>
      </w:pPr>
    </w:p>
    <w:p w:rsidR="006E01B0" w:rsidRPr="00BA4499" w:rsidRDefault="006E01B0" w:rsidP="006E01B0">
      <w:pPr>
        <w:tabs>
          <w:tab w:val="left" w:pos="8042"/>
        </w:tabs>
        <w:spacing w:after="0"/>
        <w:rPr>
          <w:rFonts w:cstheme="minorHAnsi"/>
          <w:color w:val="000000" w:themeColor="text1"/>
          <w:sz w:val="28"/>
          <w:szCs w:val="28"/>
        </w:rPr>
      </w:pPr>
    </w:p>
    <w:p w:rsidR="006E01B0" w:rsidRPr="00BA4499" w:rsidRDefault="006E01B0" w:rsidP="006E01B0">
      <w:pPr>
        <w:spacing w:after="120"/>
        <w:jc w:val="right"/>
        <w:rPr>
          <w:rFonts w:cstheme="minorHAnsi"/>
          <w:bCs/>
          <w:color w:val="000000" w:themeColor="text1"/>
          <w:sz w:val="18"/>
          <w:szCs w:val="18"/>
        </w:rPr>
      </w:pPr>
      <w:r w:rsidRPr="00BA4499">
        <w:rPr>
          <w:rFonts w:cstheme="minorHAnsi"/>
          <w:b/>
          <w:color w:val="000000" w:themeColor="text1"/>
          <w:sz w:val="32"/>
          <w:szCs w:val="32"/>
        </w:rPr>
        <w:t>Date of Submission:</w:t>
      </w:r>
      <w:r w:rsidRPr="00BA4499">
        <w:rPr>
          <w:rFonts w:cstheme="minorHAnsi"/>
          <w:bCs/>
          <w:color w:val="000000" w:themeColor="text1"/>
          <w:sz w:val="18"/>
          <w:szCs w:val="18"/>
        </w:rPr>
        <w:t xml:space="preserve">  </w:t>
      </w:r>
      <w:r w:rsidRPr="00BA4499">
        <w:rPr>
          <w:rFonts w:cstheme="minorHAnsi"/>
          <w:bCs/>
          <w:color w:val="000000" w:themeColor="text1"/>
          <w:sz w:val="28"/>
          <w:szCs w:val="28"/>
        </w:rPr>
        <w:t>25-05-2018</w:t>
      </w:r>
    </w:p>
    <w:p w:rsidR="00785ABC" w:rsidRPr="00BA4499" w:rsidRDefault="00785ABC" w:rsidP="00785ABC">
      <w:pPr>
        <w:jc w:val="right"/>
        <w:rPr>
          <w:color w:val="000000" w:themeColor="text1"/>
        </w:rPr>
      </w:pPr>
    </w:p>
    <w:p w:rsidR="006E01B0" w:rsidRPr="00BA4499" w:rsidRDefault="006E01B0" w:rsidP="00785ABC">
      <w:pPr>
        <w:rPr>
          <w:color w:val="000000" w:themeColor="text1"/>
        </w:rPr>
      </w:pPr>
    </w:p>
    <w:p w:rsidR="00785ABC" w:rsidRDefault="00785ABC" w:rsidP="00BA4499">
      <w:pPr>
        <w:rPr>
          <w:rFonts w:ascii="Times New Roman" w:hAnsi="Times New Roman" w:cs="Times New Roman"/>
          <w:sz w:val="24"/>
          <w:szCs w:val="24"/>
        </w:rPr>
      </w:pPr>
      <w:r w:rsidRPr="00BA4499">
        <w:rPr>
          <w:rFonts w:ascii="Times New Roman" w:hAnsi="Times New Roman" w:cs="Times New Roman"/>
          <w:sz w:val="24"/>
          <w:szCs w:val="24"/>
        </w:rPr>
        <w:lastRenderedPageBreak/>
        <w:t>Q1: Why do we flip the mask in Convolution. What are the pro</w:t>
      </w:r>
      <w:r w:rsidR="00C65073">
        <w:rPr>
          <w:rFonts w:ascii="Times New Roman" w:hAnsi="Times New Roman" w:cs="Times New Roman"/>
          <w:sz w:val="24"/>
          <w:szCs w:val="24"/>
        </w:rPr>
        <w:t>perties we get by flipping it?</w:t>
      </w:r>
    </w:p>
    <w:p w:rsidR="00010E85" w:rsidRDefault="00077D45" w:rsidP="00EA4B9B">
      <w:pP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Mathematically speaking, a convolve operation is commutative and associative while a correlation operation is neither.</w:t>
      </w:r>
      <w:r w:rsidR="00EA4B9B">
        <w:rPr>
          <w:rFonts w:ascii="Times New Roman" w:hAnsi="Times New Roman" w:cs="Times New Roman"/>
          <w:sz w:val="24"/>
          <w:szCs w:val="24"/>
        </w:rPr>
        <w:t xml:space="preserve"> So, convolve acts more like a mathematical multiply while correlate does not e.g. if kernel=F, image=G, convolve says </w:t>
      </w:r>
      <w:r w:rsidR="00EA4B9B" w:rsidRPr="00077D45">
        <w:rPr>
          <w:rFonts w:ascii="Times New Roman" w:eastAsia="Times New Roman" w:hAnsi="Times New Roman" w:cs="Times New Roman"/>
          <w:color w:val="000000" w:themeColor="text1"/>
          <w:sz w:val="24"/>
          <w:szCs w:val="24"/>
        </w:rPr>
        <w:t>F * G == G * F</w:t>
      </w:r>
      <w:r w:rsidR="00EA4B9B">
        <w:rPr>
          <w:rFonts w:ascii="Times New Roman" w:eastAsia="Times New Roman" w:hAnsi="Times New Roman" w:cs="Times New Roman"/>
          <w:color w:val="000000" w:themeColor="text1"/>
          <w:sz w:val="24"/>
          <w:szCs w:val="24"/>
        </w:rPr>
        <w:t xml:space="preserve"> (commutative). </w:t>
      </w:r>
    </w:p>
    <w:p w:rsidR="00077D45" w:rsidRPr="00077D45" w:rsidRDefault="00EA4B9B" w:rsidP="00EA4B9B">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 basically correlate method applies the kernel as is</w:t>
      </w:r>
      <w:r w:rsidR="00010E8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which results in the single pixel </w:t>
      </w:r>
      <w:r w:rsidRPr="00010E85">
        <w:rPr>
          <w:rFonts w:ascii="Times New Roman" w:eastAsia="Times New Roman" w:hAnsi="Times New Roman" w:cs="Times New Roman"/>
          <w:b/>
          <w:color w:val="000000" w:themeColor="text1"/>
          <w:sz w:val="24"/>
          <w:szCs w:val="24"/>
        </w:rPr>
        <w:t>expanding into a rotated form</w:t>
      </w:r>
      <w:r w:rsidR="00010E8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color w:val="000000" w:themeColor="text1"/>
          <w:sz w:val="24"/>
          <w:szCs w:val="24"/>
        </w:rPr>
        <w:t xml:space="preserve"> while convolve uses an 180 degree rotated form of the kernel to </w:t>
      </w:r>
      <w:r w:rsidRPr="00010E85">
        <w:rPr>
          <w:rFonts w:ascii="Times New Roman" w:eastAsia="Times New Roman" w:hAnsi="Times New Roman" w:cs="Times New Roman"/>
          <w:b/>
          <w:color w:val="000000" w:themeColor="text1"/>
          <w:sz w:val="24"/>
          <w:szCs w:val="24"/>
        </w:rPr>
        <w:t>expand the same pixel into non-rotated shape</w:t>
      </w:r>
      <w:r>
        <w:rPr>
          <w:rFonts w:ascii="Times New Roman" w:eastAsia="Times New Roman" w:hAnsi="Times New Roman" w:cs="Times New Roman"/>
          <w:color w:val="000000" w:themeColor="text1"/>
          <w:sz w:val="24"/>
          <w:szCs w:val="24"/>
        </w:rPr>
        <w:t>. This is why we flip the mask in convolution</w:t>
      </w:r>
      <w:r w:rsidR="00010E85">
        <w:rPr>
          <w:rFonts w:ascii="Times New Roman" w:eastAsia="Times New Roman" w:hAnsi="Times New Roman" w:cs="Times New Roman"/>
          <w:color w:val="000000" w:themeColor="text1"/>
          <w:sz w:val="24"/>
          <w:szCs w:val="24"/>
        </w:rPr>
        <w:t>, so as to get the same shape as the mask</w:t>
      </w:r>
      <w:r>
        <w:rPr>
          <w:rFonts w:ascii="Times New Roman" w:eastAsia="Times New Roman" w:hAnsi="Times New Roman" w:cs="Times New Roman"/>
          <w:color w:val="000000" w:themeColor="text1"/>
          <w:sz w:val="24"/>
          <w:szCs w:val="24"/>
        </w:rPr>
        <w:t>. If the mask is symmetric, the it doesn’t matter if we flip it or not, because the result is same in both cases.</w:t>
      </w:r>
    </w:p>
    <w:p w:rsidR="00077D45" w:rsidRDefault="00077D45" w:rsidP="00BA4499">
      <w:pPr>
        <w:rPr>
          <w:rFonts w:ascii="Times New Roman" w:hAnsi="Times New Roman" w:cs="Times New Roman"/>
          <w:sz w:val="24"/>
          <w:szCs w:val="24"/>
        </w:rPr>
      </w:pPr>
    </w:p>
    <w:p w:rsidR="00C65073" w:rsidRDefault="00C65073" w:rsidP="00BA4499">
      <w:pPr>
        <w:rPr>
          <w:rFonts w:ascii="Times New Roman" w:hAnsi="Times New Roman" w:cs="Times New Roman"/>
          <w:sz w:val="24"/>
          <w:szCs w:val="24"/>
        </w:rPr>
      </w:pPr>
      <w:r>
        <w:rPr>
          <w:noProof/>
        </w:rPr>
        <w:drawing>
          <wp:inline distT="0" distB="0" distL="0" distR="0" wp14:anchorId="0CC50DAB" wp14:editId="6027736B">
            <wp:extent cx="3327991" cy="9715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0480" cy="972277"/>
                    </a:xfrm>
                    <a:prstGeom prst="rect">
                      <a:avLst/>
                    </a:prstGeom>
                  </pic:spPr>
                </pic:pic>
              </a:graphicData>
            </a:graphic>
          </wp:inline>
        </w:drawing>
      </w:r>
      <w:r w:rsidR="00077D45">
        <w:rPr>
          <w:rFonts w:ascii="Times New Roman" w:hAnsi="Times New Roman" w:cs="Times New Roman"/>
          <w:sz w:val="24"/>
          <w:szCs w:val="24"/>
        </w:rPr>
        <w:t xml:space="preserve">  No flipping</w:t>
      </w:r>
    </w:p>
    <w:p w:rsidR="00C65073" w:rsidRDefault="00C65073" w:rsidP="00BA4499">
      <w:pPr>
        <w:rPr>
          <w:rFonts w:ascii="Times New Roman" w:hAnsi="Times New Roman" w:cs="Times New Roman"/>
          <w:sz w:val="24"/>
          <w:szCs w:val="24"/>
        </w:rPr>
      </w:pPr>
      <w:r w:rsidRPr="00077D45">
        <w:rPr>
          <w:noProof/>
        </w:rPr>
        <w:drawing>
          <wp:inline distT="0" distB="0" distL="0" distR="0" wp14:anchorId="2691CC96" wp14:editId="155F65F5">
            <wp:extent cx="3343275" cy="98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981075"/>
                    </a:xfrm>
                    <a:prstGeom prst="rect">
                      <a:avLst/>
                    </a:prstGeom>
                  </pic:spPr>
                </pic:pic>
              </a:graphicData>
            </a:graphic>
          </wp:inline>
        </w:drawing>
      </w:r>
      <w:r w:rsidR="00077D45">
        <w:rPr>
          <w:rFonts w:ascii="Times New Roman" w:hAnsi="Times New Roman" w:cs="Times New Roman"/>
          <w:sz w:val="24"/>
          <w:szCs w:val="24"/>
        </w:rPr>
        <w:t xml:space="preserve"> Flipping</w:t>
      </w:r>
    </w:p>
    <w:p w:rsidR="00C65073" w:rsidRPr="00C65073" w:rsidRDefault="00077D45" w:rsidP="00077D45">
      <w:pP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Here, no flipping expanded the single pixel to a rotated ‘L’ shape while flipping expanded correctly to a ‘L’ shape.</w:t>
      </w:r>
    </w:p>
    <w:p w:rsidR="00785ABC" w:rsidRPr="00BA4499" w:rsidRDefault="00785ABC" w:rsidP="00BA4499">
      <w:pPr>
        <w:rPr>
          <w:rFonts w:ascii="Times New Roman" w:hAnsi="Times New Roman" w:cs="Times New Roman"/>
          <w:sz w:val="24"/>
          <w:szCs w:val="24"/>
        </w:rPr>
      </w:pPr>
      <w:r w:rsidRPr="00BA4499">
        <w:rPr>
          <w:rFonts w:ascii="Times New Roman" w:hAnsi="Times New Roman" w:cs="Times New Roman"/>
          <w:sz w:val="24"/>
          <w:szCs w:val="24"/>
        </w:rPr>
        <w:t xml:space="preserve">Q#2: Why </w:t>
      </w:r>
      <w:r w:rsidR="006E01B0" w:rsidRPr="00BA4499">
        <w:rPr>
          <w:rFonts w:ascii="Times New Roman" w:hAnsi="Times New Roman" w:cs="Times New Roman"/>
          <w:sz w:val="24"/>
          <w:szCs w:val="24"/>
        </w:rPr>
        <w:t>don’t</w:t>
      </w:r>
      <w:r w:rsidRPr="00BA4499">
        <w:rPr>
          <w:rFonts w:ascii="Times New Roman" w:hAnsi="Times New Roman" w:cs="Times New Roman"/>
          <w:sz w:val="24"/>
          <w:szCs w:val="24"/>
        </w:rPr>
        <w:t xml:space="preserve"> we direct</w:t>
      </w:r>
      <w:r w:rsidR="006E01B0" w:rsidRPr="00BA4499">
        <w:rPr>
          <w:rFonts w:ascii="Times New Roman" w:hAnsi="Times New Roman" w:cs="Times New Roman"/>
          <w:sz w:val="24"/>
          <w:szCs w:val="24"/>
        </w:rPr>
        <w:t>ly apply watershed segmentation</w:t>
      </w:r>
      <w:r w:rsidRPr="00BA4499">
        <w:rPr>
          <w:rFonts w:ascii="Times New Roman" w:hAnsi="Times New Roman" w:cs="Times New Roman"/>
          <w:sz w:val="24"/>
          <w:szCs w:val="24"/>
        </w:rPr>
        <w:t xml:space="preserve"> on the picture</w:t>
      </w:r>
      <w:r w:rsidR="006E01B0" w:rsidRPr="00BA4499">
        <w:rPr>
          <w:rFonts w:ascii="Times New Roman" w:hAnsi="Times New Roman" w:cs="Times New Roman"/>
          <w:sz w:val="24"/>
          <w:szCs w:val="24"/>
        </w:rPr>
        <w:t xml:space="preserve"> itself rather than on its gradient?</w:t>
      </w:r>
    </w:p>
    <w:p w:rsidR="00785ABC" w:rsidRPr="00BA4499" w:rsidRDefault="00785ABC" w:rsidP="00BA4499">
      <w:pPr>
        <w:rPr>
          <w:rFonts w:ascii="Times New Roman" w:hAnsi="Times New Roman" w:cs="Times New Roman"/>
          <w:sz w:val="24"/>
          <w:szCs w:val="24"/>
        </w:rPr>
      </w:pPr>
      <w:r w:rsidRPr="00BA4499">
        <w:rPr>
          <w:rFonts w:ascii="Times New Roman" w:hAnsi="Times New Roman" w:cs="Times New Roman"/>
          <w:sz w:val="24"/>
          <w:szCs w:val="24"/>
        </w:rPr>
        <w:t>The gradient image is often used in the watershed transformation, because the main criterion of the segmentation is the homogeneity of the grey values of the objects present in the image. We can use the transitions between different intensity of pixels (obtained through the gradient), to identify these objects and finally, use watershed transformation to separate the objects.</w:t>
      </w:r>
    </w:p>
    <w:p w:rsidR="00785ABC" w:rsidRPr="00BA4499" w:rsidRDefault="00785ABC" w:rsidP="00BA4499">
      <w:pPr>
        <w:rPr>
          <w:rFonts w:ascii="Times New Roman" w:hAnsi="Times New Roman" w:cs="Times New Roman"/>
          <w:sz w:val="24"/>
          <w:szCs w:val="24"/>
        </w:rPr>
      </w:pPr>
      <w:r w:rsidRPr="00BA4499">
        <w:rPr>
          <w:rFonts w:ascii="Times New Roman" w:hAnsi="Times New Roman" w:cs="Times New Roman"/>
          <w:sz w:val="24"/>
          <w:szCs w:val="24"/>
        </w:rPr>
        <w:t>e.g the following figure represents original image (top-left), gradient image (top-right), watershed of the gradient image (bottom left), and final contours (bottom right).</w:t>
      </w:r>
    </w:p>
    <w:p w:rsidR="00785ABC" w:rsidRPr="00BA4499" w:rsidRDefault="00785ABC" w:rsidP="00BA4499">
      <w:pPr>
        <w:rPr>
          <w:rFonts w:ascii="Times New Roman" w:hAnsi="Times New Roman" w:cs="Times New Roman"/>
          <w:sz w:val="24"/>
          <w:szCs w:val="24"/>
        </w:rPr>
      </w:pPr>
      <w:r w:rsidRPr="00BA4499">
        <w:rPr>
          <w:rFonts w:ascii="Times New Roman" w:hAnsi="Times New Roman" w:cs="Times New Roman"/>
          <w:sz w:val="24"/>
          <w:szCs w:val="24"/>
        </w:rPr>
        <w:lastRenderedPageBreak/>
        <w:t>Here, applying the gradient has caused the catchment basins to be formed, corresponding to the homogeneous grey level regions of the image.</w:t>
      </w:r>
      <w:r w:rsidRPr="00BA4499">
        <w:rPr>
          <w:rFonts w:ascii="Times New Roman" w:hAnsi="Times New Roman" w:cs="Times New Roman"/>
          <w:noProof/>
          <w:sz w:val="24"/>
          <w:szCs w:val="24"/>
        </w:rPr>
        <w:t xml:space="preserve"> </w:t>
      </w:r>
      <w:r w:rsidRPr="00BA4499">
        <w:rPr>
          <w:rFonts w:ascii="Times New Roman" w:hAnsi="Times New Roman" w:cs="Times New Roman"/>
          <w:noProof/>
          <w:sz w:val="24"/>
          <w:szCs w:val="24"/>
        </w:rPr>
        <w:drawing>
          <wp:inline distT="0" distB="0" distL="0" distR="0" wp14:anchorId="078D5E7C" wp14:editId="556E5DAA">
            <wp:extent cx="3827721" cy="3827721"/>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7209" cy="3837209"/>
                    </a:xfrm>
                    <a:prstGeom prst="rect">
                      <a:avLst/>
                    </a:prstGeom>
                  </pic:spPr>
                </pic:pic>
              </a:graphicData>
            </a:graphic>
          </wp:inline>
        </w:drawing>
      </w:r>
    </w:p>
    <w:p w:rsidR="00785ABC" w:rsidRPr="00BA4499" w:rsidRDefault="00785ABC" w:rsidP="00BA4499">
      <w:pPr>
        <w:rPr>
          <w:rFonts w:ascii="Times New Roman" w:hAnsi="Times New Roman" w:cs="Times New Roman"/>
          <w:sz w:val="24"/>
          <w:szCs w:val="24"/>
        </w:rPr>
      </w:pPr>
      <w:r w:rsidRPr="00BA4499">
        <w:rPr>
          <w:rFonts w:ascii="Times New Roman" w:hAnsi="Times New Roman" w:cs="Times New Roman"/>
          <w:sz w:val="24"/>
          <w:szCs w:val="24"/>
        </w:rPr>
        <w:t>Q#3: Simplified Otsu formula. One page summary in plain explanation</w:t>
      </w:r>
      <w:r w:rsidR="006E01B0" w:rsidRPr="00BA4499">
        <w:rPr>
          <w:rFonts w:ascii="Times New Roman" w:hAnsi="Times New Roman" w:cs="Times New Roman"/>
          <w:sz w:val="24"/>
          <w:szCs w:val="24"/>
        </w:rPr>
        <w:t>.</w:t>
      </w:r>
    </w:p>
    <w:p w:rsidR="006E01B0" w:rsidRPr="00BA4499" w:rsidRDefault="006E01B0" w:rsidP="00BA4499">
      <w:pPr>
        <w:rPr>
          <w:rFonts w:ascii="Times New Roman" w:hAnsi="Times New Roman" w:cs="Times New Roman"/>
          <w:sz w:val="24"/>
          <w:szCs w:val="24"/>
        </w:rPr>
      </w:pPr>
      <w:r w:rsidRPr="00BA4499">
        <w:rPr>
          <w:rFonts w:ascii="Times New Roman" w:hAnsi="Times New Roman" w:cs="Times New Roman"/>
          <w:sz w:val="24"/>
          <w:szCs w:val="24"/>
        </w:rPr>
        <w:t>Otsu’s thresholding is an algorithm for reducing a grayscale image to a binary image.</w:t>
      </w:r>
      <w:r w:rsidR="004E4907" w:rsidRPr="00BA4499">
        <w:rPr>
          <w:rFonts w:ascii="Times New Roman" w:hAnsi="Times New Roman" w:cs="Times New Roman"/>
          <w:sz w:val="24"/>
          <w:szCs w:val="24"/>
        </w:rPr>
        <w:t xml:space="preserve"> Firstly, the histogram of the image is analyzed</w:t>
      </w:r>
      <w:r w:rsidR="00BA4499" w:rsidRPr="00BA4499">
        <w:rPr>
          <w:rFonts w:ascii="Times New Roman" w:hAnsi="Times New Roman" w:cs="Times New Roman"/>
          <w:sz w:val="24"/>
          <w:szCs w:val="24"/>
        </w:rPr>
        <w:t xml:space="preserve"> (considering the image and its histogram is bimodal)</w:t>
      </w:r>
      <w:r w:rsidR="009A55FA">
        <w:rPr>
          <w:rFonts w:ascii="Times New Roman" w:hAnsi="Times New Roman" w:cs="Times New Roman"/>
          <w:sz w:val="24"/>
          <w:szCs w:val="24"/>
        </w:rPr>
        <w:t xml:space="preserve"> </w:t>
      </w:r>
      <w:r w:rsidR="00A36A7D">
        <w:rPr>
          <w:rFonts w:ascii="Times New Roman" w:hAnsi="Times New Roman" w:cs="Times New Roman"/>
          <w:sz w:val="24"/>
          <w:szCs w:val="24"/>
        </w:rPr>
        <w:t>by seeing all the pixel probabilities. Using those, we use a formula for finding out the optimal threshold to use.</w:t>
      </w:r>
      <w:r w:rsidR="009A55FA">
        <w:rPr>
          <w:rFonts w:ascii="Times New Roman" w:hAnsi="Times New Roman" w:cs="Times New Roman"/>
          <w:sz w:val="24"/>
          <w:szCs w:val="24"/>
        </w:rPr>
        <w:t xml:space="preserve"> </w:t>
      </w:r>
    </w:p>
    <w:p w:rsidR="004D5172" w:rsidRPr="00BA4499" w:rsidRDefault="004D5172" w:rsidP="00BA4499">
      <w:pPr>
        <w:rPr>
          <w:rFonts w:ascii="Times New Roman" w:hAnsi="Times New Roman" w:cs="Times New Roman"/>
          <w:sz w:val="24"/>
          <w:szCs w:val="24"/>
          <w:shd w:val="clear" w:color="auto" w:fill="FFFFFF"/>
        </w:rPr>
      </w:pPr>
      <w:r w:rsidRPr="00BA4499">
        <w:rPr>
          <w:rFonts w:ascii="Times New Roman" w:hAnsi="Times New Roman" w:cs="Times New Roman"/>
          <w:sz w:val="24"/>
          <w:szCs w:val="24"/>
          <w:shd w:val="clear" w:color="auto" w:fill="FFFFFF"/>
        </w:rPr>
        <w:t>The formula states that we divide the pixels</w:t>
      </w:r>
      <w:r w:rsidR="004E4907" w:rsidRPr="00BA4499">
        <w:rPr>
          <w:rFonts w:ascii="Times New Roman" w:hAnsi="Times New Roman" w:cs="Times New Roman"/>
          <w:sz w:val="24"/>
          <w:szCs w:val="24"/>
          <w:shd w:val="clear" w:color="auto" w:fill="FFFFFF"/>
        </w:rPr>
        <w:t xml:space="preserve"> into 2 classes say C1, C2 by choosing a particular threshold ‘t’. Then, the inter-class variance of the 2 classes is </w:t>
      </w:r>
      <w:r w:rsidR="00BA4499" w:rsidRPr="00BA4499">
        <w:rPr>
          <w:rFonts w:ascii="Times New Roman" w:hAnsi="Times New Roman" w:cs="Times New Roman"/>
          <w:sz w:val="24"/>
          <w:szCs w:val="24"/>
          <w:shd w:val="clear" w:color="auto" w:fill="FFFFFF"/>
        </w:rPr>
        <w:t xml:space="preserve">calculated by the following function considering </w:t>
      </w:r>
      <w:r w:rsidR="00BA4499" w:rsidRPr="00BA4499">
        <w:rPr>
          <w:rFonts w:ascii="Times New Roman" w:hAnsi="Times New Roman" w:cs="Times New Roman"/>
          <w:sz w:val="24"/>
          <w:szCs w:val="24"/>
        </w:rPr>
        <w:t>μ1, μ2 as class means</w:t>
      </w:r>
      <w:r w:rsidR="00BA4499">
        <w:rPr>
          <w:rFonts w:ascii="Times New Roman" w:hAnsi="Times New Roman" w:cs="Times New Roman"/>
          <w:sz w:val="24"/>
          <w:szCs w:val="24"/>
        </w:rPr>
        <w:t xml:space="preserve"> &amp; q1, q2 as class probabilities.</w:t>
      </w:r>
    </w:p>
    <w:p w:rsidR="00BA4499" w:rsidRDefault="00BA4499" w:rsidP="00BA4499">
      <w:pPr>
        <w:rPr>
          <w:rFonts w:ascii="Times New Roman" w:hAnsi="Times New Roman" w:cs="Times New Roman"/>
          <w:sz w:val="24"/>
          <w:szCs w:val="24"/>
        </w:rPr>
      </w:pPr>
      <w:r>
        <w:rPr>
          <w:rFonts w:ascii="Times New Roman" w:hAnsi="Times New Roman" w:cs="Times New Roman"/>
          <w:sz w:val="24"/>
          <w:szCs w:val="24"/>
        </w:rPr>
        <w:t>F</w:t>
      </w:r>
      <w:r w:rsidR="00760495">
        <w:rPr>
          <w:rFonts w:ascii="Times New Roman" w:hAnsi="Times New Roman" w:cs="Times New Roman"/>
          <w:sz w:val="24"/>
          <w:szCs w:val="24"/>
        </w:rPr>
        <w:t>^2</w:t>
      </w:r>
      <w:r>
        <w:rPr>
          <w:rFonts w:ascii="Times New Roman" w:hAnsi="Times New Roman" w:cs="Times New Roman"/>
          <w:sz w:val="24"/>
          <w:szCs w:val="24"/>
        </w:rPr>
        <w:t>(</w:t>
      </w:r>
      <w:r w:rsidR="00760495">
        <w:rPr>
          <w:rFonts w:ascii="Times New Roman" w:hAnsi="Times New Roman" w:cs="Times New Roman"/>
          <w:sz w:val="24"/>
          <w:szCs w:val="24"/>
        </w:rPr>
        <w:t>t</w:t>
      </w:r>
      <w:r>
        <w:rPr>
          <w:rFonts w:ascii="Times New Roman" w:hAnsi="Times New Roman" w:cs="Times New Roman"/>
          <w:sz w:val="24"/>
          <w:szCs w:val="24"/>
        </w:rPr>
        <w:t xml:space="preserve">) = q1(t) </w:t>
      </w:r>
      <w:r w:rsidR="00760495">
        <w:rPr>
          <w:rFonts w:ascii="Times New Roman" w:hAnsi="Times New Roman" w:cs="Times New Roman"/>
          <w:sz w:val="24"/>
          <w:szCs w:val="24"/>
        </w:rPr>
        <w:t xml:space="preserve">* </w:t>
      </w:r>
      <w:r>
        <w:rPr>
          <w:rFonts w:ascii="Times New Roman" w:hAnsi="Times New Roman" w:cs="Times New Roman"/>
          <w:sz w:val="24"/>
          <w:szCs w:val="24"/>
        </w:rPr>
        <w:t>[1 − q1</w:t>
      </w:r>
      <w:r w:rsidRPr="00BA4499">
        <w:rPr>
          <w:rFonts w:ascii="Times New Roman" w:hAnsi="Times New Roman" w:cs="Times New Roman"/>
          <w:sz w:val="24"/>
          <w:szCs w:val="24"/>
        </w:rPr>
        <w:t>( t)]</w:t>
      </w:r>
      <w:r>
        <w:rPr>
          <w:rFonts w:ascii="Times New Roman" w:hAnsi="Times New Roman" w:cs="Times New Roman"/>
          <w:sz w:val="24"/>
          <w:szCs w:val="24"/>
        </w:rPr>
        <w:t xml:space="preserve"> </w:t>
      </w:r>
      <w:r w:rsidR="00760495">
        <w:rPr>
          <w:rFonts w:ascii="Times New Roman" w:hAnsi="Times New Roman" w:cs="Times New Roman"/>
          <w:sz w:val="24"/>
          <w:szCs w:val="24"/>
        </w:rPr>
        <w:t xml:space="preserve">* </w:t>
      </w:r>
      <w:r>
        <w:rPr>
          <w:rFonts w:ascii="Times New Roman" w:hAnsi="Times New Roman" w:cs="Times New Roman"/>
          <w:sz w:val="24"/>
          <w:szCs w:val="24"/>
        </w:rPr>
        <w:t>[μ1( t ) − μ2</w:t>
      </w:r>
      <w:r w:rsidRPr="00BA4499">
        <w:rPr>
          <w:rFonts w:ascii="Times New Roman" w:hAnsi="Times New Roman" w:cs="Times New Roman"/>
          <w:sz w:val="24"/>
          <w:szCs w:val="24"/>
        </w:rPr>
        <w:t>( t)]</w:t>
      </w:r>
      <w:r w:rsidR="00760495">
        <w:rPr>
          <w:rFonts w:ascii="Times New Roman" w:hAnsi="Times New Roman" w:cs="Times New Roman"/>
          <w:sz w:val="24"/>
          <w:szCs w:val="24"/>
        </w:rPr>
        <w:t xml:space="preserve"> ^2</w:t>
      </w:r>
    </w:p>
    <w:p w:rsidR="00BA4499" w:rsidRDefault="00BA4499" w:rsidP="00BA4499">
      <w:pPr>
        <w:rPr>
          <w:rFonts w:ascii="Times New Roman" w:hAnsi="Times New Roman" w:cs="Times New Roman"/>
          <w:sz w:val="24"/>
          <w:szCs w:val="24"/>
        </w:rPr>
      </w:pPr>
      <w:r>
        <w:rPr>
          <w:rFonts w:ascii="Times New Roman" w:hAnsi="Times New Roman" w:cs="Times New Roman"/>
          <w:sz w:val="24"/>
          <w:szCs w:val="24"/>
        </w:rPr>
        <w:t>So, the idea is to</w:t>
      </w:r>
      <w:r w:rsidR="00760495">
        <w:rPr>
          <w:rFonts w:ascii="Times New Roman" w:hAnsi="Times New Roman" w:cs="Times New Roman"/>
          <w:sz w:val="24"/>
          <w:szCs w:val="24"/>
        </w:rPr>
        <w:t xml:space="preserve"> iteratively go over all thresholds (t=1,..max intensity) and</w:t>
      </w:r>
      <w:r>
        <w:rPr>
          <w:rFonts w:ascii="Times New Roman" w:hAnsi="Times New Roman" w:cs="Times New Roman"/>
          <w:sz w:val="24"/>
          <w:szCs w:val="24"/>
        </w:rPr>
        <w:t xml:space="preserve"> </w:t>
      </w:r>
      <w:r w:rsidR="00760495">
        <w:rPr>
          <w:rFonts w:ascii="Times New Roman" w:hAnsi="Times New Roman" w:cs="Times New Roman"/>
          <w:sz w:val="24"/>
          <w:szCs w:val="24"/>
        </w:rPr>
        <w:t xml:space="preserve">choose that particular threshold ‘t’ to classify between 2 classes, that </w:t>
      </w:r>
      <w:r>
        <w:rPr>
          <w:rFonts w:ascii="Times New Roman" w:hAnsi="Times New Roman" w:cs="Times New Roman"/>
          <w:sz w:val="24"/>
          <w:szCs w:val="24"/>
        </w:rPr>
        <w:t>maximize</w:t>
      </w:r>
      <w:r w:rsidR="00760495">
        <w:rPr>
          <w:rFonts w:ascii="Times New Roman" w:hAnsi="Times New Roman" w:cs="Times New Roman"/>
          <w:sz w:val="24"/>
          <w:szCs w:val="24"/>
        </w:rPr>
        <w:t>s</w:t>
      </w:r>
      <w:r>
        <w:rPr>
          <w:rFonts w:ascii="Times New Roman" w:hAnsi="Times New Roman" w:cs="Times New Roman"/>
          <w:sz w:val="24"/>
          <w:szCs w:val="24"/>
        </w:rPr>
        <w:t xml:space="preserve"> the inter-class variance</w:t>
      </w:r>
      <w:r w:rsidR="00760495">
        <w:rPr>
          <w:rFonts w:ascii="Times New Roman" w:hAnsi="Times New Roman" w:cs="Times New Roman"/>
          <w:sz w:val="24"/>
          <w:szCs w:val="24"/>
        </w:rPr>
        <w:t>,</w:t>
      </w:r>
      <w:r>
        <w:rPr>
          <w:rFonts w:ascii="Times New Roman" w:hAnsi="Times New Roman" w:cs="Times New Roman"/>
          <w:sz w:val="24"/>
          <w:szCs w:val="24"/>
        </w:rPr>
        <w:t xml:space="preserve"> which is the same as minimizing the intra-class variance, but less expensive.</w:t>
      </w:r>
      <w:r w:rsidR="00A36A7D">
        <w:rPr>
          <w:rFonts w:ascii="Times New Roman" w:hAnsi="Times New Roman" w:cs="Times New Roman"/>
          <w:sz w:val="24"/>
          <w:szCs w:val="24"/>
        </w:rPr>
        <w:t xml:space="preserve"> We can also find the intra-class variance by using the following function</w:t>
      </w:r>
    </w:p>
    <w:p w:rsidR="00A36A7D" w:rsidRDefault="00A36A7D" w:rsidP="00BA4499">
      <w:pPr>
        <w:rPr>
          <w:rFonts w:ascii="Times New Roman" w:hAnsi="Times New Roman" w:cs="Times New Roman"/>
          <w:sz w:val="24"/>
          <w:szCs w:val="24"/>
        </w:rPr>
      </w:pPr>
      <w:r>
        <w:rPr>
          <w:rFonts w:ascii="Times New Roman" w:hAnsi="Times New Roman" w:cs="Times New Roman"/>
          <w:sz w:val="24"/>
          <w:szCs w:val="24"/>
        </w:rPr>
        <w:t>F^2(t) = q1(t) σ1^2(t) + q2</w:t>
      </w:r>
      <w:r w:rsidRPr="00A36A7D">
        <w:rPr>
          <w:rFonts w:ascii="Times New Roman" w:hAnsi="Times New Roman" w:cs="Times New Roman"/>
          <w:sz w:val="24"/>
          <w:szCs w:val="24"/>
        </w:rPr>
        <w:t>(t)</w:t>
      </w:r>
      <w:r>
        <w:rPr>
          <w:rFonts w:ascii="Times New Roman" w:hAnsi="Times New Roman" w:cs="Times New Roman"/>
          <w:sz w:val="24"/>
          <w:szCs w:val="24"/>
        </w:rPr>
        <w:t xml:space="preserve"> </w:t>
      </w:r>
      <w:r w:rsidRPr="00A36A7D">
        <w:rPr>
          <w:rFonts w:ascii="Times New Roman" w:hAnsi="Times New Roman" w:cs="Times New Roman"/>
          <w:sz w:val="24"/>
          <w:szCs w:val="24"/>
        </w:rPr>
        <w:t>σ2</w:t>
      </w:r>
      <w:r>
        <w:rPr>
          <w:rFonts w:ascii="Times New Roman" w:hAnsi="Times New Roman" w:cs="Times New Roman"/>
          <w:sz w:val="24"/>
          <w:szCs w:val="24"/>
        </w:rPr>
        <w:t>^2</w:t>
      </w:r>
      <w:r w:rsidRPr="00A36A7D">
        <w:rPr>
          <w:rFonts w:ascii="Times New Roman" w:hAnsi="Times New Roman" w:cs="Times New Roman"/>
          <w:sz w:val="24"/>
          <w:szCs w:val="24"/>
        </w:rPr>
        <w:t>(t)</w:t>
      </w:r>
    </w:p>
    <w:p w:rsidR="00A36A7D" w:rsidRDefault="00A36A7D" w:rsidP="00BA4499">
      <w:pPr>
        <w:rPr>
          <w:rFonts w:ascii="Times New Roman" w:hAnsi="Times New Roman" w:cs="Times New Roman"/>
          <w:sz w:val="24"/>
          <w:szCs w:val="24"/>
        </w:rPr>
      </w:pPr>
      <w:r>
        <w:rPr>
          <w:rFonts w:ascii="Times New Roman" w:hAnsi="Times New Roman" w:cs="Times New Roman"/>
          <w:sz w:val="24"/>
          <w:szCs w:val="24"/>
        </w:rPr>
        <w:t>where σ</w:t>
      </w:r>
      <w:r w:rsidRPr="00A36A7D">
        <w:rPr>
          <w:rFonts w:ascii="Times New Roman" w:hAnsi="Times New Roman" w:cs="Times New Roman"/>
          <w:sz w:val="24"/>
          <w:szCs w:val="24"/>
        </w:rPr>
        <w:t>1</w:t>
      </w:r>
      <w:r>
        <w:rPr>
          <w:rFonts w:ascii="Times New Roman" w:hAnsi="Times New Roman" w:cs="Times New Roman"/>
          <w:sz w:val="24"/>
          <w:szCs w:val="24"/>
        </w:rPr>
        <w:t>, σ2 are the variances of the 2 classes</w:t>
      </w:r>
    </w:p>
    <w:p w:rsidR="009A55FA" w:rsidRDefault="009A55FA" w:rsidP="00BA4499">
      <w:pPr>
        <w:rPr>
          <w:rFonts w:ascii="Times New Roman" w:hAnsi="Times New Roman" w:cs="Times New Roman"/>
          <w:sz w:val="24"/>
          <w:szCs w:val="24"/>
        </w:rPr>
      </w:pPr>
      <w:r>
        <w:rPr>
          <w:rFonts w:ascii="Times New Roman" w:hAnsi="Times New Roman" w:cs="Times New Roman"/>
          <w:sz w:val="24"/>
          <w:szCs w:val="24"/>
        </w:rPr>
        <w:lastRenderedPageBreak/>
        <w:t>Similarly, Otsu’s algorithm can be used for multi-thresholding by assuming more thresholds for more separating classes. This has a limitation</w:t>
      </w:r>
      <w:r w:rsidR="00A36A7D">
        <w:rPr>
          <w:rFonts w:ascii="Times New Roman" w:hAnsi="Times New Roman" w:cs="Times New Roman"/>
          <w:sz w:val="24"/>
          <w:szCs w:val="24"/>
        </w:rPr>
        <w:t xml:space="preserve"> though,</w:t>
      </w:r>
      <w:r>
        <w:rPr>
          <w:rFonts w:ascii="Times New Roman" w:hAnsi="Times New Roman" w:cs="Times New Roman"/>
          <w:sz w:val="24"/>
          <w:szCs w:val="24"/>
        </w:rPr>
        <w:t xml:space="preserve"> that as the number of classes to separate increases, the less likely it becomes that the thresholds are selected correctly.</w:t>
      </w:r>
    </w:p>
    <w:p w:rsidR="00A36A7D" w:rsidRPr="00BA4499" w:rsidRDefault="00A36A7D" w:rsidP="00BA4499">
      <w:pPr>
        <w:rPr>
          <w:rFonts w:ascii="Times New Roman" w:hAnsi="Times New Roman" w:cs="Times New Roman"/>
          <w:sz w:val="24"/>
          <w:szCs w:val="24"/>
          <w:shd w:val="clear" w:color="auto" w:fill="FFFFFF"/>
        </w:rPr>
      </w:pPr>
      <w:r w:rsidRPr="00A36A7D">
        <w:rPr>
          <w:rFonts w:ascii="Times New Roman" w:hAnsi="Times New Roman" w:cs="Times New Roman"/>
          <w:sz w:val="24"/>
          <w:szCs w:val="24"/>
          <w:shd w:val="clear" w:color="auto" w:fill="FFFFFF"/>
        </w:rPr>
        <w:t>The range of its applications is not restricted only to the thresholding of</w:t>
      </w:r>
      <w:r>
        <w:rPr>
          <w:rFonts w:ascii="Times New Roman" w:hAnsi="Times New Roman" w:cs="Times New Roman"/>
          <w:sz w:val="24"/>
          <w:szCs w:val="24"/>
          <w:shd w:val="clear" w:color="auto" w:fill="FFFFFF"/>
        </w:rPr>
        <w:t xml:space="preserve"> </w:t>
      </w:r>
      <w:r w:rsidRPr="00A36A7D">
        <w:rPr>
          <w:rFonts w:ascii="Times New Roman" w:hAnsi="Times New Roman" w:cs="Times New Roman"/>
          <w:sz w:val="24"/>
          <w:szCs w:val="24"/>
          <w:shd w:val="clear" w:color="auto" w:fill="FFFFFF"/>
        </w:rPr>
        <w:t>the gray</w:t>
      </w:r>
      <w:r>
        <w:rPr>
          <w:rFonts w:ascii="Times New Roman" w:hAnsi="Times New Roman" w:cs="Times New Roman"/>
          <w:sz w:val="24"/>
          <w:szCs w:val="24"/>
          <w:shd w:val="clear" w:color="auto" w:fill="FFFFFF"/>
        </w:rPr>
        <w:t>scale image,</w:t>
      </w:r>
      <w:r w:rsidRPr="00A36A7D">
        <w:rPr>
          <w:rFonts w:ascii="Times New Roman" w:hAnsi="Times New Roman" w:cs="Times New Roman"/>
          <w:sz w:val="24"/>
          <w:szCs w:val="24"/>
          <w:shd w:val="clear" w:color="auto" w:fill="FFFFFF"/>
        </w:rPr>
        <w:t xml:space="preserve"> but it may also cover other cases of unsupervised classification in which a histogram of some characteristic (or feature) discriminative for classifying the objects is available</w:t>
      </w:r>
      <w:r>
        <w:rPr>
          <w:rFonts w:ascii="Times New Roman" w:hAnsi="Times New Roman" w:cs="Times New Roman"/>
          <w:sz w:val="24"/>
          <w:szCs w:val="24"/>
          <w:shd w:val="clear" w:color="auto" w:fill="FFFFFF"/>
        </w:rPr>
        <w:t>.</w:t>
      </w:r>
    </w:p>
    <w:p w:rsidR="004E4907" w:rsidRPr="00BA4499" w:rsidRDefault="004E4907" w:rsidP="00BA4499">
      <w:pPr>
        <w:rPr>
          <w:rFonts w:ascii="Times New Roman" w:eastAsia="Times New Roman" w:hAnsi="Times New Roman" w:cs="Times New Roman"/>
          <w:sz w:val="24"/>
          <w:szCs w:val="24"/>
        </w:rPr>
      </w:pPr>
    </w:p>
    <w:p w:rsidR="004E4907" w:rsidRPr="00BA4499" w:rsidRDefault="004E4907" w:rsidP="00BA4499">
      <w:r w:rsidRPr="00BA4499">
        <w:rPr>
          <w:rFonts w:ascii="Times New Roman" w:hAnsi="Times New Roman" w:cs="Times New Roman"/>
          <w:noProof/>
          <w:sz w:val="24"/>
          <w:szCs w:val="24"/>
        </w:rPr>
        <w:drawing>
          <wp:inline distT="0" distB="0" distL="0" distR="0" wp14:anchorId="4D17EF28" wp14:editId="2A3EB3B0">
            <wp:extent cx="2209800" cy="203369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3851" cy="2037427"/>
                    </a:xfrm>
                    <a:prstGeom prst="rect">
                      <a:avLst/>
                    </a:prstGeom>
                  </pic:spPr>
                </pic:pic>
              </a:graphicData>
            </a:graphic>
          </wp:inline>
        </w:drawing>
      </w:r>
      <w:r w:rsidRPr="00BA4499">
        <w:rPr>
          <w:noProof/>
        </w:rPr>
        <w:drawing>
          <wp:inline distT="0" distB="0" distL="0" distR="0" wp14:anchorId="42803ED4" wp14:editId="4CF72754">
            <wp:extent cx="2209800" cy="205518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825" cy="2056138"/>
                    </a:xfrm>
                    <a:prstGeom prst="rect">
                      <a:avLst/>
                    </a:prstGeom>
                  </pic:spPr>
                </pic:pic>
              </a:graphicData>
            </a:graphic>
          </wp:inline>
        </w:drawing>
      </w:r>
    </w:p>
    <w:sectPr w:rsidR="004E4907" w:rsidRPr="00BA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1783B"/>
    <w:multiLevelType w:val="multilevel"/>
    <w:tmpl w:val="6BFC0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BC"/>
    <w:rsid w:val="00010E85"/>
    <w:rsid w:val="00077D45"/>
    <w:rsid w:val="001E22DA"/>
    <w:rsid w:val="00464F34"/>
    <w:rsid w:val="004D5172"/>
    <w:rsid w:val="004E4907"/>
    <w:rsid w:val="006271C1"/>
    <w:rsid w:val="006E01B0"/>
    <w:rsid w:val="00760495"/>
    <w:rsid w:val="00785ABC"/>
    <w:rsid w:val="009A55FA"/>
    <w:rsid w:val="00A36A7D"/>
    <w:rsid w:val="00BA4499"/>
    <w:rsid w:val="00C65073"/>
    <w:rsid w:val="00EA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83777-77B3-415F-A1BF-51D81FB5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ABC"/>
  </w:style>
  <w:style w:type="paragraph" w:styleId="Heading3">
    <w:name w:val="heading 3"/>
    <w:basedOn w:val="Normal"/>
    <w:link w:val="Heading3Char"/>
    <w:uiPriority w:val="9"/>
    <w:qFormat/>
    <w:rsid w:val="004E49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1B0"/>
  </w:style>
  <w:style w:type="character" w:customStyle="1" w:styleId="Heading3Char">
    <w:name w:val="Heading 3 Char"/>
    <w:basedOn w:val="DefaultParagraphFont"/>
    <w:link w:val="Heading3"/>
    <w:uiPriority w:val="9"/>
    <w:rsid w:val="004E4907"/>
    <w:rPr>
      <w:rFonts w:ascii="Times New Roman" w:eastAsia="Times New Roman" w:hAnsi="Times New Roman" w:cs="Times New Roman"/>
      <w:b/>
      <w:bCs/>
      <w:sz w:val="27"/>
      <w:szCs w:val="27"/>
    </w:rPr>
  </w:style>
  <w:style w:type="character" w:customStyle="1" w:styleId="mw-headline">
    <w:name w:val="mw-headline"/>
    <w:basedOn w:val="DefaultParagraphFont"/>
    <w:rsid w:val="004E4907"/>
  </w:style>
  <w:style w:type="character" w:customStyle="1" w:styleId="mw-editsection">
    <w:name w:val="mw-editsection"/>
    <w:basedOn w:val="DefaultParagraphFont"/>
    <w:rsid w:val="004E4907"/>
  </w:style>
  <w:style w:type="character" w:customStyle="1" w:styleId="mw-editsection-bracket">
    <w:name w:val="mw-editsection-bracket"/>
    <w:basedOn w:val="DefaultParagraphFont"/>
    <w:rsid w:val="004E4907"/>
  </w:style>
  <w:style w:type="character" w:styleId="Hyperlink">
    <w:name w:val="Hyperlink"/>
    <w:basedOn w:val="DefaultParagraphFont"/>
    <w:uiPriority w:val="99"/>
    <w:semiHidden/>
    <w:unhideWhenUsed/>
    <w:rsid w:val="004E4907"/>
    <w:rPr>
      <w:color w:val="0000FF"/>
      <w:u w:val="single"/>
    </w:rPr>
  </w:style>
  <w:style w:type="character" w:customStyle="1" w:styleId="mwe-math-mathml-inline">
    <w:name w:val="mwe-math-mathml-inline"/>
    <w:basedOn w:val="DefaultParagraphFont"/>
    <w:rsid w:val="004E4907"/>
  </w:style>
  <w:style w:type="character" w:styleId="HTMLCode">
    <w:name w:val="HTML Code"/>
    <w:basedOn w:val="DefaultParagraphFont"/>
    <w:uiPriority w:val="99"/>
    <w:semiHidden/>
    <w:unhideWhenUsed/>
    <w:rsid w:val="00C650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5882">
      <w:bodyDiv w:val="1"/>
      <w:marLeft w:val="0"/>
      <w:marRight w:val="0"/>
      <w:marTop w:val="0"/>
      <w:marBottom w:val="0"/>
      <w:divBdr>
        <w:top w:val="none" w:sz="0" w:space="0" w:color="auto"/>
        <w:left w:val="none" w:sz="0" w:space="0" w:color="auto"/>
        <w:bottom w:val="none" w:sz="0" w:space="0" w:color="auto"/>
        <w:right w:val="none" w:sz="0" w:space="0" w:color="auto"/>
      </w:divBdr>
    </w:div>
    <w:div w:id="665977596">
      <w:bodyDiv w:val="1"/>
      <w:marLeft w:val="0"/>
      <w:marRight w:val="0"/>
      <w:marTop w:val="0"/>
      <w:marBottom w:val="0"/>
      <w:divBdr>
        <w:top w:val="none" w:sz="0" w:space="0" w:color="auto"/>
        <w:left w:val="none" w:sz="0" w:space="0" w:color="auto"/>
        <w:bottom w:val="none" w:sz="0" w:space="0" w:color="auto"/>
        <w:right w:val="none" w:sz="0" w:space="0" w:color="auto"/>
      </w:divBdr>
    </w:div>
    <w:div w:id="10910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6</cp:revision>
  <dcterms:created xsi:type="dcterms:W3CDTF">2018-05-24T19:31:00Z</dcterms:created>
  <dcterms:modified xsi:type="dcterms:W3CDTF">2018-05-28T14:33:00Z</dcterms:modified>
</cp:coreProperties>
</file>