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2D65" w14:textId="77777777" w:rsidR="005641F8" w:rsidRDefault="005641F8" w:rsidP="00012EE9">
      <w:pPr>
        <w:spacing w:line="259" w:lineRule="auto"/>
        <w:jc w:val="center"/>
        <w:rPr>
          <w:rFonts w:ascii="Century Gothic" w:hAnsi="Century Gothic" w:cstheme="majorBidi"/>
          <w:color w:val="171717" w:themeColor="background2" w:themeShade="1A"/>
          <w:sz w:val="48"/>
          <w:szCs w:val="48"/>
        </w:rPr>
      </w:pPr>
    </w:p>
    <w:p w14:paraId="01BAC587" w14:textId="77777777" w:rsidR="005641F8" w:rsidRDefault="005641F8" w:rsidP="00012EE9">
      <w:pPr>
        <w:spacing w:line="259" w:lineRule="auto"/>
        <w:jc w:val="center"/>
        <w:rPr>
          <w:rFonts w:ascii="Century Gothic" w:hAnsi="Century Gothic" w:cstheme="majorBidi"/>
          <w:color w:val="171717" w:themeColor="background2" w:themeShade="1A"/>
          <w:sz w:val="48"/>
          <w:szCs w:val="48"/>
        </w:rPr>
      </w:pPr>
    </w:p>
    <w:p w14:paraId="73F4FDCE" w14:textId="3C9D8316" w:rsidR="00012EE9" w:rsidRDefault="00012EE9" w:rsidP="00012EE9">
      <w:pPr>
        <w:spacing w:line="259" w:lineRule="auto"/>
        <w:jc w:val="center"/>
        <w:rPr>
          <w:rFonts w:ascii="Century Gothic" w:hAnsi="Century Gothic" w:cstheme="majorBidi"/>
          <w:color w:val="171717" w:themeColor="background2" w:themeShade="1A"/>
          <w:sz w:val="48"/>
          <w:szCs w:val="48"/>
        </w:rPr>
      </w:pPr>
      <w:r w:rsidRPr="00012EE9">
        <w:rPr>
          <w:rFonts w:ascii="Century Gothic" w:hAnsi="Century Gothic" w:cstheme="majorBidi"/>
          <w:color w:val="171717" w:themeColor="background2" w:themeShade="1A"/>
          <w:sz w:val="48"/>
          <w:szCs w:val="48"/>
        </w:rPr>
        <w:t>COMSATS University, Islamaba</w:t>
      </w:r>
      <w:r>
        <w:rPr>
          <w:rFonts w:ascii="Century Gothic" w:hAnsi="Century Gothic" w:cstheme="majorBidi"/>
          <w:color w:val="171717" w:themeColor="background2" w:themeShade="1A"/>
          <w:sz w:val="48"/>
          <w:szCs w:val="48"/>
        </w:rPr>
        <w:t>d</w:t>
      </w:r>
    </w:p>
    <w:p w14:paraId="26B2820B" w14:textId="4F4E8910" w:rsidR="00012EE9" w:rsidRDefault="00012EE9" w:rsidP="00012EE9">
      <w:pPr>
        <w:spacing w:line="259" w:lineRule="auto"/>
        <w:jc w:val="center"/>
        <w:rPr>
          <w:rFonts w:ascii="Century Gothic" w:hAnsi="Century Gothic" w:cstheme="majorBidi"/>
          <w:color w:val="171717" w:themeColor="background2" w:themeShade="1A"/>
          <w:sz w:val="48"/>
          <w:szCs w:val="48"/>
        </w:rPr>
      </w:pPr>
    </w:p>
    <w:p w14:paraId="12ED028E" w14:textId="7827DC98" w:rsidR="00012EE9" w:rsidRPr="00EA5A53" w:rsidRDefault="00EA5A53" w:rsidP="00012EE9">
      <w:pPr>
        <w:spacing w:line="259" w:lineRule="auto"/>
        <w:jc w:val="center"/>
        <w:rPr>
          <w:rFonts w:ascii="Century Gothic" w:hAnsi="Century Gothic" w:cstheme="majorBidi"/>
          <w:color w:val="171717" w:themeColor="background2" w:themeShade="1A"/>
          <w:sz w:val="56"/>
          <w:szCs w:val="56"/>
          <w:u w:val="dotDotDash"/>
        </w:rPr>
      </w:pPr>
      <w:r w:rsidRPr="00EA5A53">
        <w:rPr>
          <w:rFonts w:ascii="Century Gothic" w:hAnsi="Century Gothic" w:cstheme="majorBidi"/>
          <w:color w:val="171717" w:themeColor="background2" w:themeShade="1A"/>
          <w:sz w:val="56"/>
          <w:szCs w:val="56"/>
          <w:u w:val="dotDotDash"/>
        </w:rPr>
        <w:t>Conversion of Galvanometer into Voltmeter</w:t>
      </w:r>
    </w:p>
    <w:p w14:paraId="537F222A" w14:textId="77777777" w:rsidR="00012EE9" w:rsidRDefault="00012EE9" w:rsidP="00012EE9">
      <w:pPr>
        <w:spacing w:line="259" w:lineRule="auto"/>
        <w:jc w:val="center"/>
        <w:rPr>
          <w:rFonts w:ascii="Century Gothic" w:hAnsi="Century Gothic" w:cstheme="majorBidi"/>
          <w:color w:val="171717" w:themeColor="background2" w:themeShade="1A"/>
          <w:sz w:val="48"/>
          <w:szCs w:val="48"/>
        </w:rPr>
      </w:pPr>
    </w:p>
    <w:p w14:paraId="0EE9A663" w14:textId="46C3ECFE" w:rsidR="00012EE9" w:rsidRDefault="00012EE9" w:rsidP="00012EE9">
      <w:pPr>
        <w:spacing w:line="259" w:lineRule="auto"/>
        <w:jc w:val="center"/>
        <w:rPr>
          <w:rFonts w:ascii="Century Gothic" w:hAnsi="Century Gothic" w:cstheme="majorBidi"/>
          <w:color w:val="171717" w:themeColor="background2" w:themeShade="1A"/>
          <w:sz w:val="48"/>
          <w:szCs w:val="48"/>
        </w:rPr>
      </w:pPr>
      <w:r>
        <w:rPr>
          <w:rFonts w:ascii="Century Gothic" w:hAnsi="Century Gothic" w:cstheme="majorBidi"/>
          <w:color w:val="171717" w:themeColor="background2" w:themeShade="1A"/>
          <w:sz w:val="48"/>
          <w:szCs w:val="48"/>
        </w:rPr>
        <w:t>By: Muhammad Mujtaba</w:t>
      </w:r>
    </w:p>
    <w:p w14:paraId="7932B5D0" w14:textId="77777777" w:rsidR="00012EE9" w:rsidRDefault="00012EE9" w:rsidP="00012EE9">
      <w:pPr>
        <w:spacing w:line="259" w:lineRule="auto"/>
        <w:jc w:val="center"/>
        <w:rPr>
          <w:rFonts w:ascii="Century Gothic" w:hAnsi="Century Gothic" w:cstheme="majorBidi"/>
          <w:color w:val="171717" w:themeColor="background2" w:themeShade="1A"/>
          <w:sz w:val="48"/>
          <w:szCs w:val="48"/>
        </w:rPr>
      </w:pPr>
      <w:r>
        <w:rPr>
          <w:rFonts w:ascii="Century Gothic" w:hAnsi="Century Gothic" w:cstheme="majorBidi"/>
          <w:color w:val="171717" w:themeColor="background2" w:themeShade="1A"/>
          <w:sz w:val="48"/>
          <w:szCs w:val="48"/>
        </w:rPr>
        <w:t>SP22-BSE-036 1A</w:t>
      </w:r>
    </w:p>
    <w:p w14:paraId="2A54009C" w14:textId="77777777" w:rsidR="00012EE9" w:rsidRDefault="00012EE9" w:rsidP="00012EE9">
      <w:pPr>
        <w:spacing w:line="259" w:lineRule="auto"/>
        <w:jc w:val="center"/>
        <w:rPr>
          <w:rFonts w:ascii="Century Gothic" w:hAnsi="Century Gothic" w:cstheme="majorBidi"/>
          <w:color w:val="171717" w:themeColor="background2" w:themeShade="1A"/>
          <w:sz w:val="48"/>
          <w:szCs w:val="48"/>
        </w:rPr>
      </w:pPr>
    </w:p>
    <w:p w14:paraId="12AF0C6F" w14:textId="77777777" w:rsidR="005641F8" w:rsidRDefault="00012EE9" w:rsidP="00012EE9">
      <w:pPr>
        <w:spacing w:line="259" w:lineRule="auto"/>
        <w:jc w:val="center"/>
        <w:rPr>
          <w:rFonts w:ascii="Century Gothic" w:hAnsi="Century Gothic" w:cstheme="majorBidi"/>
          <w:color w:val="171717" w:themeColor="background2" w:themeShade="1A"/>
          <w:sz w:val="48"/>
          <w:szCs w:val="48"/>
        </w:rPr>
      </w:pPr>
      <w:r>
        <w:rPr>
          <w:rFonts w:ascii="Century Gothic" w:hAnsi="Century Gothic" w:cstheme="majorBidi"/>
          <w:color w:val="171717" w:themeColor="background2" w:themeShade="1A"/>
          <w:sz w:val="48"/>
          <w:szCs w:val="48"/>
        </w:rPr>
        <w:t>To: Mam Lubna Tabassum</w:t>
      </w:r>
    </w:p>
    <w:p w14:paraId="2D363AB2" w14:textId="77777777" w:rsidR="005641F8" w:rsidRDefault="005641F8" w:rsidP="00012EE9">
      <w:pPr>
        <w:spacing w:line="259" w:lineRule="auto"/>
        <w:jc w:val="center"/>
        <w:rPr>
          <w:rFonts w:ascii="Century Gothic" w:hAnsi="Century Gothic" w:cstheme="majorBidi"/>
          <w:color w:val="171717" w:themeColor="background2" w:themeShade="1A"/>
          <w:sz w:val="48"/>
          <w:szCs w:val="48"/>
        </w:rPr>
      </w:pPr>
    </w:p>
    <w:p w14:paraId="072C073B" w14:textId="0913180B" w:rsidR="00BA3A00" w:rsidRPr="00012EE9" w:rsidRDefault="005641F8" w:rsidP="00012EE9">
      <w:pPr>
        <w:spacing w:line="259" w:lineRule="auto"/>
        <w:jc w:val="center"/>
        <w:rPr>
          <w:rFonts w:asciiTheme="majorBidi" w:hAnsiTheme="majorBidi" w:cstheme="majorBidi"/>
          <w:color w:val="171717" w:themeColor="background2" w:themeShade="1A"/>
          <w:sz w:val="32"/>
          <w:szCs w:val="32"/>
        </w:rPr>
      </w:pPr>
      <w:r>
        <w:rPr>
          <w:rFonts w:ascii="Century Gothic" w:hAnsi="Century Gothic" w:cstheme="majorBidi"/>
          <w:color w:val="171717" w:themeColor="background2" w:themeShade="1A"/>
          <w:sz w:val="48"/>
          <w:szCs w:val="48"/>
        </w:rPr>
        <w:t>Date: April 17, 2022</w:t>
      </w:r>
      <w:r w:rsidR="00BA3A00" w:rsidRPr="00012EE9">
        <w:rPr>
          <w:rFonts w:asciiTheme="majorBidi" w:hAnsiTheme="majorBidi" w:cstheme="majorBidi"/>
          <w:color w:val="171717" w:themeColor="background2" w:themeShade="1A"/>
          <w:sz w:val="32"/>
          <w:szCs w:val="32"/>
        </w:rPr>
        <w:br w:type="page"/>
      </w:r>
    </w:p>
    <w:p w14:paraId="20121F42" w14:textId="38148B2D" w:rsidR="00945C25" w:rsidRPr="00CE560E" w:rsidRDefault="00945C25" w:rsidP="00945C25">
      <w:pPr>
        <w:jc w:val="center"/>
        <w:rPr>
          <w:rFonts w:asciiTheme="majorBidi" w:hAnsiTheme="majorBidi" w:cstheme="majorBidi"/>
          <w:b/>
          <w:bCs/>
          <w:color w:val="171717" w:themeColor="background2" w:themeShade="1A"/>
          <w:sz w:val="36"/>
          <w:szCs w:val="36"/>
          <w:u w:val="thick"/>
        </w:rPr>
      </w:pPr>
      <w:r w:rsidRPr="00CE560E">
        <w:rPr>
          <w:rFonts w:asciiTheme="majorBidi" w:hAnsiTheme="majorBidi" w:cstheme="majorBidi"/>
          <w:b/>
          <w:bCs/>
          <w:color w:val="171717" w:themeColor="background2" w:themeShade="1A"/>
          <w:sz w:val="32"/>
          <w:szCs w:val="32"/>
          <w:u w:val="thick"/>
        </w:rPr>
        <w:lastRenderedPageBreak/>
        <w:t>EXPERIMENT</w:t>
      </w:r>
      <w:r w:rsidRPr="00CE560E">
        <w:rPr>
          <w:rFonts w:asciiTheme="majorBidi" w:hAnsiTheme="majorBidi" w:cstheme="majorBidi"/>
          <w:b/>
          <w:bCs/>
          <w:color w:val="171717" w:themeColor="background2" w:themeShade="1A"/>
          <w:sz w:val="36"/>
          <w:szCs w:val="36"/>
          <w:u w:val="thick"/>
        </w:rPr>
        <w:t xml:space="preserve"> </w:t>
      </w:r>
    </w:p>
    <w:p w14:paraId="7245FC2B" w14:textId="77777777" w:rsidR="00945C25" w:rsidRPr="00CE560E" w:rsidRDefault="00945C25" w:rsidP="00945C25">
      <w:pPr>
        <w:rPr>
          <w:rFonts w:asciiTheme="majorBidi" w:hAnsiTheme="majorBidi" w:cstheme="majorBidi"/>
          <w:b/>
          <w:bCs/>
          <w:color w:val="000000" w:themeColor="text1"/>
          <w:sz w:val="32"/>
          <w:szCs w:val="32"/>
          <w:u w:val="double"/>
        </w:rPr>
      </w:pPr>
      <w:r w:rsidRPr="00CE560E">
        <w:rPr>
          <w:rFonts w:asciiTheme="majorBidi" w:hAnsiTheme="majorBidi" w:cstheme="majorBidi"/>
          <w:b/>
          <w:bCs/>
          <w:color w:val="000000" w:themeColor="text1"/>
          <w:sz w:val="32"/>
          <w:szCs w:val="32"/>
          <w:u w:val="double"/>
        </w:rPr>
        <w:t>CONVERSION OF GALVANOMETER INTO VOLTMETER</w:t>
      </w:r>
    </w:p>
    <w:p w14:paraId="01E7EB9F" w14:textId="77777777" w:rsidR="00945C25" w:rsidRPr="00CE560E" w:rsidRDefault="00945C25" w:rsidP="00945C25">
      <w:pPr>
        <w:rPr>
          <w:rFonts w:asciiTheme="majorBidi" w:hAnsiTheme="majorBidi" w:cstheme="majorBidi"/>
          <w:b/>
          <w:bCs/>
          <w:color w:val="000000" w:themeColor="text1"/>
          <w:sz w:val="32"/>
          <w:szCs w:val="32"/>
          <w:u w:val="double"/>
        </w:rPr>
      </w:pPr>
    </w:p>
    <w:p w14:paraId="6DF61B1C" w14:textId="6A40AEA7" w:rsidR="00945C25" w:rsidRDefault="00945C25" w:rsidP="00BA3A00">
      <w:pPr>
        <w:pStyle w:val="Heading2"/>
        <w:numPr>
          <w:ilvl w:val="1"/>
          <w:numId w:val="0"/>
        </w:numPr>
        <w:ind w:left="630" w:hanging="576"/>
        <w:jc w:val="both"/>
        <w:rPr>
          <w:rFonts w:asciiTheme="majorBidi" w:hAnsiTheme="majorBidi"/>
          <w:b/>
          <w:bCs/>
          <w:color w:val="000000" w:themeColor="text1"/>
          <w:sz w:val="28"/>
          <w:szCs w:val="28"/>
          <w:u w:val="single"/>
        </w:rPr>
      </w:pPr>
      <w:bookmarkStart w:id="0" w:name="_Toc494642699"/>
      <w:bookmarkStart w:id="1" w:name="_Toc502417554"/>
      <w:r w:rsidRPr="00CE560E">
        <w:rPr>
          <w:rFonts w:asciiTheme="majorBidi" w:hAnsiTheme="majorBidi"/>
          <w:b/>
          <w:bCs/>
          <w:color w:val="000000" w:themeColor="text1"/>
          <w:sz w:val="28"/>
          <w:szCs w:val="28"/>
          <w:u w:val="single"/>
        </w:rPr>
        <w:t>APPARATUS</w:t>
      </w:r>
      <w:bookmarkEnd w:id="0"/>
      <w:bookmarkEnd w:id="1"/>
    </w:p>
    <w:p w14:paraId="4E793274" w14:textId="77777777" w:rsidR="00BA3A00" w:rsidRPr="00BA3A00" w:rsidRDefault="00BA3A00" w:rsidP="00BA3A00"/>
    <w:p w14:paraId="157AFE74" w14:textId="77777777" w:rsidR="00945C25" w:rsidRPr="00BA3A00" w:rsidRDefault="00945C25" w:rsidP="00945C25">
      <w:pPr>
        <w:pStyle w:val="ListParagraph"/>
        <w:numPr>
          <w:ilvl w:val="0"/>
          <w:numId w:val="1"/>
        </w:numPr>
        <w:jc w:val="both"/>
        <w:rPr>
          <w:rFonts w:asciiTheme="majorBidi" w:hAnsiTheme="majorBidi" w:cstheme="majorBidi"/>
          <w:sz w:val="24"/>
          <w:szCs w:val="24"/>
        </w:rPr>
      </w:pPr>
      <w:r w:rsidRPr="00BA3A00">
        <w:rPr>
          <w:rFonts w:asciiTheme="majorBidi" w:hAnsiTheme="majorBidi" w:cstheme="majorBidi"/>
          <w:sz w:val="24"/>
          <w:szCs w:val="24"/>
        </w:rPr>
        <w:t>Galvanometer.</w:t>
      </w:r>
    </w:p>
    <w:p w14:paraId="2A807698" w14:textId="77777777" w:rsidR="00945C25" w:rsidRPr="00BA3A00" w:rsidRDefault="00945C25" w:rsidP="00945C25">
      <w:pPr>
        <w:pStyle w:val="ListParagraph"/>
        <w:numPr>
          <w:ilvl w:val="0"/>
          <w:numId w:val="1"/>
        </w:numPr>
        <w:jc w:val="both"/>
        <w:rPr>
          <w:rFonts w:asciiTheme="majorBidi" w:hAnsiTheme="majorBidi" w:cstheme="majorBidi"/>
          <w:sz w:val="24"/>
          <w:szCs w:val="24"/>
        </w:rPr>
      </w:pPr>
      <w:r w:rsidRPr="00BA3A00">
        <w:rPr>
          <w:rFonts w:asciiTheme="majorBidi" w:hAnsiTheme="majorBidi" w:cstheme="majorBidi"/>
          <w:sz w:val="24"/>
          <w:szCs w:val="24"/>
        </w:rPr>
        <w:t>Variable Resistor/ Potentiometer.</w:t>
      </w:r>
    </w:p>
    <w:p w14:paraId="1D525F84" w14:textId="77777777" w:rsidR="00945C25" w:rsidRPr="00BA3A00" w:rsidRDefault="00945C25" w:rsidP="00945C25">
      <w:pPr>
        <w:pStyle w:val="ListParagraph"/>
        <w:numPr>
          <w:ilvl w:val="0"/>
          <w:numId w:val="1"/>
        </w:numPr>
        <w:jc w:val="both"/>
        <w:rPr>
          <w:rFonts w:asciiTheme="majorBidi" w:hAnsiTheme="majorBidi" w:cstheme="majorBidi"/>
          <w:sz w:val="24"/>
          <w:szCs w:val="24"/>
        </w:rPr>
      </w:pPr>
      <w:r w:rsidRPr="00BA3A00">
        <w:rPr>
          <w:rFonts w:asciiTheme="majorBidi" w:hAnsiTheme="majorBidi" w:cstheme="majorBidi"/>
          <w:sz w:val="24"/>
          <w:szCs w:val="24"/>
        </w:rPr>
        <w:t>Resistors.</w:t>
      </w:r>
    </w:p>
    <w:p w14:paraId="7C270A90" w14:textId="77777777" w:rsidR="00945C25" w:rsidRPr="00BA3A00" w:rsidRDefault="00945C25" w:rsidP="00945C25">
      <w:pPr>
        <w:pStyle w:val="ListParagraph"/>
        <w:numPr>
          <w:ilvl w:val="0"/>
          <w:numId w:val="1"/>
        </w:numPr>
        <w:jc w:val="both"/>
        <w:rPr>
          <w:rFonts w:asciiTheme="majorBidi" w:hAnsiTheme="majorBidi" w:cstheme="majorBidi"/>
          <w:sz w:val="24"/>
          <w:szCs w:val="24"/>
        </w:rPr>
      </w:pPr>
      <w:r w:rsidRPr="00BA3A00">
        <w:rPr>
          <w:rFonts w:asciiTheme="majorBidi" w:hAnsiTheme="majorBidi" w:cstheme="majorBidi"/>
          <w:sz w:val="24"/>
          <w:szCs w:val="24"/>
        </w:rPr>
        <w:t>DMM.</w:t>
      </w:r>
    </w:p>
    <w:p w14:paraId="00CD3EB0" w14:textId="77777777" w:rsidR="00945C25" w:rsidRPr="00BA3A00" w:rsidRDefault="00945C25" w:rsidP="00945C25">
      <w:pPr>
        <w:pStyle w:val="ListParagraph"/>
        <w:numPr>
          <w:ilvl w:val="0"/>
          <w:numId w:val="1"/>
        </w:numPr>
        <w:jc w:val="both"/>
        <w:rPr>
          <w:rFonts w:asciiTheme="majorBidi" w:hAnsiTheme="majorBidi" w:cstheme="majorBidi"/>
          <w:sz w:val="24"/>
          <w:szCs w:val="24"/>
        </w:rPr>
      </w:pPr>
      <w:r w:rsidRPr="00BA3A00">
        <w:rPr>
          <w:rFonts w:asciiTheme="majorBidi" w:hAnsiTheme="majorBidi" w:cstheme="majorBidi"/>
          <w:sz w:val="24"/>
          <w:szCs w:val="24"/>
        </w:rPr>
        <w:t>Breadboard.</w:t>
      </w:r>
    </w:p>
    <w:p w14:paraId="5CEA8987" w14:textId="77777777" w:rsidR="00945C25" w:rsidRPr="00BA3A00" w:rsidRDefault="00945C25" w:rsidP="00945C25">
      <w:pPr>
        <w:pStyle w:val="ListParagraph"/>
        <w:numPr>
          <w:ilvl w:val="0"/>
          <w:numId w:val="1"/>
        </w:numPr>
        <w:jc w:val="both"/>
        <w:rPr>
          <w:rFonts w:asciiTheme="majorBidi" w:hAnsiTheme="majorBidi" w:cstheme="majorBidi"/>
          <w:sz w:val="24"/>
          <w:szCs w:val="24"/>
        </w:rPr>
      </w:pPr>
      <w:r w:rsidRPr="00BA3A00">
        <w:rPr>
          <w:rFonts w:asciiTheme="majorBidi" w:hAnsiTheme="majorBidi" w:cstheme="majorBidi"/>
          <w:sz w:val="24"/>
          <w:szCs w:val="24"/>
        </w:rPr>
        <w:t>DC Power supply.</w:t>
      </w:r>
    </w:p>
    <w:p w14:paraId="33109DBF" w14:textId="1A917AAA" w:rsidR="00945C25" w:rsidRDefault="00945C25" w:rsidP="00BA3A00">
      <w:pPr>
        <w:pStyle w:val="ListParagraph"/>
        <w:numPr>
          <w:ilvl w:val="0"/>
          <w:numId w:val="1"/>
        </w:numPr>
        <w:jc w:val="both"/>
        <w:rPr>
          <w:rFonts w:asciiTheme="majorBidi" w:hAnsiTheme="majorBidi" w:cstheme="majorBidi"/>
          <w:sz w:val="28"/>
          <w:szCs w:val="28"/>
        </w:rPr>
      </w:pPr>
      <w:r w:rsidRPr="00BA3A00">
        <w:rPr>
          <w:rFonts w:asciiTheme="majorBidi" w:hAnsiTheme="majorBidi" w:cstheme="majorBidi"/>
          <w:sz w:val="24"/>
          <w:szCs w:val="24"/>
        </w:rPr>
        <w:t>Connecting Wires</w:t>
      </w:r>
      <w:r w:rsidRPr="00CE560E">
        <w:rPr>
          <w:rFonts w:asciiTheme="majorBidi" w:hAnsiTheme="majorBidi" w:cstheme="majorBidi"/>
          <w:sz w:val="28"/>
          <w:szCs w:val="28"/>
        </w:rPr>
        <w:t>.</w:t>
      </w:r>
    </w:p>
    <w:p w14:paraId="5A1B7C29" w14:textId="77777777" w:rsidR="00BA3A00" w:rsidRPr="00BA3A00" w:rsidRDefault="00BA3A00" w:rsidP="00BA3A00">
      <w:pPr>
        <w:pStyle w:val="ListParagraph"/>
        <w:jc w:val="both"/>
        <w:rPr>
          <w:rFonts w:asciiTheme="majorBidi" w:hAnsiTheme="majorBidi" w:cstheme="majorBidi"/>
          <w:sz w:val="28"/>
          <w:szCs w:val="28"/>
        </w:rPr>
      </w:pPr>
    </w:p>
    <w:p w14:paraId="1CB82349" w14:textId="59D68B8C" w:rsidR="00945C25" w:rsidRPr="00CE560E" w:rsidRDefault="00950B33" w:rsidP="00BA3A00">
      <w:pPr>
        <w:rPr>
          <w:rFonts w:asciiTheme="majorBidi" w:hAnsiTheme="majorBidi" w:cstheme="majorBidi"/>
          <w:sz w:val="28"/>
          <w:szCs w:val="28"/>
        </w:rPr>
      </w:pPr>
      <w:r w:rsidRPr="00CE560E">
        <w:rPr>
          <w:rFonts w:asciiTheme="majorBidi" w:hAnsiTheme="majorBidi" w:cstheme="majorBidi"/>
          <w:b/>
          <w:bCs/>
          <w:color w:val="000000" w:themeColor="text1"/>
          <w:sz w:val="28"/>
          <w:szCs w:val="28"/>
          <w:u w:val="single"/>
        </w:rPr>
        <w:t>DIAGRAM</w:t>
      </w:r>
    </w:p>
    <w:p w14:paraId="5F2E5AFE" w14:textId="77777777" w:rsidR="00945C25" w:rsidRPr="00CE560E" w:rsidRDefault="00950B33" w:rsidP="00945C25">
      <w:pPr>
        <w:rPr>
          <w:rFonts w:asciiTheme="majorBidi" w:hAnsiTheme="majorBidi" w:cstheme="majorBidi"/>
          <w:b/>
          <w:bCs/>
          <w:color w:val="000000" w:themeColor="text1"/>
          <w:sz w:val="32"/>
          <w:szCs w:val="32"/>
          <w:u w:val="double"/>
        </w:rPr>
      </w:pPr>
      <w:r w:rsidRPr="00CE560E">
        <w:rPr>
          <w:rFonts w:asciiTheme="majorBidi" w:hAnsiTheme="majorBidi" w:cstheme="majorBidi"/>
          <w:noProof/>
          <w:color w:val="202124"/>
          <w:sz w:val="24"/>
          <w:szCs w:val="24"/>
          <w:shd w:val="clear" w:color="auto" w:fill="FFFFFF"/>
        </w:rPr>
        <w:drawing>
          <wp:anchor distT="0" distB="0" distL="114300" distR="114300" simplePos="0" relativeHeight="251659264" behindDoc="1" locked="0" layoutInCell="1" allowOverlap="1" wp14:anchorId="50679A5B" wp14:editId="319964A2">
            <wp:simplePos x="0" y="0"/>
            <wp:positionH relativeFrom="column">
              <wp:posOffset>723851</wp:posOffset>
            </wp:positionH>
            <wp:positionV relativeFrom="paragraph">
              <wp:posOffset>105459</wp:posOffset>
            </wp:positionV>
            <wp:extent cx="3538847" cy="3496448"/>
            <wp:effectExtent l="0" t="0" r="508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847" cy="34964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65BA50" w14:textId="77777777" w:rsidR="00950B33" w:rsidRPr="00CE560E" w:rsidRDefault="00950B33">
      <w:pPr>
        <w:rPr>
          <w:rFonts w:asciiTheme="majorBidi" w:hAnsiTheme="majorBidi" w:cstheme="majorBidi"/>
        </w:rPr>
      </w:pPr>
    </w:p>
    <w:p w14:paraId="29A94217" w14:textId="77777777" w:rsidR="00950B33" w:rsidRPr="00CE560E" w:rsidRDefault="00950B33" w:rsidP="00950B33">
      <w:pPr>
        <w:rPr>
          <w:rFonts w:asciiTheme="majorBidi" w:hAnsiTheme="majorBidi" w:cstheme="majorBidi"/>
        </w:rPr>
      </w:pPr>
    </w:p>
    <w:p w14:paraId="5D593A94" w14:textId="77777777" w:rsidR="00950B33" w:rsidRPr="00CE560E" w:rsidRDefault="00950B33" w:rsidP="00950B33">
      <w:pPr>
        <w:rPr>
          <w:rFonts w:asciiTheme="majorBidi" w:hAnsiTheme="majorBidi" w:cstheme="majorBidi"/>
        </w:rPr>
      </w:pPr>
    </w:p>
    <w:p w14:paraId="432931E2" w14:textId="77777777" w:rsidR="00950B33" w:rsidRPr="00CE560E" w:rsidRDefault="00950B33" w:rsidP="00950B33">
      <w:pPr>
        <w:rPr>
          <w:rFonts w:asciiTheme="majorBidi" w:hAnsiTheme="majorBidi" w:cstheme="majorBidi"/>
        </w:rPr>
      </w:pPr>
    </w:p>
    <w:p w14:paraId="1E6B7715" w14:textId="77777777" w:rsidR="00950B33" w:rsidRPr="00CE560E" w:rsidRDefault="00950B33" w:rsidP="00950B33">
      <w:pPr>
        <w:rPr>
          <w:rFonts w:asciiTheme="majorBidi" w:hAnsiTheme="majorBidi" w:cstheme="majorBidi"/>
        </w:rPr>
      </w:pPr>
    </w:p>
    <w:p w14:paraId="1BC41B27" w14:textId="77777777" w:rsidR="00950B33" w:rsidRPr="00CE560E" w:rsidRDefault="00950B33" w:rsidP="00950B33">
      <w:pPr>
        <w:rPr>
          <w:rFonts w:asciiTheme="majorBidi" w:hAnsiTheme="majorBidi" w:cstheme="majorBidi"/>
        </w:rPr>
      </w:pPr>
    </w:p>
    <w:p w14:paraId="4D525553" w14:textId="77777777" w:rsidR="00950B33" w:rsidRPr="00CE560E" w:rsidRDefault="00950B33" w:rsidP="00950B33">
      <w:pPr>
        <w:rPr>
          <w:rFonts w:asciiTheme="majorBidi" w:hAnsiTheme="majorBidi" w:cstheme="majorBidi"/>
        </w:rPr>
      </w:pPr>
    </w:p>
    <w:p w14:paraId="6AA026CB" w14:textId="77777777" w:rsidR="00950B33" w:rsidRPr="00CE560E" w:rsidRDefault="00950B33" w:rsidP="00950B33">
      <w:pPr>
        <w:rPr>
          <w:rFonts w:asciiTheme="majorBidi" w:hAnsiTheme="majorBidi" w:cstheme="majorBidi"/>
        </w:rPr>
      </w:pPr>
    </w:p>
    <w:p w14:paraId="1CFD2B31" w14:textId="77777777" w:rsidR="00950B33" w:rsidRPr="00CE560E" w:rsidRDefault="00950B33" w:rsidP="00950B33">
      <w:pPr>
        <w:rPr>
          <w:rFonts w:asciiTheme="majorBidi" w:hAnsiTheme="majorBidi" w:cstheme="majorBidi"/>
        </w:rPr>
      </w:pPr>
    </w:p>
    <w:p w14:paraId="376EAA6D" w14:textId="77777777" w:rsidR="00950B33" w:rsidRPr="00CE560E" w:rsidRDefault="00950B33" w:rsidP="00950B33">
      <w:pPr>
        <w:rPr>
          <w:rFonts w:asciiTheme="majorBidi" w:hAnsiTheme="majorBidi" w:cstheme="majorBidi"/>
        </w:rPr>
      </w:pPr>
    </w:p>
    <w:p w14:paraId="2B8CF735" w14:textId="77777777" w:rsidR="00950B33" w:rsidRPr="00CE560E" w:rsidRDefault="00950B33" w:rsidP="00950B33">
      <w:pPr>
        <w:rPr>
          <w:rFonts w:asciiTheme="majorBidi" w:hAnsiTheme="majorBidi" w:cstheme="majorBidi"/>
        </w:rPr>
      </w:pPr>
    </w:p>
    <w:p w14:paraId="137BA765" w14:textId="16B458A6" w:rsidR="00950B33" w:rsidRPr="00CE560E" w:rsidRDefault="00950B33" w:rsidP="00BA3A00">
      <w:pPr>
        <w:tabs>
          <w:tab w:val="left" w:pos="6583"/>
        </w:tabs>
        <w:rPr>
          <w:rFonts w:asciiTheme="majorBidi" w:hAnsiTheme="majorBidi" w:cstheme="majorBidi"/>
        </w:rPr>
      </w:pPr>
      <w:r w:rsidRPr="00CE560E">
        <w:rPr>
          <w:rFonts w:asciiTheme="majorBidi" w:hAnsiTheme="majorBidi" w:cstheme="majorBidi"/>
        </w:rPr>
        <w:tab/>
      </w:r>
    </w:p>
    <w:p w14:paraId="09D19267" w14:textId="77777777" w:rsidR="00950B33" w:rsidRPr="00CE560E" w:rsidRDefault="00950B33" w:rsidP="00950B33">
      <w:pPr>
        <w:rPr>
          <w:rFonts w:asciiTheme="majorBidi" w:hAnsiTheme="majorBidi" w:cstheme="majorBidi"/>
          <w:b/>
          <w:bCs/>
          <w:color w:val="000000" w:themeColor="text1"/>
          <w:sz w:val="28"/>
          <w:szCs w:val="28"/>
          <w:u w:val="single"/>
        </w:rPr>
      </w:pPr>
      <w:r w:rsidRPr="00CE560E">
        <w:rPr>
          <w:rFonts w:asciiTheme="majorBidi" w:hAnsiTheme="majorBidi" w:cstheme="majorBidi"/>
          <w:b/>
          <w:bCs/>
          <w:color w:val="000000" w:themeColor="text1"/>
          <w:sz w:val="28"/>
          <w:szCs w:val="28"/>
          <w:u w:val="single"/>
        </w:rPr>
        <w:t>PROCEDURE</w:t>
      </w:r>
    </w:p>
    <w:p w14:paraId="47EA428C" w14:textId="77777777" w:rsidR="00950B33" w:rsidRPr="00BA3A00" w:rsidRDefault="00950B33" w:rsidP="00950B33">
      <w:pPr>
        <w:spacing w:line="276" w:lineRule="auto"/>
        <w:jc w:val="both"/>
        <w:rPr>
          <w:rFonts w:asciiTheme="majorBidi" w:hAnsiTheme="majorBidi" w:cstheme="majorBidi"/>
          <w:color w:val="202124"/>
          <w:sz w:val="24"/>
          <w:szCs w:val="24"/>
          <w:shd w:val="clear" w:color="auto" w:fill="FFFFFF"/>
        </w:rPr>
      </w:pPr>
      <w:r w:rsidRPr="00BA3A00">
        <w:rPr>
          <w:rFonts w:asciiTheme="majorBidi" w:hAnsiTheme="majorBidi" w:cstheme="majorBidi"/>
          <w:color w:val="202124"/>
          <w:sz w:val="24"/>
          <w:szCs w:val="24"/>
          <w:shd w:val="clear" w:color="auto" w:fill="FFFFFF"/>
        </w:rPr>
        <w:t xml:space="preserve">By calculating the internal resistance of the Galvanometer and using ohm’s law we can use it to measure voltage across a circuit element. However, such a usage of galvanometer has two serious limitations. First, since the internal resistance of a galvanometer is usually small it would seriously affect the voltage reading across the element for which it is used. Second, as galvanometers can measure only small amounts of current (300 micro amperes) so the range of voltage which they can measure is very small as well. </w:t>
      </w:r>
    </w:p>
    <w:p w14:paraId="0107D97E" w14:textId="77777777" w:rsidR="00950B33" w:rsidRPr="00BA3A00" w:rsidRDefault="00950B33" w:rsidP="00950B33">
      <w:pPr>
        <w:jc w:val="both"/>
        <w:rPr>
          <w:rFonts w:asciiTheme="majorBidi" w:eastAsia="Calibri" w:hAnsiTheme="majorBidi" w:cstheme="majorBidi"/>
          <w:sz w:val="24"/>
          <w:szCs w:val="24"/>
        </w:rPr>
      </w:pPr>
      <w:r w:rsidRPr="00BA3A00">
        <w:rPr>
          <w:rFonts w:asciiTheme="majorBidi" w:eastAsia="Calibri" w:hAnsiTheme="majorBidi" w:cstheme="majorBidi"/>
          <w:sz w:val="24"/>
          <w:szCs w:val="24"/>
        </w:rPr>
        <w:t>The design of the voltmeter as explained in the theory section has two constraints:</w:t>
      </w:r>
    </w:p>
    <w:p w14:paraId="252F6814" w14:textId="77777777" w:rsidR="00950B33" w:rsidRPr="00BA3A00" w:rsidRDefault="00950B33" w:rsidP="00950B33">
      <w:pPr>
        <w:pStyle w:val="ListParagraph"/>
        <w:numPr>
          <w:ilvl w:val="0"/>
          <w:numId w:val="2"/>
        </w:numPr>
        <w:jc w:val="both"/>
        <w:rPr>
          <w:rFonts w:asciiTheme="majorBidi" w:eastAsia="Calibri" w:hAnsiTheme="majorBidi" w:cstheme="majorBidi"/>
          <w:sz w:val="24"/>
          <w:szCs w:val="24"/>
        </w:rPr>
      </w:pPr>
      <w:r w:rsidRPr="00BA3A00">
        <w:rPr>
          <w:rFonts w:asciiTheme="majorBidi" w:hAnsiTheme="majorBidi" w:cstheme="majorBidi"/>
          <w:color w:val="202124"/>
          <w:sz w:val="24"/>
          <w:szCs w:val="24"/>
          <w:shd w:val="clear" w:color="auto" w:fill="FFFFFF"/>
        </w:rPr>
        <w:t>First, since the internal resistance of a galvanometer is usually small it would seriously affect the voltage reading across the element for which it is used</w:t>
      </w:r>
      <w:r w:rsidRPr="00BA3A00">
        <w:rPr>
          <w:rFonts w:asciiTheme="majorBidi" w:eastAsia="Calibri" w:hAnsiTheme="majorBidi" w:cstheme="majorBidi"/>
          <w:sz w:val="24"/>
          <w:szCs w:val="24"/>
        </w:rPr>
        <w:t>.</w:t>
      </w:r>
    </w:p>
    <w:p w14:paraId="26B88EAD" w14:textId="77777777" w:rsidR="00950B33" w:rsidRPr="00BA3A00" w:rsidRDefault="00950B33" w:rsidP="00950B33">
      <w:pPr>
        <w:pStyle w:val="ListParagraph"/>
        <w:numPr>
          <w:ilvl w:val="0"/>
          <w:numId w:val="2"/>
        </w:numPr>
        <w:jc w:val="both"/>
        <w:rPr>
          <w:rFonts w:asciiTheme="majorBidi" w:eastAsia="Calibri" w:hAnsiTheme="majorBidi" w:cstheme="majorBidi"/>
          <w:sz w:val="24"/>
          <w:szCs w:val="24"/>
        </w:rPr>
      </w:pPr>
      <w:r w:rsidRPr="00BA3A00">
        <w:rPr>
          <w:rFonts w:asciiTheme="majorBidi" w:hAnsiTheme="majorBidi" w:cstheme="majorBidi"/>
          <w:color w:val="202124"/>
          <w:sz w:val="24"/>
          <w:szCs w:val="24"/>
          <w:shd w:val="clear" w:color="auto" w:fill="FFFFFF"/>
        </w:rPr>
        <w:t>Second, as galvanometers can measure only small amounts of current (300 micro amperes) so the range of voltage which they can measure is very small as well.</w:t>
      </w:r>
    </w:p>
    <w:p w14:paraId="42BD80E8" w14:textId="7B0715A6" w:rsidR="00BA3A00" w:rsidRPr="00BA3A00" w:rsidRDefault="00950B33" w:rsidP="00BA3A00">
      <w:pPr>
        <w:tabs>
          <w:tab w:val="left" w:pos="6583"/>
        </w:tabs>
        <w:rPr>
          <w:rFonts w:asciiTheme="majorBidi" w:eastAsia="Calibri" w:hAnsiTheme="majorBidi" w:cstheme="majorBidi"/>
          <w:sz w:val="24"/>
          <w:szCs w:val="24"/>
        </w:rPr>
      </w:pPr>
      <w:r w:rsidRPr="00BA3A00">
        <w:rPr>
          <w:rFonts w:asciiTheme="majorBidi" w:eastAsia="Calibri" w:hAnsiTheme="majorBidi" w:cstheme="majorBidi"/>
          <w:sz w:val="24"/>
          <w:szCs w:val="24"/>
        </w:rPr>
        <w:t xml:space="preserve">So, to overcome these two constraints a circuit as shown in figure 1 is build. A variable resistance (1 MΩ) </w:t>
      </w:r>
      <w:proofErr w:type="gramStart"/>
      <w:r w:rsidRPr="00BA3A00">
        <w:rPr>
          <w:rFonts w:asciiTheme="majorBidi" w:eastAsia="Calibri" w:hAnsiTheme="majorBidi" w:cstheme="majorBidi"/>
          <w:sz w:val="24"/>
          <w:szCs w:val="24"/>
        </w:rPr>
        <w:t>has to</w:t>
      </w:r>
      <w:proofErr w:type="gramEnd"/>
      <w:r w:rsidRPr="00BA3A00">
        <w:rPr>
          <w:rFonts w:asciiTheme="majorBidi" w:eastAsia="Calibri" w:hAnsiTheme="majorBidi" w:cstheme="majorBidi"/>
          <w:sz w:val="24"/>
          <w:szCs w:val="24"/>
        </w:rPr>
        <w:t xml:space="preserve"> be attached in series with the galvanometer. The value of the variable resistance is slowly varied until maximum deflection of the galvanometer is achieved; thus, our voltmeter design is complete and calibrated for   -5-to-+5-volt measurement.</w:t>
      </w:r>
    </w:p>
    <w:p w14:paraId="1A74D50F" w14:textId="6A28D9C9" w:rsidR="00A90E0D" w:rsidRPr="00BA3A00" w:rsidRDefault="00950B33" w:rsidP="00BA3A00">
      <w:pPr>
        <w:tabs>
          <w:tab w:val="left" w:pos="6583"/>
        </w:tabs>
        <w:rPr>
          <w:rFonts w:asciiTheme="majorBidi" w:hAnsiTheme="majorBidi" w:cstheme="majorBidi"/>
          <w:b/>
          <w:bCs/>
          <w:color w:val="000000" w:themeColor="text1"/>
          <w:sz w:val="28"/>
          <w:szCs w:val="28"/>
          <w:u w:val="single"/>
        </w:rPr>
      </w:pPr>
      <w:r w:rsidRPr="00CE560E">
        <w:rPr>
          <w:rFonts w:asciiTheme="majorBidi" w:hAnsiTheme="majorBidi" w:cstheme="majorBidi"/>
          <w:b/>
          <w:bCs/>
          <w:color w:val="000000" w:themeColor="text1"/>
          <w:sz w:val="28"/>
          <w:szCs w:val="28"/>
          <w:u w:val="single"/>
        </w:rPr>
        <w:t>OBSERVATION AND CALCULATIONS</w:t>
      </w:r>
    </w:p>
    <w:p w14:paraId="1A04F715" w14:textId="583CC7C6" w:rsidR="00A90E0D" w:rsidRDefault="00A90E0D" w:rsidP="00BA3A00">
      <w:pPr>
        <w:rPr>
          <w:rFonts w:asciiTheme="majorBidi" w:hAnsiTheme="majorBidi" w:cstheme="majorBidi"/>
          <w:color w:val="202124"/>
          <w:sz w:val="24"/>
          <w:szCs w:val="24"/>
          <w:shd w:val="clear" w:color="auto" w:fill="FFFFFF"/>
        </w:rPr>
      </w:pPr>
      <w:r w:rsidRPr="00BA3A00">
        <w:rPr>
          <w:rFonts w:asciiTheme="majorBidi" w:hAnsiTheme="majorBidi" w:cstheme="majorBidi"/>
          <w:color w:val="202124"/>
          <w:sz w:val="24"/>
          <w:szCs w:val="24"/>
          <w:shd w:val="clear" w:color="auto" w:fill="FFFFFF"/>
        </w:rPr>
        <w:t>To calculate the actual value of the internal resistance of the galvanometer: Measure the voltage across the sensitive galvanometer (vg</w:t>
      </w:r>
      <w:proofErr w:type="gramStart"/>
      <w:r w:rsidRPr="00BA3A00">
        <w:rPr>
          <w:rFonts w:asciiTheme="majorBidi" w:hAnsiTheme="majorBidi" w:cstheme="majorBidi"/>
          <w:color w:val="202124"/>
          <w:sz w:val="24"/>
          <w:szCs w:val="24"/>
          <w:shd w:val="clear" w:color="auto" w:fill="FFFFFF"/>
        </w:rPr>
        <w:t>), and</w:t>
      </w:r>
      <w:proofErr w:type="gramEnd"/>
      <w:r w:rsidRPr="00BA3A00">
        <w:rPr>
          <w:rFonts w:asciiTheme="majorBidi" w:hAnsiTheme="majorBidi" w:cstheme="majorBidi"/>
          <w:color w:val="202124"/>
          <w:sz w:val="24"/>
          <w:szCs w:val="24"/>
          <w:shd w:val="clear" w:color="auto" w:fill="FFFFFF"/>
        </w:rPr>
        <w:t xml:space="preserve"> record the value in Table Measure the current flowing through the galvanometer (ig), and record the value in Table Write down in the calculated and measured value of the internal resistance Rm. Determine the calculated value of R. Use DMM to measure the value of series resistance R and make a note in Table.</w:t>
      </w:r>
    </w:p>
    <w:p w14:paraId="2EC8D890" w14:textId="77777777" w:rsidR="00BA3A00" w:rsidRPr="00BA3A00" w:rsidRDefault="00BA3A00" w:rsidP="00BA3A00">
      <w:pPr>
        <w:rPr>
          <w:rFonts w:asciiTheme="majorBidi" w:hAnsiTheme="majorBidi" w:cstheme="majorBidi"/>
          <w:color w:val="202124"/>
          <w:sz w:val="24"/>
          <w:szCs w:val="24"/>
          <w:shd w:val="clear" w:color="auto" w:fill="FFFFFF"/>
        </w:rPr>
      </w:pPr>
    </w:p>
    <w:tbl>
      <w:tblPr>
        <w:tblStyle w:val="TableGrid"/>
        <w:tblpPr w:leftFromText="180" w:rightFromText="180" w:vertAnchor="text" w:horzAnchor="margin" w:tblpXSpec="center" w:tblpY="-94"/>
        <w:tblW w:w="7926" w:type="dxa"/>
        <w:tblInd w:w="0" w:type="dxa"/>
        <w:tblCellMar>
          <w:top w:w="72" w:type="dxa"/>
          <w:left w:w="115" w:type="dxa"/>
          <w:right w:w="22" w:type="dxa"/>
        </w:tblCellMar>
        <w:tblLook w:val="04A0" w:firstRow="1" w:lastRow="0" w:firstColumn="1" w:lastColumn="0" w:noHBand="0" w:noVBand="1"/>
      </w:tblPr>
      <w:tblGrid>
        <w:gridCol w:w="1982"/>
        <w:gridCol w:w="1980"/>
        <w:gridCol w:w="1982"/>
        <w:gridCol w:w="1982"/>
      </w:tblGrid>
      <w:tr w:rsidR="00A90E0D" w:rsidRPr="00BA3A00" w14:paraId="638AA90D" w14:textId="77777777" w:rsidTr="00F36FE2">
        <w:trPr>
          <w:trHeight w:val="1133"/>
        </w:trPr>
        <w:tc>
          <w:tcPr>
            <w:tcW w:w="1982" w:type="dxa"/>
            <w:tcBorders>
              <w:top w:val="single" w:sz="4" w:space="0" w:color="000000"/>
              <w:left w:val="single" w:sz="4" w:space="0" w:color="000000"/>
              <w:bottom w:val="single" w:sz="4" w:space="0" w:color="000000"/>
              <w:right w:val="single" w:sz="4" w:space="0" w:color="000000"/>
            </w:tcBorders>
          </w:tcPr>
          <w:p w14:paraId="4B879E25" w14:textId="77777777" w:rsidR="00A90E0D" w:rsidRPr="00BA3A00" w:rsidRDefault="00A90E0D" w:rsidP="00F36FE2">
            <w:pPr>
              <w:rPr>
                <w:rFonts w:asciiTheme="majorBidi" w:eastAsia="Calibri" w:hAnsiTheme="majorBidi" w:cstheme="majorBidi"/>
                <w:sz w:val="24"/>
                <w:szCs w:val="24"/>
              </w:rPr>
            </w:pPr>
            <w:r w:rsidRPr="00BA3A00">
              <w:rPr>
                <w:rFonts w:asciiTheme="majorBidi" w:hAnsiTheme="majorBidi" w:cstheme="majorBidi"/>
                <w:b/>
                <w:i/>
                <w:sz w:val="24"/>
                <w:szCs w:val="24"/>
              </w:rPr>
              <w:t>v</w:t>
            </w:r>
            <w:r w:rsidRPr="00BA3A00">
              <w:rPr>
                <w:rFonts w:asciiTheme="majorBidi" w:hAnsiTheme="majorBidi" w:cstheme="majorBidi"/>
                <w:b/>
                <w:i/>
                <w:sz w:val="24"/>
                <w:szCs w:val="24"/>
                <w:vertAlign w:val="subscript"/>
              </w:rPr>
              <w:t>g</w:t>
            </w:r>
            <w:r w:rsidRPr="00BA3A00">
              <w:rPr>
                <w:rFonts w:asciiTheme="majorBidi" w:hAnsiTheme="majorBidi" w:cstheme="majorBidi"/>
                <w:b/>
                <w:sz w:val="24"/>
                <w:szCs w:val="24"/>
              </w:rPr>
              <w:t xml:space="preserve"> </w:t>
            </w:r>
            <w:r w:rsidRPr="00BA3A00">
              <w:rPr>
                <w:rFonts w:asciiTheme="majorBidi" w:eastAsia="Calibri" w:hAnsiTheme="majorBidi" w:cstheme="majorBidi"/>
                <w:sz w:val="24"/>
                <w:szCs w:val="24"/>
              </w:rPr>
              <w:t xml:space="preserve"> </w:t>
            </w:r>
          </w:p>
          <w:p w14:paraId="2CCAD027" w14:textId="77777777" w:rsidR="00A90E0D" w:rsidRPr="00BA3A00" w:rsidRDefault="00A90E0D" w:rsidP="00F36FE2">
            <w:pPr>
              <w:rPr>
                <w:rFonts w:asciiTheme="majorBidi" w:eastAsia="Calibri" w:hAnsiTheme="majorBidi" w:cstheme="majorBidi"/>
                <w:sz w:val="24"/>
                <w:szCs w:val="24"/>
              </w:rPr>
            </w:pPr>
            <w:r w:rsidRPr="00BA3A00">
              <w:rPr>
                <w:rFonts w:asciiTheme="majorBidi" w:hAnsiTheme="majorBidi" w:cstheme="majorBidi"/>
                <w:b/>
                <w:sz w:val="24"/>
                <w:szCs w:val="24"/>
              </w:rPr>
              <w:t xml:space="preserve">(Milli V) </w:t>
            </w:r>
            <w:r w:rsidRPr="00BA3A00">
              <w:rPr>
                <w:rFonts w:asciiTheme="majorBidi" w:eastAsia="Calibri" w:hAnsiTheme="majorBidi" w:cstheme="majorBidi"/>
                <w:sz w:val="24"/>
                <w:szCs w:val="24"/>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7BA0326B" w14:textId="77777777" w:rsidR="00A90E0D" w:rsidRPr="00BA3A00" w:rsidRDefault="00A90E0D" w:rsidP="00F36FE2">
            <w:pPr>
              <w:rPr>
                <w:rFonts w:asciiTheme="majorBidi" w:eastAsia="Calibri" w:hAnsiTheme="majorBidi" w:cstheme="majorBidi"/>
                <w:sz w:val="24"/>
                <w:szCs w:val="24"/>
              </w:rPr>
            </w:pPr>
            <w:r w:rsidRPr="00BA3A00">
              <w:rPr>
                <w:rFonts w:asciiTheme="majorBidi" w:hAnsiTheme="majorBidi" w:cstheme="majorBidi"/>
                <w:b/>
                <w:i/>
                <w:sz w:val="24"/>
                <w:szCs w:val="24"/>
              </w:rPr>
              <w:t>i</w:t>
            </w:r>
            <w:r w:rsidRPr="00BA3A00">
              <w:rPr>
                <w:rFonts w:asciiTheme="majorBidi" w:hAnsiTheme="majorBidi" w:cstheme="majorBidi"/>
                <w:b/>
                <w:i/>
                <w:sz w:val="24"/>
                <w:szCs w:val="24"/>
                <w:vertAlign w:val="subscript"/>
              </w:rPr>
              <w:t>g</w:t>
            </w:r>
            <w:r w:rsidRPr="00BA3A00">
              <w:rPr>
                <w:rFonts w:asciiTheme="majorBidi" w:hAnsiTheme="majorBidi" w:cstheme="majorBidi"/>
                <w:b/>
                <w:sz w:val="24"/>
                <w:szCs w:val="24"/>
              </w:rPr>
              <w:t xml:space="preserve"> </w:t>
            </w:r>
            <w:r w:rsidRPr="00BA3A00">
              <w:rPr>
                <w:rFonts w:asciiTheme="majorBidi" w:eastAsia="Calibri" w:hAnsiTheme="majorBidi" w:cstheme="majorBidi"/>
                <w:sz w:val="24"/>
                <w:szCs w:val="24"/>
              </w:rPr>
              <w:t xml:space="preserve"> </w:t>
            </w:r>
          </w:p>
          <w:p w14:paraId="4BBB334C" w14:textId="77777777" w:rsidR="00A90E0D" w:rsidRPr="00BA3A00" w:rsidRDefault="00A90E0D" w:rsidP="00F36FE2">
            <w:pPr>
              <w:rPr>
                <w:rFonts w:asciiTheme="majorBidi" w:eastAsia="Calibri" w:hAnsiTheme="majorBidi" w:cstheme="majorBidi"/>
                <w:sz w:val="24"/>
                <w:szCs w:val="24"/>
              </w:rPr>
            </w:pPr>
            <w:r w:rsidRPr="00BA3A00">
              <w:rPr>
                <w:rFonts w:asciiTheme="majorBidi" w:hAnsiTheme="majorBidi" w:cstheme="majorBidi"/>
                <w:b/>
                <w:sz w:val="24"/>
                <w:szCs w:val="24"/>
              </w:rPr>
              <w:t xml:space="preserve">(Micro A) </w:t>
            </w:r>
            <w:r w:rsidRPr="00BA3A00">
              <w:rPr>
                <w:rFonts w:asciiTheme="majorBidi" w:eastAsia="Calibri" w:hAnsiTheme="majorBidi" w:cstheme="majorBidi"/>
                <w:sz w:val="24"/>
                <w:szCs w:val="24"/>
              </w:rP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67ABD155" w14:textId="77777777" w:rsidR="00A90E0D" w:rsidRPr="00BA3A00" w:rsidRDefault="00A90E0D" w:rsidP="00F36FE2">
            <w:pPr>
              <w:rPr>
                <w:rFonts w:asciiTheme="majorBidi" w:eastAsia="Calibri" w:hAnsiTheme="majorBidi" w:cstheme="majorBidi"/>
                <w:sz w:val="24"/>
                <w:szCs w:val="24"/>
              </w:rPr>
            </w:pPr>
            <w:r w:rsidRPr="00BA3A00">
              <w:rPr>
                <w:rFonts w:asciiTheme="majorBidi" w:hAnsiTheme="majorBidi" w:cstheme="majorBidi"/>
                <w:b/>
                <w:i/>
                <w:sz w:val="24"/>
                <w:szCs w:val="24"/>
              </w:rPr>
              <w:t>R</w:t>
            </w:r>
            <w:r w:rsidRPr="00BA3A00">
              <w:rPr>
                <w:rFonts w:asciiTheme="majorBidi" w:hAnsiTheme="majorBidi" w:cstheme="majorBidi"/>
                <w:b/>
                <w:i/>
                <w:sz w:val="24"/>
                <w:szCs w:val="24"/>
                <w:vertAlign w:val="subscript"/>
              </w:rPr>
              <w:t>m</w:t>
            </w:r>
            <w:r w:rsidRPr="00BA3A00">
              <w:rPr>
                <w:rFonts w:asciiTheme="majorBidi" w:hAnsiTheme="majorBidi" w:cstheme="majorBidi"/>
                <w:b/>
                <w:sz w:val="24"/>
                <w:szCs w:val="24"/>
              </w:rPr>
              <w:t xml:space="preserve"> meas. </w:t>
            </w:r>
          </w:p>
          <w:p w14:paraId="458AAB35" w14:textId="77777777" w:rsidR="00A90E0D" w:rsidRPr="00BA3A00" w:rsidRDefault="00A90E0D" w:rsidP="00F36FE2">
            <w:pPr>
              <w:rPr>
                <w:rFonts w:asciiTheme="majorBidi" w:eastAsia="Calibri" w:hAnsiTheme="majorBidi" w:cstheme="majorBidi"/>
                <w:sz w:val="24"/>
                <w:szCs w:val="24"/>
              </w:rPr>
            </w:pPr>
            <w:r w:rsidRPr="00BA3A00">
              <w:rPr>
                <w:rFonts w:asciiTheme="majorBidi" w:hAnsiTheme="majorBidi" w:cstheme="majorBidi"/>
                <w:b/>
                <w:sz w:val="24"/>
                <w:szCs w:val="24"/>
              </w:rPr>
              <w:t xml:space="preserve">(Ω) </w:t>
            </w:r>
            <w:r w:rsidRPr="00BA3A00">
              <w:rPr>
                <w:rFonts w:asciiTheme="majorBidi" w:eastAsia="Calibri" w:hAnsiTheme="majorBidi" w:cstheme="majorBidi"/>
                <w:sz w:val="24"/>
                <w:szCs w:val="24"/>
              </w:rP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73D6D75C" w14:textId="77777777" w:rsidR="00A90E0D" w:rsidRPr="00BA3A00" w:rsidRDefault="00A90E0D" w:rsidP="00F36FE2">
            <w:pPr>
              <w:rPr>
                <w:rFonts w:asciiTheme="majorBidi" w:eastAsia="Calibri" w:hAnsiTheme="majorBidi" w:cstheme="majorBidi"/>
                <w:sz w:val="24"/>
                <w:szCs w:val="24"/>
              </w:rPr>
            </w:pPr>
            <w:r w:rsidRPr="00BA3A00">
              <w:rPr>
                <w:rFonts w:asciiTheme="majorBidi" w:hAnsiTheme="majorBidi" w:cstheme="majorBidi"/>
                <w:b/>
                <w:i/>
                <w:sz w:val="24"/>
                <w:szCs w:val="24"/>
              </w:rPr>
              <w:t>R</w:t>
            </w:r>
            <w:r w:rsidRPr="00BA3A00">
              <w:rPr>
                <w:rFonts w:asciiTheme="majorBidi" w:hAnsiTheme="majorBidi" w:cstheme="majorBidi"/>
                <w:b/>
                <w:i/>
                <w:sz w:val="24"/>
                <w:szCs w:val="24"/>
                <w:vertAlign w:val="subscript"/>
              </w:rPr>
              <w:t>m</w:t>
            </w:r>
            <w:r w:rsidRPr="00BA3A00">
              <w:rPr>
                <w:rFonts w:asciiTheme="majorBidi" w:hAnsiTheme="majorBidi" w:cstheme="majorBidi"/>
                <w:b/>
                <w:sz w:val="24"/>
                <w:szCs w:val="24"/>
              </w:rPr>
              <w:t xml:space="preserve"> calc. </w:t>
            </w:r>
          </w:p>
          <w:p w14:paraId="1410CCBA" w14:textId="77777777" w:rsidR="00A90E0D" w:rsidRPr="00BA3A00" w:rsidRDefault="00A90E0D" w:rsidP="00F36FE2">
            <w:pPr>
              <w:rPr>
                <w:rFonts w:asciiTheme="majorBidi" w:eastAsia="Calibri" w:hAnsiTheme="majorBidi" w:cstheme="majorBidi"/>
                <w:sz w:val="24"/>
                <w:szCs w:val="24"/>
              </w:rPr>
            </w:pPr>
            <w:r w:rsidRPr="00BA3A00">
              <w:rPr>
                <w:rFonts w:asciiTheme="majorBidi" w:hAnsiTheme="majorBidi" w:cstheme="majorBidi"/>
                <w:b/>
                <w:sz w:val="24"/>
                <w:szCs w:val="24"/>
              </w:rPr>
              <w:t xml:space="preserve">(Ω) </w:t>
            </w:r>
            <w:r w:rsidRPr="00BA3A00">
              <w:rPr>
                <w:rFonts w:asciiTheme="majorBidi" w:eastAsia="Calibri" w:hAnsiTheme="majorBidi" w:cstheme="majorBidi"/>
                <w:sz w:val="24"/>
                <w:szCs w:val="24"/>
              </w:rPr>
              <w:t xml:space="preserve"> </w:t>
            </w:r>
          </w:p>
        </w:tc>
      </w:tr>
      <w:tr w:rsidR="00A90E0D" w:rsidRPr="00BA3A00" w14:paraId="437FEAAC" w14:textId="77777777" w:rsidTr="00F36FE2">
        <w:trPr>
          <w:trHeight w:val="926"/>
        </w:trPr>
        <w:tc>
          <w:tcPr>
            <w:tcW w:w="1982" w:type="dxa"/>
            <w:tcBorders>
              <w:top w:val="single" w:sz="4" w:space="0" w:color="000000"/>
              <w:left w:val="single" w:sz="4" w:space="0" w:color="000000"/>
              <w:bottom w:val="single" w:sz="4" w:space="0" w:color="000000"/>
              <w:right w:val="single" w:sz="4" w:space="0" w:color="000000"/>
            </w:tcBorders>
          </w:tcPr>
          <w:p w14:paraId="59843B60" w14:textId="77777777" w:rsidR="00A90E0D" w:rsidRPr="00BA3A00" w:rsidRDefault="00A90E0D" w:rsidP="00F36FE2">
            <w:pPr>
              <w:rPr>
                <w:rFonts w:asciiTheme="majorBidi" w:eastAsia="Calibri" w:hAnsiTheme="majorBidi" w:cstheme="majorBidi"/>
                <w:sz w:val="24"/>
                <w:szCs w:val="24"/>
              </w:rPr>
            </w:pPr>
            <w:r w:rsidRPr="00BA3A00">
              <w:rPr>
                <w:rFonts w:asciiTheme="majorBidi" w:eastAsia="Calibri" w:hAnsiTheme="majorBidi" w:cstheme="majorBidi"/>
                <w:sz w:val="24"/>
                <w:szCs w:val="24"/>
              </w:rPr>
              <w:t>0.68</w:t>
            </w:r>
          </w:p>
        </w:tc>
        <w:tc>
          <w:tcPr>
            <w:tcW w:w="1980" w:type="dxa"/>
            <w:tcBorders>
              <w:top w:val="single" w:sz="4" w:space="0" w:color="000000"/>
              <w:left w:val="single" w:sz="4" w:space="0" w:color="000000"/>
              <w:bottom w:val="single" w:sz="4" w:space="0" w:color="000000"/>
              <w:right w:val="single" w:sz="4" w:space="0" w:color="000000"/>
            </w:tcBorders>
          </w:tcPr>
          <w:p w14:paraId="40E6C20B" w14:textId="77777777" w:rsidR="00A90E0D" w:rsidRPr="00BA3A00" w:rsidRDefault="00A90E0D" w:rsidP="00F36FE2">
            <w:pPr>
              <w:rPr>
                <w:rFonts w:asciiTheme="majorBidi" w:eastAsia="Calibri" w:hAnsiTheme="majorBidi" w:cstheme="majorBidi"/>
                <w:sz w:val="24"/>
                <w:szCs w:val="24"/>
              </w:rPr>
            </w:pPr>
            <w:r w:rsidRPr="00BA3A00">
              <w:rPr>
                <w:rFonts w:asciiTheme="majorBidi" w:eastAsia="Calibri" w:hAnsiTheme="majorBidi" w:cstheme="majorBidi"/>
                <w:sz w:val="24"/>
                <w:szCs w:val="24"/>
              </w:rPr>
              <w:t xml:space="preserve">4.9 </w:t>
            </w:r>
          </w:p>
        </w:tc>
        <w:tc>
          <w:tcPr>
            <w:tcW w:w="1982" w:type="dxa"/>
            <w:tcBorders>
              <w:top w:val="single" w:sz="4" w:space="0" w:color="000000"/>
              <w:left w:val="single" w:sz="4" w:space="0" w:color="000000"/>
              <w:bottom w:val="single" w:sz="4" w:space="0" w:color="000000"/>
              <w:right w:val="single" w:sz="4" w:space="0" w:color="000000"/>
            </w:tcBorders>
          </w:tcPr>
          <w:p w14:paraId="6FAEF69C" w14:textId="77777777" w:rsidR="00A90E0D" w:rsidRPr="00BA3A00" w:rsidRDefault="00A90E0D" w:rsidP="00F36FE2">
            <w:pPr>
              <w:rPr>
                <w:rFonts w:asciiTheme="majorBidi" w:eastAsia="Calibri" w:hAnsiTheme="majorBidi" w:cstheme="majorBidi"/>
                <w:sz w:val="24"/>
                <w:szCs w:val="24"/>
              </w:rPr>
            </w:pPr>
            <w:r w:rsidRPr="00BA3A00">
              <w:rPr>
                <w:rFonts w:asciiTheme="majorBidi" w:eastAsia="Calibri" w:hAnsiTheme="majorBidi" w:cstheme="majorBidi"/>
                <w:sz w:val="24"/>
                <w:szCs w:val="24"/>
              </w:rPr>
              <w:t>138.7</w:t>
            </w:r>
          </w:p>
        </w:tc>
        <w:tc>
          <w:tcPr>
            <w:tcW w:w="1982" w:type="dxa"/>
            <w:tcBorders>
              <w:top w:val="single" w:sz="4" w:space="0" w:color="000000"/>
              <w:left w:val="single" w:sz="4" w:space="0" w:color="000000"/>
              <w:bottom w:val="single" w:sz="4" w:space="0" w:color="000000"/>
              <w:right w:val="single" w:sz="4" w:space="0" w:color="000000"/>
            </w:tcBorders>
          </w:tcPr>
          <w:p w14:paraId="2637BDFA" w14:textId="77777777" w:rsidR="00A90E0D" w:rsidRPr="00BA3A00" w:rsidRDefault="00A90E0D" w:rsidP="00F36FE2">
            <w:pPr>
              <w:rPr>
                <w:rFonts w:asciiTheme="majorBidi" w:eastAsia="Calibri" w:hAnsiTheme="majorBidi" w:cstheme="majorBidi"/>
                <w:sz w:val="24"/>
                <w:szCs w:val="24"/>
              </w:rPr>
            </w:pPr>
            <w:r w:rsidRPr="00BA3A00">
              <w:rPr>
                <w:rFonts w:asciiTheme="majorBidi" w:eastAsia="Calibri" w:hAnsiTheme="majorBidi" w:cstheme="majorBidi"/>
                <w:sz w:val="24"/>
                <w:szCs w:val="24"/>
              </w:rPr>
              <w:t xml:space="preserve">136.8  </w:t>
            </w:r>
          </w:p>
        </w:tc>
      </w:tr>
    </w:tbl>
    <w:p w14:paraId="1D5AB3EF" w14:textId="77777777" w:rsidR="00A90E0D" w:rsidRPr="00BA3A00" w:rsidRDefault="00A90E0D" w:rsidP="00A90E0D">
      <w:pPr>
        <w:rPr>
          <w:rFonts w:asciiTheme="majorBidi" w:hAnsiTheme="majorBidi" w:cstheme="majorBidi"/>
          <w:sz w:val="24"/>
          <w:szCs w:val="24"/>
          <w:shd w:val="clear" w:color="auto" w:fill="FFFFFF"/>
        </w:rPr>
      </w:pPr>
    </w:p>
    <w:p w14:paraId="3BB59D6F" w14:textId="77777777" w:rsidR="00A90E0D" w:rsidRPr="00BA3A00" w:rsidRDefault="00A90E0D" w:rsidP="00A90E0D">
      <w:pPr>
        <w:rPr>
          <w:rFonts w:asciiTheme="majorBidi" w:hAnsiTheme="majorBidi" w:cstheme="majorBidi"/>
          <w:sz w:val="24"/>
          <w:szCs w:val="24"/>
          <w:shd w:val="clear" w:color="auto" w:fill="FFFFFF"/>
        </w:rPr>
      </w:pPr>
    </w:p>
    <w:p w14:paraId="41657B59" w14:textId="77777777" w:rsidR="00A90E0D" w:rsidRPr="00BA3A00" w:rsidRDefault="00A90E0D" w:rsidP="00A90E0D">
      <w:pPr>
        <w:rPr>
          <w:rFonts w:asciiTheme="majorBidi" w:hAnsiTheme="majorBidi" w:cstheme="majorBidi"/>
          <w:sz w:val="24"/>
          <w:szCs w:val="24"/>
          <w:shd w:val="clear" w:color="auto" w:fill="FFFFFF"/>
        </w:rPr>
      </w:pPr>
    </w:p>
    <w:p w14:paraId="6D39DEDE" w14:textId="77777777" w:rsidR="00A90E0D" w:rsidRPr="00BA3A00" w:rsidRDefault="00A90E0D" w:rsidP="00A90E0D">
      <w:pPr>
        <w:rPr>
          <w:rFonts w:asciiTheme="majorBidi" w:hAnsiTheme="majorBidi" w:cstheme="majorBidi"/>
          <w:sz w:val="24"/>
          <w:szCs w:val="24"/>
          <w:shd w:val="clear" w:color="auto" w:fill="FFFFFF"/>
        </w:rPr>
      </w:pPr>
    </w:p>
    <w:p w14:paraId="6027ED2C" w14:textId="77777777" w:rsidR="00A90E0D" w:rsidRPr="00BA3A00" w:rsidRDefault="00A90E0D" w:rsidP="00A90E0D">
      <w:pPr>
        <w:rPr>
          <w:rFonts w:asciiTheme="majorBidi" w:hAnsiTheme="majorBidi" w:cstheme="majorBidi"/>
          <w:sz w:val="24"/>
          <w:szCs w:val="24"/>
          <w:shd w:val="clear" w:color="auto" w:fill="FFFFFF"/>
        </w:rPr>
      </w:pPr>
    </w:p>
    <w:p w14:paraId="76C29B01" w14:textId="77777777" w:rsidR="00A90E0D" w:rsidRPr="00BA3A00" w:rsidRDefault="00A90E0D" w:rsidP="00A90E0D">
      <w:pPr>
        <w:ind w:firstLine="720"/>
        <w:jc w:val="center"/>
        <w:rPr>
          <w:rFonts w:asciiTheme="majorBidi" w:hAnsiTheme="majorBidi" w:cstheme="majorBidi"/>
          <w:sz w:val="24"/>
          <w:szCs w:val="24"/>
          <w:shd w:val="clear" w:color="auto" w:fill="FFFFFF"/>
        </w:rPr>
      </w:pPr>
    </w:p>
    <w:p w14:paraId="72E7AC12" w14:textId="31C3DCDF" w:rsidR="00A90E0D" w:rsidRPr="00BA3A00" w:rsidRDefault="00A90E0D" w:rsidP="00BA3A00">
      <w:pPr>
        <w:ind w:firstLine="720"/>
        <w:jc w:val="center"/>
        <w:rPr>
          <w:rFonts w:asciiTheme="majorBidi" w:hAnsiTheme="majorBidi" w:cstheme="majorBidi"/>
          <w:sz w:val="24"/>
          <w:szCs w:val="24"/>
          <w:shd w:val="clear" w:color="auto" w:fill="FFFFFF"/>
        </w:rPr>
      </w:pPr>
      <w:r w:rsidRPr="00BA3A00">
        <w:rPr>
          <w:rFonts w:asciiTheme="majorBidi" w:hAnsiTheme="majorBidi" w:cstheme="majorBidi"/>
          <w:sz w:val="24"/>
          <w:szCs w:val="24"/>
          <w:shd w:val="clear" w:color="auto" w:fill="FFFFFF"/>
        </w:rPr>
        <w:t>WE WILL BE USING 136.8(ohms) AS THE INTERNAL RESISTANCE OF THE GALVANOMETER</w:t>
      </w:r>
    </w:p>
    <w:p w14:paraId="3CC13543" w14:textId="77777777" w:rsidR="00A90E0D" w:rsidRPr="00BA3A00" w:rsidRDefault="00A90E0D" w:rsidP="00A90E0D">
      <w:pPr>
        <w:jc w:val="center"/>
        <w:rPr>
          <w:rFonts w:asciiTheme="majorBidi" w:hAnsiTheme="majorBidi" w:cstheme="majorBidi"/>
          <w:sz w:val="24"/>
          <w:szCs w:val="24"/>
        </w:rPr>
      </w:pPr>
      <w:r w:rsidRPr="00BA3A00">
        <w:rPr>
          <w:rFonts w:asciiTheme="majorBidi" w:hAnsiTheme="majorBidi" w:cstheme="majorBidi"/>
          <w:sz w:val="24"/>
          <w:szCs w:val="24"/>
        </w:rPr>
        <w:t xml:space="preserve">If v = 5V then i = 300µA. As the internal resistance </w:t>
      </w:r>
      <w:r w:rsidRPr="00BA3A00">
        <w:rPr>
          <w:rFonts w:asciiTheme="majorBidi" w:eastAsia="Times New Roman" w:hAnsiTheme="majorBidi" w:cstheme="majorBidi"/>
          <w:i/>
          <w:sz w:val="24"/>
          <w:szCs w:val="24"/>
        </w:rPr>
        <w:t>R</w:t>
      </w:r>
      <w:r w:rsidRPr="00BA3A00">
        <w:rPr>
          <w:rFonts w:asciiTheme="majorBidi" w:eastAsia="Times New Roman" w:hAnsiTheme="majorBidi" w:cstheme="majorBidi"/>
          <w:i/>
          <w:sz w:val="24"/>
          <w:szCs w:val="24"/>
          <w:vertAlign w:val="subscript"/>
        </w:rPr>
        <w:t>m</w:t>
      </w:r>
      <w:r w:rsidRPr="00BA3A00">
        <w:rPr>
          <w:rFonts w:asciiTheme="majorBidi" w:hAnsiTheme="majorBidi" w:cstheme="majorBidi"/>
          <w:sz w:val="24"/>
          <w:szCs w:val="24"/>
        </w:rPr>
        <w:t xml:space="preserve"> of the galvanometer is</w:t>
      </w:r>
    </w:p>
    <w:p w14:paraId="5B251598" w14:textId="77777777" w:rsidR="00A90E0D" w:rsidRPr="00BA3A00" w:rsidRDefault="00A90E0D" w:rsidP="00A90E0D">
      <w:pPr>
        <w:jc w:val="center"/>
        <w:rPr>
          <w:rFonts w:asciiTheme="majorBidi" w:hAnsiTheme="majorBidi" w:cstheme="majorBidi"/>
          <w:sz w:val="24"/>
          <w:szCs w:val="24"/>
        </w:rPr>
      </w:pPr>
      <w:r w:rsidRPr="00BA3A00">
        <w:rPr>
          <w:rFonts w:asciiTheme="majorBidi" w:hAnsiTheme="majorBidi" w:cstheme="majorBidi"/>
          <w:sz w:val="24"/>
          <w:szCs w:val="24"/>
        </w:rPr>
        <w:t>132Ω, then</w:t>
      </w:r>
    </w:p>
    <w:p w14:paraId="38BA4249" w14:textId="77777777" w:rsidR="00A90E0D" w:rsidRPr="00BA3A00" w:rsidRDefault="00A90E0D" w:rsidP="00A90E0D">
      <w:pPr>
        <w:jc w:val="center"/>
        <w:rPr>
          <w:rFonts w:asciiTheme="majorBidi" w:hAnsiTheme="majorBidi" w:cstheme="majorBidi"/>
          <w:sz w:val="24"/>
          <w:szCs w:val="24"/>
        </w:rPr>
      </w:pPr>
      <w:r w:rsidRPr="00BA3A00">
        <w:rPr>
          <w:rFonts w:asciiTheme="majorBidi" w:eastAsia="Times New Roman" w:hAnsiTheme="majorBidi" w:cstheme="majorBidi"/>
          <w:i/>
          <w:sz w:val="24"/>
          <w:szCs w:val="24"/>
        </w:rPr>
        <w:t xml:space="preserve">v </w:t>
      </w:r>
      <w:r w:rsidRPr="00BA3A00">
        <w:rPr>
          <w:rFonts w:asciiTheme="majorBidi" w:hAnsiTheme="majorBidi" w:cstheme="majorBidi"/>
          <w:sz w:val="24"/>
          <w:szCs w:val="24"/>
        </w:rPr>
        <w:t xml:space="preserve">= </w:t>
      </w:r>
      <w:r w:rsidRPr="00BA3A00">
        <w:rPr>
          <w:rFonts w:asciiTheme="majorBidi" w:eastAsia="Times New Roman" w:hAnsiTheme="majorBidi" w:cstheme="majorBidi"/>
          <w:i/>
          <w:sz w:val="24"/>
          <w:szCs w:val="24"/>
        </w:rPr>
        <w:t xml:space="preserve">iR </w:t>
      </w:r>
      <w:r w:rsidRPr="00BA3A00">
        <w:rPr>
          <w:rFonts w:asciiTheme="majorBidi" w:hAnsiTheme="majorBidi" w:cstheme="majorBidi"/>
          <w:sz w:val="24"/>
          <w:szCs w:val="24"/>
        </w:rPr>
        <w:t>+</w:t>
      </w:r>
      <w:r w:rsidRPr="00BA3A00">
        <w:rPr>
          <w:rFonts w:asciiTheme="majorBidi" w:eastAsia="Times New Roman" w:hAnsiTheme="majorBidi" w:cstheme="majorBidi"/>
          <w:i/>
          <w:sz w:val="24"/>
          <w:szCs w:val="24"/>
        </w:rPr>
        <w:t>iRm</w:t>
      </w:r>
    </w:p>
    <w:p w14:paraId="5C8DAABB" w14:textId="77777777" w:rsidR="00A90E0D" w:rsidRPr="00BA3A00" w:rsidRDefault="00A90E0D" w:rsidP="00A90E0D">
      <w:pPr>
        <w:jc w:val="center"/>
        <w:rPr>
          <w:rFonts w:asciiTheme="majorBidi" w:hAnsiTheme="majorBidi" w:cstheme="majorBidi"/>
          <w:sz w:val="24"/>
          <w:szCs w:val="24"/>
        </w:rPr>
      </w:pPr>
      <w:r w:rsidRPr="00BA3A00">
        <w:rPr>
          <w:rFonts w:asciiTheme="majorBidi" w:eastAsia="Times New Roman" w:hAnsiTheme="majorBidi" w:cstheme="majorBidi"/>
          <w:i/>
          <w:sz w:val="24"/>
          <w:szCs w:val="24"/>
        </w:rPr>
        <w:t xml:space="preserve">R </w:t>
      </w:r>
      <w:r w:rsidRPr="00BA3A00">
        <w:rPr>
          <w:rFonts w:asciiTheme="majorBidi" w:hAnsiTheme="majorBidi" w:cstheme="majorBidi"/>
          <w:sz w:val="24"/>
          <w:szCs w:val="24"/>
        </w:rPr>
        <w:t xml:space="preserve">= </w:t>
      </w:r>
      <m:oMath>
        <m:f>
          <m:fPr>
            <m:ctrlPr>
              <w:rPr>
                <w:rFonts w:ascii="Cambria Math" w:eastAsia="Times New Roman" w:hAnsi="Cambria Math" w:cstheme="majorBidi"/>
                <w:i/>
                <w:sz w:val="24"/>
                <w:szCs w:val="24"/>
              </w:rPr>
            </m:ctrlPr>
          </m:fPr>
          <m:num>
            <m:r>
              <m:rPr>
                <m:sty m:val="p"/>
              </m:rPr>
              <w:rPr>
                <w:rFonts w:ascii="Cambria Math" w:hAnsi="Cambria Math" w:cstheme="majorBidi"/>
                <w:sz w:val="24"/>
                <w:szCs w:val="24"/>
              </w:rPr>
              <m:t>(</m:t>
            </m:r>
            <m:r>
              <w:rPr>
                <w:rFonts w:ascii="Cambria Math" w:eastAsia="Times New Roman" w:hAnsi="Cambria Math" w:cstheme="majorBidi"/>
                <w:sz w:val="24"/>
                <w:szCs w:val="24"/>
              </w:rPr>
              <m:t>v</m:t>
            </m:r>
            <m:r>
              <m:rPr>
                <m:sty m:val="p"/>
              </m:rPr>
              <w:rPr>
                <w:rFonts w:ascii="Cambria Math" w:hAnsi="Cambria Math" w:cstheme="majorBidi"/>
                <w:sz w:val="24"/>
                <w:szCs w:val="24"/>
              </w:rPr>
              <m:t>-</m:t>
            </m:r>
            <m:r>
              <w:rPr>
                <w:rFonts w:ascii="Cambria Math" w:eastAsia="Times New Roman" w:hAnsi="Cambria Math" w:cstheme="majorBidi"/>
                <w:sz w:val="24"/>
                <w:szCs w:val="24"/>
              </w:rPr>
              <m:t>iRm)</m:t>
            </m:r>
          </m:num>
          <m:den>
            <m:r>
              <w:rPr>
                <w:rFonts w:ascii="Cambria Math" w:eastAsia="Times New Roman" w:hAnsi="Cambria Math" w:cstheme="majorBidi"/>
                <w:sz w:val="24"/>
                <w:szCs w:val="24"/>
              </w:rPr>
              <m:t>i</m:t>
            </m:r>
          </m:den>
        </m:f>
      </m:oMath>
    </w:p>
    <w:p w14:paraId="41DBBB53" w14:textId="77777777" w:rsidR="00A90E0D" w:rsidRPr="00BA3A00" w:rsidRDefault="00A90E0D" w:rsidP="00A90E0D">
      <w:pPr>
        <w:jc w:val="center"/>
        <w:rPr>
          <w:rFonts w:asciiTheme="majorBidi" w:hAnsiTheme="majorBidi" w:cstheme="majorBidi"/>
          <w:sz w:val="24"/>
          <w:szCs w:val="24"/>
        </w:rPr>
      </w:pPr>
      <w:r w:rsidRPr="00BA3A00">
        <w:rPr>
          <w:rFonts w:asciiTheme="majorBidi" w:eastAsia="Times New Roman" w:hAnsiTheme="majorBidi" w:cstheme="majorBidi"/>
          <w:i/>
          <w:sz w:val="24"/>
          <w:szCs w:val="24"/>
        </w:rPr>
        <w:t xml:space="preserve">R </w:t>
      </w:r>
      <w:r w:rsidRPr="00BA3A00">
        <w:rPr>
          <w:rFonts w:asciiTheme="majorBidi" w:hAnsiTheme="majorBidi" w:cstheme="majorBidi"/>
          <w:sz w:val="24"/>
          <w:szCs w:val="24"/>
        </w:rPr>
        <w:t xml:space="preserve">= </w:t>
      </w:r>
      <m:oMath>
        <m:f>
          <m:fPr>
            <m:ctrlPr>
              <w:rPr>
                <w:rFonts w:ascii="Cambria Math" w:hAnsi="Cambria Math" w:cstheme="majorBidi"/>
                <w:i/>
                <w:sz w:val="24"/>
                <w:szCs w:val="24"/>
              </w:rPr>
            </m:ctrlPr>
          </m:fPr>
          <m:num>
            <m:r>
              <w:rPr>
                <w:rFonts w:ascii="Cambria Math" w:hAnsi="Cambria Math" w:cstheme="majorBidi"/>
                <w:sz w:val="24"/>
                <w:szCs w:val="24"/>
              </w:rPr>
              <m:t>(5-</m:t>
            </m:r>
            <m:d>
              <m:dPr>
                <m:ctrlPr>
                  <w:rPr>
                    <w:rFonts w:ascii="Cambria Math" w:hAnsi="Cambria Math" w:cstheme="majorBidi"/>
                    <w:i/>
                    <w:sz w:val="24"/>
                    <w:szCs w:val="24"/>
                  </w:rPr>
                </m:ctrlPr>
              </m:dPr>
              <m:e>
                <m:r>
                  <w:rPr>
                    <w:rFonts w:ascii="Cambria Math" w:hAnsi="Cambria Math" w:cstheme="majorBidi"/>
                    <w:sz w:val="24"/>
                    <w:szCs w:val="24"/>
                  </w:rPr>
                  <m:t>300×</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-6</m:t>
                    </m:r>
                  </m:sup>
                </m:sSup>
              </m:e>
            </m:d>
            <m:r>
              <w:rPr>
                <w:rFonts w:ascii="Cambria Math" w:hAnsi="Cambria Math" w:cstheme="majorBidi"/>
                <w:sz w:val="24"/>
                <w:szCs w:val="24"/>
              </w:rPr>
              <m:t>)(132)</m:t>
            </m:r>
          </m:num>
          <m:den>
            <m:r>
              <w:rPr>
                <w:rFonts w:ascii="Cambria Math" w:hAnsi="Cambria Math" w:cstheme="majorBidi"/>
                <w:sz w:val="24"/>
                <w:szCs w:val="24"/>
              </w:rPr>
              <m:t>300×</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-6</m:t>
                </m:r>
              </m:sup>
            </m:sSup>
          </m:den>
        </m:f>
      </m:oMath>
    </w:p>
    <w:p w14:paraId="25AE2E81" w14:textId="77777777" w:rsidR="00A90E0D" w:rsidRPr="00BA3A00" w:rsidRDefault="00A90E0D" w:rsidP="00A90E0D">
      <w:pPr>
        <w:jc w:val="center"/>
        <w:rPr>
          <w:rFonts w:asciiTheme="majorBidi" w:hAnsiTheme="majorBidi" w:cstheme="majorBidi"/>
          <w:sz w:val="24"/>
          <w:szCs w:val="24"/>
        </w:rPr>
      </w:pPr>
      <w:r w:rsidRPr="00BA3A00">
        <w:rPr>
          <w:rFonts w:asciiTheme="majorBidi" w:eastAsia="Times New Roman" w:hAnsiTheme="majorBidi" w:cstheme="majorBidi"/>
          <w:i/>
          <w:sz w:val="24"/>
          <w:szCs w:val="24"/>
        </w:rPr>
        <w:t xml:space="preserve">R </w:t>
      </w:r>
      <w:r w:rsidRPr="00BA3A00">
        <w:rPr>
          <w:rFonts w:asciiTheme="majorBidi" w:hAnsiTheme="majorBidi" w:cstheme="majorBidi"/>
          <w:sz w:val="24"/>
          <w:szCs w:val="24"/>
        </w:rPr>
        <w:t>=16.5</w:t>
      </w:r>
      <w:r w:rsidRPr="00BA3A00">
        <w:rPr>
          <w:rFonts w:asciiTheme="majorBidi" w:eastAsia="Times New Roman" w:hAnsiTheme="majorBidi" w:cstheme="majorBidi"/>
          <w:i/>
          <w:sz w:val="24"/>
          <w:szCs w:val="24"/>
        </w:rPr>
        <w:t>k</w:t>
      </w:r>
      <w:r w:rsidRPr="00BA3A00">
        <w:rPr>
          <w:rFonts w:asciiTheme="majorBidi" w:hAnsiTheme="majorBidi" w:cstheme="majorBidi"/>
          <w:sz w:val="24"/>
          <w:szCs w:val="24"/>
        </w:rPr>
        <w:t>Ω</w:t>
      </w:r>
    </w:p>
    <w:p w14:paraId="263ACC0E" w14:textId="77777777" w:rsidR="00A90E0D" w:rsidRPr="00BA3A00" w:rsidRDefault="00A90E0D" w:rsidP="00A90E0D">
      <w:pPr>
        <w:jc w:val="both"/>
        <w:rPr>
          <w:rFonts w:asciiTheme="majorBidi" w:eastAsia="Calibri" w:hAnsiTheme="majorBidi" w:cstheme="majorBidi"/>
          <w:sz w:val="24"/>
          <w:szCs w:val="24"/>
        </w:rPr>
      </w:pPr>
      <w:r w:rsidRPr="00BA3A00">
        <w:rPr>
          <w:rFonts w:asciiTheme="majorBidi" w:eastAsia="Calibri" w:hAnsiTheme="majorBidi" w:cstheme="majorBidi"/>
          <w:sz w:val="24"/>
          <w:szCs w:val="24"/>
        </w:rPr>
        <w:t>The design of the voltmeter as explained in the theory section has two constraints:</w:t>
      </w:r>
    </w:p>
    <w:p w14:paraId="38B2E99D" w14:textId="77777777" w:rsidR="00A90E0D" w:rsidRPr="00BA3A00" w:rsidRDefault="00A90E0D" w:rsidP="00A90E0D">
      <w:pPr>
        <w:pStyle w:val="ListParagraph"/>
        <w:numPr>
          <w:ilvl w:val="0"/>
          <w:numId w:val="2"/>
        </w:numPr>
        <w:jc w:val="both"/>
        <w:rPr>
          <w:rFonts w:asciiTheme="majorBidi" w:eastAsia="Calibri" w:hAnsiTheme="majorBidi" w:cstheme="majorBidi"/>
          <w:sz w:val="24"/>
          <w:szCs w:val="24"/>
        </w:rPr>
      </w:pPr>
      <w:r w:rsidRPr="00BA3A00">
        <w:rPr>
          <w:rFonts w:asciiTheme="majorBidi" w:eastAsia="Calibri" w:hAnsiTheme="majorBidi" w:cstheme="majorBidi"/>
          <w:sz w:val="24"/>
          <w:szCs w:val="24"/>
        </w:rPr>
        <w:t>The actual value of the internal resistance (Rm) of the galvanometer is unknown.</w:t>
      </w:r>
    </w:p>
    <w:p w14:paraId="42B8EC2D" w14:textId="77777777" w:rsidR="00A90E0D" w:rsidRPr="00BA3A00" w:rsidRDefault="00A90E0D" w:rsidP="00A90E0D">
      <w:pPr>
        <w:pStyle w:val="ListParagraph"/>
        <w:numPr>
          <w:ilvl w:val="0"/>
          <w:numId w:val="2"/>
        </w:numPr>
        <w:jc w:val="both"/>
        <w:rPr>
          <w:rFonts w:asciiTheme="majorBidi" w:eastAsia="Calibri" w:hAnsiTheme="majorBidi" w:cstheme="majorBidi"/>
          <w:sz w:val="24"/>
          <w:szCs w:val="24"/>
        </w:rPr>
      </w:pPr>
      <w:r w:rsidRPr="00BA3A00">
        <w:rPr>
          <w:rFonts w:asciiTheme="majorBidi" w:eastAsia="Calibri" w:hAnsiTheme="majorBidi" w:cstheme="majorBidi"/>
          <w:sz w:val="24"/>
          <w:szCs w:val="24"/>
        </w:rPr>
        <w:t xml:space="preserve">If found the actual value of internal resistance (Rm) still it would be </w:t>
      </w:r>
      <w:proofErr w:type="gramStart"/>
      <w:r w:rsidRPr="00BA3A00">
        <w:rPr>
          <w:rFonts w:asciiTheme="majorBidi" w:eastAsia="Calibri" w:hAnsiTheme="majorBidi" w:cstheme="majorBidi"/>
          <w:sz w:val="24"/>
          <w:szCs w:val="24"/>
        </w:rPr>
        <w:t>really fortuitous</w:t>
      </w:r>
      <w:proofErr w:type="gramEnd"/>
      <w:r w:rsidRPr="00BA3A00">
        <w:rPr>
          <w:rFonts w:asciiTheme="majorBidi" w:eastAsia="Calibri" w:hAnsiTheme="majorBidi" w:cstheme="majorBidi"/>
          <w:sz w:val="24"/>
          <w:szCs w:val="24"/>
        </w:rPr>
        <w:t xml:space="preserve"> if the calculated value of the resistance R is actually present in the laboratory.</w:t>
      </w:r>
    </w:p>
    <w:p w14:paraId="5438A940" w14:textId="68C2A323" w:rsidR="00950B33" w:rsidRPr="00BA3A00" w:rsidRDefault="00A90E0D" w:rsidP="00BA3A00">
      <w:pPr>
        <w:jc w:val="both"/>
        <w:rPr>
          <w:rFonts w:asciiTheme="majorBidi" w:eastAsia="Calibri" w:hAnsiTheme="majorBidi" w:cstheme="majorBidi"/>
          <w:sz w:val="24"/>
          <w:szCs w:val="24"/>
        </w:rPr>
      </w:pPr>
      <w:r w:rsidRPr="00BA3A00">
        <w:rPr>
          <w:rFonts w:asciiTheme="majorBidi" w:eastAsia="Calibri" w:hAnsiTheme="majorBidi" w:cstheme="majorBidi"/>
          <w:sz w:val="24"/>
          <w:szCs w:val="24"/>
        </w:rPr>
        <w:t xml:space="preserve">So, to overcome these two constraints a circuit as shown in figure 1 is build. A variable resistance (1 MΩ) </w:t>
      </w:r>
      <w:proofErr w:type="gramStart"/>
      <w:r w:rsidRPr="00BA3A00">
        <w:rPr>
          <w:rFonts w:asciiTheme="majorBidi" w:eastAsia="Calibri" w:hAnsiTheme="majorBidi" w:cstheme="majorBidi"/>
          <w:sz w:val="24"/>
          <w:szCs w:val="24"/>
        </w:rPr>
        <w:t>has to</w:t>
      </w:r>
      <w:proofErr w:type="gramEnd"/>
      <w:r w:rsidRPr="00BA3A00">
        <w:rPr>
          <w:rFonts w:asciiTheme="majorBidi" w:eastAsia="Calibri" w:hAnsiTheme="majorBidi" w:cstheme="majorBidi"/>
          <w:sz w:val="24"/>
          <w:szCs w:val="24"/>
        </w:rPr>
        <w:t xml:space="preserve"> be attached in series with the galvanometer. The value of the variable resistance is slowly varied until maximum deflection of the galvanometer is achieved; thus, our voltmeter design is complete and calibrated for   -5-to-+5-volt measurement.</w:t>
      </w:r>
    </w:p>
    <w:p w14:paraId="1CC1E36E" w14:textId="77777777" w:rsidR="00A90E0D" w:rsidRPr="00BA3A00" w:rsidRDefault="00A90E0D" w:rsidP="00950B33">
      <w:pPr>
        <w:tabs>
          <w:tab w:val="left" w:pos="6583"/>
        </w:tabs>
        <w:rPr>
          <w:rFonts w:asciiTheme="majorBidi" w:hAnsiTheme="majorBidi" w:cstheme="majorBidi"/>
          <w:b/>
          <w:bCs/>
          <w:color w:val="000000" w:themeColor="text1"/>
          <w:sz w:val="24"/>
          <w:szCs w:val="24"/>
          <w:u w:val="single"/>
        </w:rPr>
      </w:pPr>
    </w:p>
    <w:tbl>
      <w:tblPr>
        <w:tblStyle w:val="TableGrid1"/>
        <w:tblW w:w="8805" w:type="dxa"/>
        <w:tblInd w:w="158" w:type="dxa"/>
        <w:tblCellMar>
          <w:top w:w="71" w:type="dxa"/>
          <w:right w:w="74" w:type="dxa"/>
        </w:tblCellMar>
        <w:tblLook w:val="04A0" w:firstRow="1" w:lastRow="0" w:firstColumn="1" w:lastColumn="0" w:noHBand="0" w:noVBand="1"/>
      </w:tblPr>
      <w:tblGrid>
        <w:gridCol w:w="2581"/>
        <w:gridCol w:w="355"/>
        <w:gridCol w:w="2933"/>
        <w:gridCol w:w="2936"/>
      </w:tblGrid>
      <w:tr w:rsidR="00A90E0D" w:rsidRPr="00BA3A00" w14:paraId="1B143BFD" w14:textId="77777777" w:rsidTr="00F36FE2">
        <w:trPr>
          <w:trHeight w:val="1106"/>
        </w:trPr>
        <w:tc>
          <w:tcPr>
            <w:tcW w:w="2581" w:type="dxa"/>
            <w:tcBorders>
              <w:top w:val="single" w:sz="4" w:space="0" w:color="000000"/>
              <w:left w:val="single" w:sz="4" w:space="0" w:color="000000"/>
              <w:bottom w:val="single" w:sz="4" w:space="0" w:color="000000"/>
              <w:right w:val="nil"/>
            </w:tcBorders>
          </w:tcPr>
          <w:p w14:paraId="553EAB02" w14:textId="77777777" w:rsidR="00A90E0D" w:rsidRPr="00BA3A00" w:rsidRDefault="00A90E0D" w:rsidP="00F36FE2">
            <w:pPr>
              <w:tabs>
                <w:tab w:val="center" w:pos="1819"/>
              </w:tabs>
              <w:spacing w:after="79"/>
              <w:rPr>
                <w:rFonts w:asciiTheme="majorBidi" w:hAnsiTheme="majorBidi" w:cstheme="majorBidi"/>
                <w:sz w:val="24"/>
                <w:szCs w:val="24"/>
              </w:rPr>
            </w:pPr>
            <w:r w:rsidRPr="00BA3A00">
              <w:rPr>
                <w:rFonts w:asciiTheme="majorBidi" w:hAnsiTheme="majorBidi" w:cstheme="majorBidi"/>
                <w:b/>
                <w:sz w:val="24"/>
                <w:szCs w:val="24"/>
              </w:rPr>
              <w:t xml:space="preserve">Nominal </w:t>
            </w:r>
            <w:r w:rsidRPr="00BA3A00">
              <w:rPr>
                <w:rFonts w:asciiTheme="majorBidi" w:hAnsiTheme="majorBidi" w:cstheme="majorBidi"/>
                <w:b/>
                <w:sz w:val="24"/>
                <w:szCs w:val="24"/>
              </w:rPr>
              <w:tab/>
              <w:t xml:space="preserve">value </w:t>
            </w:r>
          </w:p>
          <w:p w14:paraId="60334078" w14:textId="77777777" w:rsidR="00A90E0D" w:rsidRPr="00BA3A00" w:rsidRDefault="00A90E0D" w:rsidP="00F36FE2">
            <w:pPr>
              <w:ind w:left="108"/>
              <w:rPr>
                <w:rFonts w:asciiTheme="majorBidi" w:hAnsiTheme="majorBidi" w:cstheme="majorBidi"/>
                <w:sz w:val="24"/>
                <w:szCs w:val="24"/>
              </w:rPr>
            </w:pPr>
            <w:r w:rsidRPr="00BA3A00">
              <w:rPr>
                <w:rFonts w:asciiTheme="majorBidi" w:hAnsiTheme="majorBidi" w:cstheme="majorBidi"/>
                <w:b/>
                <w:sz w:val="24"/>
                <w:szCs w:val="24"/>
              </w:rPr>
              <w:t xml:space="preserve">resistance (KΩ) </w:t>
            </w:r>
            <w:r w:rsidRPr="00BA3A00">
              <w:rPr>
                <w:rFonts w:asciiTheme="majorBidi" w:hAnsiTheme="majorBidi" w:cstheme="majorBidi"/>
                <w:sz w:val="24"/>
                <w:szCs w:val="24"/>
              </w:rPr>
              <w:t xml:space="preserve"> </w:t>
            </w:r>
          </w:p>
        </w:tc>
        <w:tc>
          <w:tcPr>
            <w:tcW w:w="355" w:type="dxa"/>
            <w:tcBorders>
              <w:top w:val="single" w:sz="4" w:space="0" w:color="000000"/>
              <w:left w:val="nil"/>
              <w:bottom w:val="single" w:sz="4" w:space="0" w:color="000000"/>
              <w:right w:val="single" w:sz="4" w:space="0" w:color="000000"/>
            </w:tcBorders>
          </w:tcPr>
          <w:p w14:paraId="293D2625" w14:textId="77777777" w:rsidR="00A90E0D" w:rsidRPr="00BA3A00" w:rsidRDefault="00A90E0D" w:rsidP="00F36FE2">
            <w:pPr>
              <w:rPr>
                <w:rFonts w:asciiTheme="majorBidi" w:hAnsiTheme="majorBidi" w:cstheme="majorBidi"/>
                <w:sz w:val="24"/>
                <w:szCs w:val="24"/>
              </w:rPr>
            </w:pPr>
            <w:r w:rsidRPr="00BA3A00">
              <w:rPr>
                <w:rFonts w:asciiTheme="majorBidi" w:hAnsiTheme="majorBidi" w:cstheme="majorBidi"/>
                <w:b/>
                <w:sz w:val="24"/>
                <w:szCs w:val="24"/>
              </w:rPr>
              <w:t xml:space="preserve">of </w:t>
            </w:r>
          </w:p>
        </w:tc>
        <w:tc>
          <w:tcPr>
            <w:tcW w:w="2933" w:type="dxa"/>
            <w:tcBorders>
              <w:top w:val="single" w:sz="4" w:space="0" w:color="000000"/>
              <w:left w:val="single" w:sz="4" w:space="0" w:color="000000"/>
              <w:bottom w:val="single" w:sz="4" w:space="0" w:color="000000"/>
              <w:right w:val="single" w:sz="4" w:space="0" w:color="000000"/>
            </w:tcBorders>
          </w:tcPr>
          <w:p w14:paraId="29ED1828" w14:textId="77777777" w:rsidR="00A90E0D" w:rsidRPr="00BA3A00" w:rsidRDefault="00A90E0D" w:rsidP="00F36FE2">
            <w:pPr>
              <w:ind w:left="108" w:right="2"/>
              <w:rPr>
                <w:rFonts w:asciiTheme="majorBidi" w:hAnsiTheme="majorBidi" w:cstheme="majorBidi"/>
                <w:sz w:val="24"/>
                <w:szCs w:val="24"/>
              </w:rPr>
            </w:pPr>
            <w:r w:rsidRPr="00BA3A00">
              <w:rPr>
                <w:rFonts w:asciiTheme="majorBidi" w:hAnsiTheme="majorBidi" w:cstheme="majorBidi"/>
                <w:b/>
                <w:sz w:val="24"/>
                <w:szCs w:val="24"/>
              </w:rPr>
              <w:t xml:space="preserve">Voltage measured by the designed voltmeter (V) </w:t>
            </w:r>
            <w:r w:rsidRPr="00BA3A00">
              <w:rPr>
                <w:rFonts w:asciiTheme="majorBidi" w:hAnsiTheme="majorBidi" w:cstheme="majorBidi"/>
                <w:sz w:val="24"/>
                <w:szCs w:val="24"/>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07C491A6" w14:textId="77777777" w:rsidR="00A90E0D" w:rsidRPr="00BA3A00" w:rsidRDefault="00A90E0D" w:rsidP="00F36FE2">
            <w:pPr>
              <w:ind w:left="108"/>
              <w:rPr>
                <w:rFonts w:asciiTheme="majorBidi" w:hAnsiTheme="majorBidi" w:cstheme="majorBidi"/>
                <w:sz w:val="24"/>
                <w:szCs w:val="24"/>
              </w:rPr>
            </w:pPr>
            <w:r w:rsidRPr="00BA3A00">
              <w:rPr>
                <w:rFonts w:asciiTheme="majorBidi" w:hAnsiTheme="majorBidi" w:cstheme="majorBidi"/>
                <w:b/>
                <w:sz w:val="24"/>
                <w:szCs w:val="24"/>
              </w:rPr>
              <w:t xml:space="preserve">Voltage measured by the DMM (V) </w:t>
            </w:r>
            <w:r w:rsidRPr="00BA3A00">
              <w:rPr>
                <w:rFonts w:asciiTheme="majorBidi" w:hAnsiTheme="majorBidi" w:cstheme="majorBidi"/>
                <w:sz w:val="24"/>
                <w:szCs w:val="24"/>
              </w:rPr>
              <w:t xml:space="preserve"> </w:t>
            </w:r>
          </w:p>
        </w:tc>
      </w:tr>
      <w:tr w:rsidR="00A90E0D" w:rsidRPr="00BA3A00" w14:paraId="73547E09" w14:textId="77777777" w:rsidTr="00F36FE2">
        <w:trPr>
          <w:trHeight w:val="667"/>
        </w:trPr>
        <w:tc>
          <w:tcPr>
            <w:tcW w:w="2581" w:type="dxa"/>
            <w:tcBorders>
              <w:top w:val="single" w:sz="4" w:space="0" w:color="000000"/>
              <w:left w:val="single" w:sz="4" w:space="0" w:color="000000"/>
              <w:bottom w:val="single" w:sz="4" w:space="0" w:color="000000"/>
              <w:right w:val="nil"/>
            </w:tcBorders>
          </w:tcPr>
          <w:p w14:paraId="724E129A" w14:textId="77777777" w:rsidR="00A90E0D" w:rsidRPr="00BA3A00" w:rsidRDefault="00A90E0D" w:rsidP="00F36FE2">
            <w:pPr>
              <w:ind w:left="108"/>
              <w:rPr>
                <w:rFonts w:asciiTheme="majorBidi" w:hAnsiTheme="majorBidi" w:cstheme="majorBidi"/>
                <w:sz w:val="24"/>
                <w:szCs w:val="24"/>
              </w:rPr>
            </w:pPr>
            <w:r w:rsidRPr="00BA3A00">
              <w:rPr>
                <w:rFonts w:asciiTheme="majorBidi" w:hAnsiTheme="majorBidi" w:cstheme="majorBidi"/>
                <w:b/>
                <w:i/>
                <w:sz w:val="24"/>
                <w:szCs w:val="24"/>
              </w:rPr>
              <w:t>R</w:t>
            </w:r>
            <w:r w:rsidRPr="00BA3A00">
              <w:rPr>
                <w:rFonts w:asciiTheme="majorBidi" w:hAnsiTheme="majorBidi" w:cstheme="majorBidi"/>
                <w:b/>
                <w:i/>
                <w:sz w:val="24"/>
                <w:szCs w:val="24"/>
                <w:vertAlign w:val="subscript"/>
              </w:rPr>
              <w:t>1</w:t>
            </w:r>
            <w:r w:rsidRPr="00BA3A00">
              <w:rPr>
                <w:rFonts w:asciiTheme="majorBidi" w:hAnsiTheme="majorBidi" w:cstheme="majorBidi"/>
                <w:b/>
                <w:i/>
                <w:sz w:val="24"/>
                <w:szCs w:val="24"/>
              </w:rPr>
              <w:t xml:space="preserve"> = 3.2</w:t>
            </w:r>
          </w:p>
        </w:tc>
        <w:tc>
          <w:tcPr>
            <w:tcW w:w="355" w:type="dxa"/>
            <w:tcBorders>
              <w:top w:val="single" w:sz="4" w:space="0" w:color="000000"/>
              <w:left w:val="nil"/>
              <w:bottom w:val="single" w:sz="4" w:space="0" w:color="000000"/>
              <w:right w:val="single" w:sz="4" w:space="0" w:color="000000"/>
            </w:tcBorders>
          </w:tcPr>
          <w:p w14:paraId="382C98E7" w14:textId="77777777" w:rsidR="00A90E0D" w:rsidRPr="00BA3A00" w:rsidRDefault="00A90E0D" w:rsidP="00F36FE2">
            <w:pPr>
              <w:rPr>
                <w:rFonts w:asciiTheme="majorBidi" w:hAnsiTheme="majorBidi" w:cstheme="majorBidi"/>
                <w:sz w:val="24"/>
                <w:szCs w:val="24"/>
              </w:rPr>
            </w:pPr>
          </w:p>
        </w:tc>
        <w:tc>
          <w:tcPr>
            <w:tcW w:w="2933" w:type="dxa"/>
            <w:tcBorders>
              <w:top w:val="single" w:sz="4" w:space="0" w:color="000000"/>
              <w:left w:val="single" w:sz="4" w:space="0" w:color="000000"/>
              <w:bottom w:val="single" w:sz="4" w:space="0" w:color="000000"/>
              <w:right w:val="single" w:sz="4" w:space="0" w:color="000000"/>
            </w:tcBorders>
          </w:tcPr>
          <w:p w14:paraId="21F2B29B" w14:textId="77777777" w:rsidR="00A90E0D" w:rsidRPr="00BA3A00" w:rsidRDefault="00A90E0D" w:rsidP="00F36FE2">
            <w:pPr>
              <w:ind w:left="108"/>
              <w:rPr>
                <w:rFonts w:asciiTheme="majorBidi" w:hAnsiTheme="majorBidi" w:cstheme="majorBidi"/>
                <w:b/>
                <w:bCs/>
                <w:sz w:val="24"/>
                <w:szCs w:val="24"/>
              </w:rPr>
            </w:pPr>
            <w:r w:rsidRPr="00BA3A00">
              <w:rPr>
                <w:rFonts w:asciiTheme="majorBidi" w:hAnsiTheme="majorBidi" w:cstheme="majorBidi"/>
                <w:b/>
                <w:bCs/>
                <w:sz w:val="24"/>
                <w:szCs w:val="24"/>
              </w:rPr>
              <w:t>1.5</w:t>
            </w:r>
          </w:p>
        </w:tc>
        <w:tc>
          <w:tcPr>
            <w:tcW w:w="2936" w:type="dxa"/>
            <w:tcBorders>
              <w:top w:val="single" w:sz="4" w:space="0" w:color="000000"/>
              <w:left w:val="single" w:sz="4" w:space="0" w:color="000000"/>
              <w:bottom w:val="single" w:sz="4" w:space="0" w:color="000000"/>
              <w:right w:val="single" w:sz="4" w:space="0" w:color="000000"/>
            </w:tcBorders>
          </w:tcPr>
          <w:p w14:paraId="76BAB23B" w14:textId="77777777" w:rsidR="00A90E0D" w:rsidRPr="00BA3A00" w:rsidRDefault="00A90E0D" w:rsidP="00F36FE2">
            <w:pPr>
              <w:ind w:left="108"/>
              <w:rPr>
                <w:rFonts w:asciiTheme="majorBidi" w:hAnsiTheme="majorBidi" w:cstheme="majorBidi"/>
                <w:b/>
                <w:bCs/>
                <w:sz w:val="24"/>
                <w:szCs w:val="24"/>
              </w:rPr>
            </w:pPr>
            <w:r w:rsidRPr="00BA3A00">
              <w:rPr>
                <w:rFonts w:asciiTheme="majorBidi" w:hAnsiTheme="majorBidi" w:cstheme="majorBidi"/>
                <w:b/>
                <w:bCs/>
                <w:sz w:val="24"/>
                <w:szCs w:val="24"/>
              </w:rPr>
              <w:t>1.56</w:t>
            </w:r>
          </w:p>
        </w:tc>
      </w:tr>
      <w:tr w:rsidR="00A90E0D" w:rsidRPr="00BA3A00" w14:paraId="2856546F" w14:textId="77777777" w:rsidTr="00F36FE2">
        <w:trPr>
          <w:trHeight w:val="673"/>
        </w:trPr>
        <w:tc>
          <w:tcPr>
            <w:tcW w:w="2581" w:type="dxa"/>
            <w:tcBorders>
              <w:top w:val="single" w:sz="4" w:space="0" w:color="000000"/>
              <w:left w:val="single" w:sz="4" w:space="0" w:color="000000"/>
              <w:bottom w:val="single" w:sz="4" w:space="0" w:color="000000"/>
              <w:right w:val="nil"/>
            </w:tcBorders>
          </w:tcPr>
          <w:p w14:paraId="0B74222C" w14:textId="77777777" w:rsidR="00A90E0D" w:rsidRPr="00BA3A00" w:rsidRDefault="00A90E0D" w:rsidP="00F36FE2">
            <w:pPr>
              <w:ind w:left="108"/>
              <w:rPr>
                <w:rFonts w:asciiTheme="majorBidi" w:hAnsiTheme="majorBidi" w:cstheme="majorBidi"/>
                <w:sz w:val="24"/>
                <w:szCs w:val="24"/>
              </w:rPr>
            </w:pPr>
            <w:r w:rsidRPr="00BA3A00">
              <w:rPr>
                <w:rFonts w:asciiTheme="majorBidi" w:hAnsiTheme="majorBidi" w:cstheme="majorBidi"/>
                <w:b/>
                <w:i/>
                <w:sz w:val="24"/>
                <w:szCs w:val="24"/>
              </w:rPr>
              <w:t>R</w:t>
            </w:r>
            <w:r w:rsidRPr="00BA3A00">
              <w:rPr>
                <w:rFonts w:asciiTheme="majorBidi" w:hAnsiTheme="majorBidi" w:cstheme="majorBidi"/>
                <w:b/>
                <w:i/>
                <w:sz w:val="24"/>
                <w:szCs w:val="24"/>
                <w:vertAlign w:val="subscript"/>
              </w:rPr>
              <w:t>2</w:t>
            </w:r>
            <w:r w:rsidRPr="00BA3A00">
              <w:rPr>
                <w:rFonts w:asciiTheme="majorBidi" w:hAnsiTheme="majorBidi" w:cstheme="majorBidi"/>
                <w:b/>
                <w:i/>
                <w:sz w:val="24"/>
                <w:szCs w:val="24"/>
              </w:rPr>
              <w:t xml:space="preserve"> = 2.96</w:t>
            </w:r>
          </w:p>
        </w:tc>
        <w:tc>
          <w:tcPr>
            <w:tcW w:w="355" w:type="dxa"/>
            <w:tcBorders>
              <w:top w:val="single" w:sz="4" w:space="0" w:color="000000"/>
              <w:left w:val="nil"/>
              <w:bottom w:val="single" w:sz="4" w:space="0" w:color="000000"/>
              <w:right w:val="single" w:sz="4" w:space="0" w:color="000000"/>
            </w:tcBorders>
          </w:tcPr>
          <w:p w14:paraId="014FB20D" w14:textId="77777777" w:rsidR="00A90E0D" w:rsidRPr="00BA3A00" w:rsidRDefault="00A90E0D" w:rsidP="00F36FE2">
            <w:pPr>
              <w:rPr>
                <w:rFonts w:asciiTheme="majorBidi" w:hAnsiTheme="majorBidi" w:cstheme="majorBidi"/>
                <w:sz w:val="24"/>
                <w:szCs w:val="24"/>
              </w:rPr>
            </w:pPr>
          </w:p>
        </w:tc>
        <w:tc>
          <w:tcPr>
            <w:tcW w:w="2933" w:type="dxa"/>
            <w:tcBorders>
              <w:top w:val="single" w:sz="4" w:space="0" w:color="000000"/>
              <w:left w:val="single" w:sz="4" w:space="0" w:color="000000"/>
              <w:bottom w:val="single" w:sz="4" w:space="0" w:color="000000"/>
              <w:right w:val="single" w:sz="4" w:space="0" w:color="000000"/>
            </w:tcBorders>
          </w:tcPr>
          <w:p w14:paraId="696E5BCF" w14:textId="77777777" w:rsidR="00A90E0D" w:rsidRPr="00BA3A00" w:rsidRDefault="00A90E0D" w:rsidP="00F36FE2">
            <w:pPr>
              <w:ind w:left="108"/>
              <w:rPr>
                <w:rFonts w:asciiTheme="majorBidi" w:hAnsiTheme="majorBidi" w:cstheme="majorBidi"/>
                <w:b/>
                <w:bCs/>
                <w:sz w:val="24"/>
                <w:szCs w:val="24"/>
              </w:rPr>
            </w:pPr>
            <w:r w:rsidRPr="00BA3A00">
              <w:rPr>
                <w:rFonts w:asciiTheme="majorBidi" w:hAnsiTheme="majorBidi" w:cstheme="majorBidi"/>
                <w:b/>
                <w:bCs/>
                <w:sz w:val="24"/>
                <w:szCs w:val="24"/>
              </w:rPr>
              <w:t xml:space="preserve"> 1.33</w:t>
            </w:r>
          </w:p>
        </w:tc>
        <w:tc>
          <w:tcPr>
            <w:tcW w:w="2936" w:type="dxa"/>
            <w:tcBorders>
              <w:top w:val="single" w:sz="4" w:space="0" w:color="000000"/>
              <w:left w:val="single" w:sz="4" w:space="0" w:color="000000"/>
              <w:bottom w:val="single" w:sz="4" w:space="0" w:color="000000"/>
              <w:right w:val="single" w:sz="4" w:space="0" w:color="000000"/>
            </w:tcBorders>
          </w:tcPr>
          <w:p w14:paraId="49C51228" w14:textId="77777777" w:rsidR="00A90E0D" w:rsidRPr="00BA3A00" w:rsidRDefault="00A90E0D" w:rsidP="00F36FE2">
            <w:pPr>
              <w:ind w:left="108"/>
              <w:rPr>
                <w:rFonts w:asciiTheme="majorBidi" w:hAnsiTheme="majorBidi" w:cstheme="majorBidi"/>
                <w:b/>
                <w:bCs/>
                <w:sz w:val="24"/>
                <w:szCs w:val="24"/>
              </w:rPr>
            </w:pPr>
            <w:r w:rsidRPr="00BA3A00">
              <w:rPr>
                <w:rFonts w:asciiTheme="majorBidi" w:hAnsiTheme="majorBidi" w:cstheme="majorBidi"/>
                <w:b/>
                <w:bCs/>
                <w:sz w:val="24"/>
                <w:szCs w:val="24"/>
              </w:rPr>
              <w:t>1.56</w:t>
            </w:r>
          </w:p>
        </w:tc>
      </w:tr>
      <w:tr w:rsidR="00A90E0D" w:rsidRPr="00BA3A00" w14:paraId="06D82E5C" w14:textId="77777777" w:rsidTr="00F36FE2">
        <w:trPr>
          <w:trHeight w:val="672"/>
        </w:trPr>
        <w:tc>
          <w:tcPr>
            <w:tcW w:w="2581" w:type="dxa"/>
            <w:tcBorders>
              <w:top w:val="single" w:sz="4" w:space="0" w:color="000000"/>
              <w:left w:val="single" w:sz="4" w:space="0" w:color="000000"/>
              <w:bottom w:val="single" w:sz="4" w:space="0" w:color="000000"/>
              <w:right w:val="nil"/>
            </w:tcBorders>
          </w:tcPr>
          <w:p w14:paraId="12F2003E" w14:textId="77777777" w:rsidR="00A90E0D" w:rsidRPr="00BA3A00" w:rsidRDefault="00A90E0D" w:rsidP="00F36FE2">
            <w:pPr>
              <w:ind w:left="108"/>
              <w:rPr>
                <w:rFonts w:asciiTheme="majorBidi" w:hAnsiTheme="majorBidi" w:cstheme="majorBidi"/>
                <w:sz w:val="24"/>
                <w:szCs w:val="24"/>
              </w:rPr>
            </w:pPr>
            <w:r w:rsidRPr="00BA3A00">
              <w:rPr>
                <w:rFonts w:asciiTheme="majorBidi" w:hAnsiTheme="majorBidi" w:cstheme="majorBidi"/>
                <w:b/>
                <w:i/>
                <w:sz w:val="24"/>
                <w:szCs w:val="24"/>
              </w:rPr>
              <w:t>R</w:t>
            </w:r>
            <w:r w:rsidRPr="00BA3A00">
              <w:rPr>
                <w:rFonts w:asciiTheme="majorBidi" w:hAnsiTheme="majorBidi" w:cstheme="majorBidi"/>
                <w:b/>
                <w:i/>
                <w:sz w:val="24"/>
                <w:szCs w:val="24"/>
                <w:vertAlign w:val="subscript"/>
              </w:rPr>
              <w:t>3</w:t>
            </w:r>
            <w:r w:rsidRPr="00BA3A00">
              <w:rPr>
                <w:rFonts w:asciiTheme="majorBidi" w:hAnsiTheme="majorBidi" w:cstheme="majorBidi"/>
                <w:b/>
                <w:i/>
                <w:sz w:val="24"/>
                <w:szCs w:val="24"/>
              </w:rPr>
              <w:t xml:space="preserve"> = 3.2</w:t>
            </w:r>
          </w:p>
        </w:tc>
        <w:tc>
          <w:tcPr>
            <w:tcW w:w="355" w:type="dxa"/>
            <w:tcBorders>
              <w:top w:val="single" w:sz="4" w:space="0" w:color="000000"/>
              <w:left w:val="nil"/>
              <w:bottom w:val="single" w:sz="4" w:space="0" w:color="000000"/>
              <w:right w:val="single" w:sz="4" w:space="0" w:color="000000"/>
            </w:tcBorders>
          </w:tcPr>
          <w:p w14:paraId="68FFFCCC" w14:textId="77777777" w:rsidR="00A90E0D" w:rsidRPr="00BA3A00" w:rsidRDefault="00A90E0D" w:rsidP="00F36FE2">
            <w:pPr>
              <w:rPr>
                <w:rFonts w:asciiTheme="majorBidi" w:hAnsiTheme="majorBidi" w:cstheme="majorBidi"/>
                <w:sz w:val="24"/>
                <w:szCs w:val="24"/>
              </w:rPr>
            </w:pPr>
          </w:p>
        </w:tc>
        <w:tc>
          <w:tcPr>
            <w:tcW w:w="2933" w:type="dxa"/>
            <w:tcBorders>
              <w:top w:val="single" w:sz="4" w:space="0" w:color="000000"/>
              <w:left w:val="single" w:sz="4" w:space="0" w:color="000000"/>
              <w:bottom w:val="single" w:sz="4" w:space="0" w:color="000000"/>
              <w:right w:val="single" w:sz="4" w:space="0" w:color="000000"/>
            </w:tcBorders>
          </w:tcPr>
          <w:p w14:paraId="3F9219BE" w14:textId="77777777" w:rsidR="00A90E0D" w:rsidRPr="00BA3A00" w:rsidRDefault="00A90E0D" w:rsidP="00F36FE2">
            <w:pPr>
              <w:ind w:left="108"/>
              <w:rPr>
                <w:rFonts w:asciiTheme="majorBidi" w:hAnsiTheme="majorBidi" w:cstheme="majorBidi"/>
                <w:b/>
                <w:bCs/>
                <w:sz w:val="24"/>
                <w:szCs w:val="24"/>
              </w:rPr>
            </w:pPr>
            <w:r w:rsidRPr="00BA3A00">
              <w:rPr>
                <w:rFonts w:asciiTheme="majorBidi" w:hAnsiTheme="majorBidi" w:cstheme="majorBidi"/>
                <w:b/>
                <w:bCs/>
                <w:sz w:val="24"/>
                <w:szCs w:val="24"/>
              </w:rPr>
              <w:t xml:space="preserve"> 1.5</w:t>
            </w:r>
          </w:p>
        </w:tc>
        <w:tc>
          <w:tcPr>
            <w:tcW w:w="2936" w:type="dxa"/>
            <w:tcBorders>
              <w:top w:val="single" w:sz="4" w:space="0" w:color="000000"/>
              <w:left w:val="single" w:sz="4" w:space="0" w:color="000000"/>
              <w:bottom w:val="single" w:sz="4" w:space="0" w:color="000000"/>
              <w:right w:val="single" w:sz="4" w:space="0" w:color="000000"/>
            </w:tcBorders>
          </w:tcPr>
          <w:p w14:paraId="62F25C9F" w14:textId="77777777" w:rsidR="00A90E0D" w:rsidRPr="00BA3A00" w:rsidRDefault="00A90E0D" w:rsidP="00F36FE2">
            <w:pPr>
              <w:ind w:left="108"/>
              <w:rPr>
                <w:rFonts w:asciiTheme="majorBidi" w:hAnsiTheme="majorBidi" w:cstheme="majorBidi"/>
                <w:b/>
                <w:bCs/>
                <w:sz w:val="24"/>
                <w:szCs w:val="24"/>
              </w:rPr>
            </w:pPr>
            <w:r w:rsidRPr="00BA3A00">
              <w:rPr>
                <w:rFonts w:asciiTheme="majorBidi" w:hAnsiTheme="majorBidi" w:cstheme="majorBidi"/>
                <w:b/>
                <w:bCs/>
                <w:sz w:val="24"/>
                <w:szCs w:val="24"/>
              </w:rPr>
              <w:t>1.56</w:t>
            </w:r>
          </w:p>
        </w:tc>
      </w:tr>
    </w:tbl>
    <w:p w14:paraId="2E7736CC" w14:textId="77777777" w:rsidR="006D14A7" w:rsidRPr="00BA3A00" w:rsidRDefault="006D14A7" w:rsidP="006D14A7">
      <w:pPr>
        <w:tabs>
          <w:tab w:val="left" w:pos="6583"/>
        </w:tabs>
        <w:rPr>
          <w:rFonts w:asciiTheme="majorBidi" w:hAnsiTheme="majorBidi" w:cstheme="majorBidi"/>
          <w:b/>
          <w:bCs/>
          <w:color w:val="000000" w:themeColor="text1"/>
          <w:sz w:val="24"/>
          <w:szCs w:val="24"/>
          <w:u w:val="single"/>
        </w:rPr>
      </w:pPr>
    </w:p>
    <w:p w14:paraId="2FE6D3C7" w14:textId="0DF95879" w:rsidR="00A90E0D" w:rsidRPr="00BA3A00" w:rsidRDefault="006D14A7" w:rsidP="00BA3A00">
      <w:pPr>
        <w:tabs>
          <w:tab w:val="left" w:pos="6583"/>
        </w:tabs>
        <w:rPr>
          <w:rFonts w:asciiTheme="majorBidi" w:hAnsiTheme="majorBidi" w:cstheme="majorBidi"/>
          <w:b/>
          <w:bCs/>
          <w:color w:val="000000" w:themeColor="text1"/>
          <w:sz w:val="24"/>
          <w:szCs w:val="24"/>
        </w:rPr>
      </w:pPr>
      <w:r w:rsidRPr="00BA3A00">
        <w:rPr>
          <w:rFonts w:asciiTheme="majorBidi" w:hAnsiTheme="majorBidi" w:cstheme="majorBidi"/>
          <w:b/>
          <w:bCs/>
          <w:color w:val="000000" w:themeColor="text1"/>
          <w:sz w:val="24"/>
          <w:szCs w:val="24"/>
        </w:rPr>
        <w:t>THEORETICAL CALCULATIONS:</w:t>
      </w:r>
    </w:p>
    <w:p w14:paraId="455734A3" w14:textId="77777777" w:rsidR="00A90E0D" w:rsidRPr="00BA3A00" w:rsidRDefault="00A90E0D" w:rsidP="00A90E0D">
      <w:pPr>
        <w:jc w:val="center"/>
        <w:rPr>
          <w:rFonts w:asciiTheme="majorBidi" w:eastAsia="Calibri" w:hAnsiTheme="majorBidi" w:cstheme="majorBidi"/>
          <w:sz w:val="24"/>
          <w:szCs w:val="24"/>
        </w:rPr>
      </w:pPr>
      <w:r w:rsidRPr="00BA3A00">
        <w:rPr>
          <w:rFonts w:asciiTheme="majorBidi" w:eastAsia="Calibri" w:hAnsiTheme="majorBidi" w:cstheme="majorBidi"/>
          <w:sz w:val="24"/>
          <w:szCs w:val="24"/>
        </w:rPr>
        <w:t>Equivalent resistance of the three resistors = R1 + R2 + R3</w:t>
      </w:r>
    </w:p>
    <w:p w14:paraId="3D8B25A9" w14:textId="77777777" w:rsidR="00A90E0D" w:rsidRPr="00BA3A00" w:rsidRDefault="00A90E0D" w:rsidP="00A90E0D">
      <w:pPr>
        <w:jc w:val="center"/>
        <w:rPr>
          <w:rFonts w:asciiTheme="majorBidi" w:eastAsia="Calibri" w:hAnsiTheme="majorBidi" w:cstheme="majorBidi"/>
          <w:sz w:val="24"/>
          <w:szCs w:val="24"/>
        </w:rPr>
      </w:pPr>
      <w:r w:rsidRPr="00BA3A00">
        <w:rPr>
          <w:rFonts w:asciiTheme="majorBidi" w:eastAsia="Calibri" w:hAnsiTheme="majorBidi" w:cstheme="majorBidi"/>
          <w:b/>
          <w:bCs/>
          <w:sz w:val="24"/>
          <w:szCs w:val="24"/>
        </w:rPr>
        <w:t>Req= 3.2</w:t>
      </w:r>
      <w:r w:rsidRPr="00BA3A00">
        <w:rPr>
          <w:rFonts w:asciiTheme="majorBidi" w:hAnsiTheme="majorBidi" w:cstheme="majorBidi"/>
          <w:b/>
          <w:sz w:val="24"/>
          <w:szCs w:val="24"/>
        </w:rPr>
        <w:t xml:space="preserve"> K</w:t>
      </w:r>
      <w:r w:rsidRPr="00BA3A00">
        <w:rPr>
          <w:rFonts w:asciiTheme="majorBidi" w:eastAsia="Times New Roman" w:hAnsiTheme="majorBidi" w:cstheme="majorBidi"/>
          <w:b/>
          <w:sz w:val="24"/>
          <w:szCs w:val="24"/>
        </w:rPr>
        <w:t>Ω + 2.96</w:t>
      </w:r>
      <w:r w:rsidRPr="00BA3A00">
        <w:rPr>
          <w:rFonts w:asciiTheme="majorBidi" w:hAnsiTheme="majorBidi" w:cstheme="majorBidi"/>
          <w:b/>
          <w:sz w:val="24"/>
          <w:szCs w:val="24"/>
        </w:rPr>
        <w:t xml:space="preserve"> K</w:t>
      </w:r>
      <w:r w:rsidRPr="00BA3A00">
        <w:rPr>
          <w:rFonts w:asciiTheme="majorBidi" w:eastAsia="Times New Roman" w:hAnsiTheme="majorBidi" w:cstheme="majorBidi"/>
          <w:b/>
          <w:sz w:val="24"/>
          <w:szCs w:val="24"/>
        </w:rPr>
        <w:t xml:space="preserve">Ω + </w:t>
      </w:r>
      <w:r w:rsidRPr="00BA3A00">
        <w:rPr>
          <w:rFonts w:asciiTheme="majorBidi" w:eastAsia="Calibri" w:hAnsiTheme="majorBidi" w:cstheme="majorBidi"/>
          <w:b/>
          <w:bCs/>
          <w:sz w:val="24"/>
          <w:szCs w:val="24"/>
        </w:rPr>
        <w:t>3.2</w:t>
      </w:r>
      <w:r w:rsidRPr="00BA3A00">
        <w:rPr>
          <w:rFonts w:asciiTheme="majorBidi" w:hAnsiTheme="majorBidi" w:cstheme="majorBidi"/>
          <w:b/>
          <w:sz w:val="24"/>
          <w:szCs w:val="24"/>
        </w:rPr>
        <w:t xml:space="preserve"> K</w:t>
      </w:r>
      <w:r w:rsidRPr="00BA3A00">
        <w:rPr>
          <w:rFonts w:asciiTheme="majorBidi" w:eastAsia="Times New Roman" w:hAnsiTheme="majorBidi" w:cstheme="majorBidi"/>
          <w:b/>
          <w:sz w:val="24"/>
          <w:szCs w:val="24"/>
        </w:rPr>
        <w:t>Ω</w:t>
      </w:r>
    </w:p>
    <w:p w14:paraId="1E309312" w14:textId="77777777" w:rsidR="00A90E0D" w:rsidRPr="00BA3A00" w:rsidRDefault="00A90E0D" w:rsidP="00A90E0D">
      <w:pPr>
        <w:jc w:val="center"/>
        <w:rPr>
          <w:rFonts w:asciiTheme="majorBidi" w:eastAsia="Calibri" w:hAnsiTheme="majorBidi" w:cstheme="majorBidi"/>
          <w:sz w:val="24"/>
          <w:szCs w:val="24"/>
        </w:rPr>
      </w:pPr>
      <w:r w:rsidRPr="00BA3A00">
        <w:rPr>
          <w:rFonts w:asciiTheme="majorBidi" w:eastAsia="Calibri" w:hAnsiTheme="majorBidi" w:cstheme="majorBidi"/>
          <w:sz w:val="24"/>
          <w:szCs w:val="24"/>
        </w:rPr>
        <w:t>Req=9.36</w:t>
      </w:r>
      <w:r w:rsidRPr="00BA3A00">
        <w:rPr>
          <w:rFonts w:asciiTheme="majorBidi" w:hAnsiTheme="majorBidi" w:cstheme="majorBidi"/>
          <w:b/>
          <w:sz w:val="24"/>
          <w:szCs w:val="24"/>
        </w:rPr>
        <w:t xml:space="preserve"> K</w:t>
      </w:r>
      <w:r w:rsidRPr="00BA3A00">
        <w:rPr>
          <w:rFonts w:asciiTheme="majorBidi" w:eastAsia="Times New Roman" w:hAnsiTheme="majorBidi" w:cstheme="majorBidi"/>
          <w:b/>
          <w:sz w:val="24"/>
          <w:szCs w:val="24"/>
        </w:rPr>
        <w:t>Ω</w:t>
      </w:r>
    </w:p>
    <w:p w14:paraId="4886E8BD" w14:textId="77777777" w:rsidR="00A90E0D" w:rsidRPr="00BA3A00" w:rsidRDefault="00A90E0D" w:rsidP="00A90E0D">
      <w:pPr>
        <w:jc w:val="center"/>
        <w:rPr>
          <w:rFonts w:asciiTheme="majorBidi" w:eastAsia="Calibri" w:hAnsiTheme="majorBidi" w:cstheme="majorBidi"/>
          <w:sz w:val="24"/>
          <w:szCs w:val="24"/>
        </w:rPr>
      </w:pPr>
      <w:r w:rsidRPr="00BA3A00">
        <w:rPr>
          <w:rFonts w:asciiTheme="majorBidi" w:eastAsia="Calibri" w:hAnsiTheme="majorBidi" w:cstheme="majorBidi"/>
          <w:sz w:val="24"/>
          <w:szCs w:val="24"/>
        </w:rPr>
        <w:t>Current = Voltage/ Resistance</w:t>
      </w:r>
    </w:p>
    <w:p w14:paraId="7A9B7445" w14:textId="77777777" w:rsidR="00A90E0D" w:rsidRPr="00BA3A00" w:rsidRDefault="00A90E0D" w:rsidP="00A90E0D">
      <w:pPr>
        <w:jc w:val="center"/>
        <w:rPr>
          <w:rFonts w:asciiTheme="majorBidi" w:eastAsia="Calibri" w:hAnsiTheme="majorBidi" w:cstheme="majorBidi"/>
          <w:sz w:val="24"/>
          <w:szCs w:val="24"/>
        </w:rPr>
      </w:pPr>
      <w:r w:rsidRPr="00BA3A00">
        <w:rPr>
          <w:rFonts w:asciiTheme="majorBidi" w:eastAsia="Calibri" w:hAnsiTheme="majorBidi" w:cstheme="majorBidi"/>
          <w:sz w:val="24"/>
          <w:szCs w:val="24"/>
        </w:rPr>
        <w:t xml:space="preserve">I = </w:t>
      </w:r>
      <m:oMath>
        <m:f>
          <m:fPr>
            <m:ctrlPr>
              <w:rPr>
                <w:rFonts w:ascii="Cambria Math" w:eastAsia="Calibri" w:hAnsi="Cambria Math" w:cstheme="majorBidi"/>
                <w:i/>
                <w:sz w:val="24"/>
                <w:szCs w:val="24"/>
              </w:rPr>
            </m:ctrlPr>
          </m:fPr>
          <m:num>
            <m:r>
              <w:rPr>
                <w:rFonts w:ascii="Cambria Math" w:eastAsia="Calibri" w:hAnsi="Cambria Math" w:cstheme="majorBidi"/>
                <w:sz w:val="24"/>
                <w:szCs w:val="24"/>
              </w:rPr>
              <m:t>5</m:t>
            </m:r>
          </m:num>
          <m:den>
            <m:r>
              <w:rPr>
                <w:rFonts w:ascii="Cambria Math" w:eastAsia="Calibri" w:hAnsi="Cambria Math" w:cstheme="majorBidi"/>
                <w:sz w:val="24"/>
                <w:szCs w:val="24"/>
              </w:rPr>
              <m:t>9.36×</m:t>
            </m:r>
            <m:sSup>
              <m:sSupPr>
                <m:ctrlPr>
                  <w:rPr>
                    <w:rFonts w:ascii="Cambria Math" w:eastAsia="Calibri" w:hAnsi="Cambria Math" w:cstheme="majorBidi"/>
                    <w:i/>
                    <w:sz w:val="24"/>
                    <w:szCs w:val="24"/>
                  </w:rPr>
                </m:ctrlPr>
              </m:sSupPr>
              <m:e>
                <m:r>
                  <w:rPr>
                    <w:rFonts w:ascii="Cambria Math" w:eastAsia="Calibri" w:hAnsi="Cambria Math" w:cstheme="majorBidi"/>
                    <w:sz w:val="24"/>
                    <w:szCs w:val="24"/>
                  </w:rPr>
                  <m:t>10</m:t>
                </m:r>
              </m:e>
              <m:sup>
                <m:r>
                  <w:rPr>
                    <w:rFonts w:ascii="Cambria Math" w:eastAsia="Calibri" w:hAnsi="Cambria Math" w:cstheme="majorBidi"/>
                    <w:sz w:val="24"/>
                    <w:szCs w:val="24"/>
                  </w:rPr>
                  <m:t>3</m:t>
                </m:r>
              </m:sup>
            </m:sSup>
          </m:den>
        </m:f>
      </m:oMath>
      <w:r w:rsidRPr="00BA3A00">
        <w:rPr>
          <w:rFonts w:asciiTheme="majorBidi" w:hAnsiTheme="majorBidi" w:cstheme="majorBidi"/>
          <w:b/>
          <w:sz w:val="24"/>
          <w:szCs w:val="24"/>
        </w:rPr>
        <w:t xml:space="preserve"> </w:t>
      </w:r>
    </w:p>
    <w:p w14:paraId="38C88490" w14:textId="77777777" w:rsidR="00A90E0D" w:rsidRPr="00BA3A00" w:rsidRDefault="00A90E0D" w:rsidP="00A90E0D">
      <w:pPr>
        <w:jc w:val="center"/>
        <w:rPr>
          <w:rFonts w:asciiTheme="majorBidi" w:eastAsia="Calibri" w:hAnsiTheme="majorBidi" w:cstheme="majorBidi"/>
          <w:b/>
          <w:bCs/>
          <w:sz w:val="24"/>
          <w:szCs w:val="24"/>
        </w:rPr>
      </w:pPr>
      <w:r w:rsidRPr="00BA3A00">
        <w:rPr>
          <w:rFonts w:asciiTheme="majorBidi" w:eastAsia="Calibri" w:hAnsiTheme="majorBidi" w:cstheme="majorBidi"/>
          <w:b/>
          <w:bCs/>
          <w:sz w:val="24"/>
          <w:szCs w:val="24"/>
        </w:rPr>
        <w:t>I=</w:t>
      </w:r>
      <w:bookmarkStart w:id="2" w:name="_Hlk86418671"/>
      <m:oMath>
        <m:r>
          <m:rPr>
            <m:sty m:val="bi"/>
          </m:rPr>
          <w:rPr>
            <w:rFonts w:ascii="Cambria Math" w:eastAsia="Calibri" w:hAnsi="Cambria Math" w:cstheme="majorBidi"/>
            <w:sz w:val="24"/>
            <w:szCs w:val="24"/>
          </w:rPr>
          <m:t>5.3×</m:t>
        </m:r>
        <m:sSup>
          <m:sSupPr>
            <m:ctrlPr>
              <w:rPr>
                <w:rFonts w:ascii="Cambria Math" w:eastAsia="Calibri" w:hAnsi="Cambria Math" w:cstheme="majorBidi"/>
                <w:b/>
                <w:bCs/>
                <w:i/>
                <w:sz w:val="24"/>
                <w:szCs w:val="24"/>
              </w:rPr>
            </m:ctrlPr>
          </m:sSupPr>
          <m:e>
            <m:r>
              <m:rPr>
                <m:sty m:val="bi"/>
              </m:rPr>
              <w:rPr>
                <w:rFonts w:ascii="Cambria Math" w:eastAsia="Calibri" w:hAnsi="Cambria Math" w:cstheme="majorBidi"/>
                <w:sz w:val="24"/>
                <w:szCs w:val="24"/>
              </w:rPr>
              <m:t>10</m:t>
            </m:r>
          </m:e>
          <m:sup>
            <m:r>
              <m:rPr>
                <m:sty m:val="bi"/>
              </m:rPr>
              <w:rPr>
                <w:rFonts w:ascii="Cambria Math" w:eastAsia="Calibri" w:hAnsi="Cambria Math" w:cstheme="majorBidi"/>
                <w:sz w:val="24"/>
                <w:szCs w:val="24"/>
              </w:rPr>
              <m:t>-4</m:t>
            </m:r>
          </m:sup>
        </m:sSup>
        <m:r>
          <m:rPr>
            <m:sty m:val="bi"/>
          </m:rPr>
          <w:rPr>
            <w:rFonts w:ascii="Cambria Math" w:eastAsia="Calibri" w:hAnsi="Cambria Math" w:cstheme="majorBidi"/>
            <w:sz w:val="24"/>
            <w:szCs w:val="24"/>
          </w:rPr>
          <m:t>A</m:t>
        </m:r>
      </m:oMath>
      <w:r w:rsidRPr="00BA3A00">
        <w:rPr>
          <w:rFonts w:asciiTheme="majorBidi" w:eastAsia="Calibri" w:hAnsiTheme="majorBidi" w:cstheme="majorBidi"/>
          <w:b/>
          <w:bCs/>
          <w:sz w:val="24"/>
          <w:szCs w:val="24"/>
        </w:rPr>
        <w:t xml:space="preserve"> </w:t>
      </w:r>
      <w:bookmarkEnd w:id="2"/>
      <w:r w:rsidRPr="00BA3A00">
        <w:rPr>
          <w:rFonts w:asciiTheme="majorBidi" w:eastAsia="Calibri" w:hAnsiTheme="majorBidi" w:cstheme="majorBidi"/>
          <w:b/>
          <w:bCs/>
          <w:sz w:val="24"/>
          <w:szCs w:val="24"/>
        </w:rPr>
        <w:t>A</w:t>
      </w:r>
    </w:p>
    <w:p w14:paraId="29D8715D" w14:textId="77777777" w:rsidR="00A90E0D" w:rsidRPr="00BA3A00" w:rsidRDefault="00A90E0D" w:rsidP="00A90E0D">
      <w:pPr>
        <w:rPr>
          <w:rFonts w:asciiTheme="majorBidi" w:eastAsia="Calibri" w:hAnsiTheme="majorBidi" w:cstheme="majorBidi"/>
          <w:sz w:val="24"/>
          <w:szCs w:val="24"/>
        </w:rPr>
      </w:pPr>
      <w:r w:rsidRPr="00BA3A00">
        <w:rPr>
          <w:rFonts w:asciiTheme="majorBidi" w:eastAsia="Calibri" w:hAnsiTheme="majorBidi" w:cstheme="majorBidi"/>
          <w:sz w:val="24"/>
          <w:szCs w:val="24"/>
        </w:rPr>
        <w:t>Voltage Across Each Resistor:</w:t>
      </w:r>
    </w:p>
    <w:p w14:paraId="6F81CF21" w14:textId="77777777" w:rsidR="00A90E0D" w:rsidRPr="00BA3A00" w:rsidRDefault="00A90E0D" w:rsidP="00A90E0D">
      <w:pPr>
        <w:jc w:val="center"/>
        <w:rPr>
          <w:rFonts w:asciiTheme="majorBidi" w:eastAsia="Calibri" w:hAnsiTheme="majorBidi" w:cstheme="majorBidi"/>
          <w:sz w:val="24"/>
          <w:szCs w:val="24"/>
        </w:rPr>
      </w:pPr>
      <w:r w:rsidRPr="00BA3A00">
        <w:rPr>
          <w:rFonts w:asciiTheme="majorBidi" w:eastAsia="Calibri" w:hAnsiTheme="majorBidi" w:cstheme="majorBidi"/>
          <w:sz w:val="24"/>
          <w:szCs w:val="24"/>
        </w:rPr>
        <w:t xml:space="preserve">V1 (original)= IxR1 = </w:t>
      </w:r>
      <m:oMath>
        <m:r>
          <m:rPr>
            <m:sty m:val="bi"/>
          </m:rPr>
          <w:rPr>
            <w:rFonts w:ascii="Cambria Math" w:eastAsia="Calibri" w:hAnsi="Cambria Math" w:cstheme="majorBidi"/>
            <w:sz w:val="24"/>
            <w:szCs w:val="24"/>
          </w:rPr>
          <m:t>5.3×</m:t>
        </m:r>
        <m:sSup>
          <m:sSupPr>
            <m:ctrlPr>
              <w:rPr>
                <w:rFonts w:ascii="Cambria Math" w:eastAsia="Calibri" w:hAnsi="Cambria Math" w:cstheme="majorBidi"/>
                <w:b/>
                <w:bCs/>
                <w:i/>
                <w:sz w:val="24"/>
                <w:szCs w:val="24"/>
              </w:rPr>
            </m:ctrlPr>
          </m:sSupPr>
          <m:e>
            <m:r>
              <m:rPr>
                <m:sty m:val="bi"/>
              </m:rPr>
              <w:rPr>
                <w:rFonts w:ascii="Cambria Math" w:eastAsia="Calibri" w:hAnsi="Cambria Math" w:cstheme="majorBidi"/>
                <w:sz w:val="24"/>
                <w:szCs w:val="24"/>
              </w:rPr>
              <m:t>10</m:t>
            </m:r>
          </m:e>
          <m:sup>
            <m:r>
              <m:rPr>
                <m:sty m:val="bi"/>
              </m:rPr>
              <w:rPr>
                <w:rFonts w:ascii="Cambria Math" w:eastAsia="Calibri" w:hAnsi="Cambria Math" w:cstheme="majorBidi"/>
                <w:sz w:val="24"/>
                <w:szCs w:val="24"/>
              </w:rPr>
              <m:t>-4</m:t>
            </m:r>
          </m:sup>
        </m:sSup>
      </m:oMath>
      <w:r w:rsidRPr="00BA3A00">
        <w:rPr>
          <w:rFonts w:asciiTheme="majorBidi" w:eastAsia="Calibri" w:hAnsiTheme="majorBidi" w:cstheme="majorBidi"/>
          <w:sz w:val="24"/>
          <w:szCs w:val="24"/>
        </w:rPr>
        <w:t xml:space="preserve"> x </w:t>
      </w:r>
      <m:oMath>
        <m:r>
          <m:rPr>
            <m:sty m:val="bi"/>
          </m:rPr>
          <w:rPr>
            <w:rFonts w:ascii="Cambria Math" w:eastAsia="Calibri" w:hAnsi="Cambria Math" w:cstheme="majorBidi"/>
            <w:sz w:val="24"/>
            <w:szCs w:val="24"/>
          </w:rPr>
          <m:t>3.2×</m:t>
        </m:r>
        <m:sSup>
          <m:sSupPr>
            <m:ctrlPr>
              <w:rPr>
                <w:rFonts w:ascii="Cambria Math" w:eastAsia="Calibri" w:hAnsi="Cambria Math" w:cstheme="majorBidi"/>
                <w:b/>
                <w:bCs/>
                <w:i/>
                <w:sz w:val="24"/>
                <w:szCs w:val="24"/>
              </w:rPr>
            </m:ctrlPr>
          </m:sSupPr>
          <m:e>
            <m:r>
              <m:rPr>
                <m:sty m:val="bi"/>
              </m:rPr>
              <w:rPr>
                <w:rFonts w:ascii="Cambria Math" w:eastAsia="Calibri" w:hAnsi="Cambria Math" w:cstheme="majorBidi"/>
                <w:sz w:val="24"/>
                <w:szCs w:val="24"/>
              </w:rPr>
              <m:t>10</m:t>
            </m:r>
          </m:e>
          <m:sup>
            <m:r>
              <m:rPr>
                <m:sty m:val="bi"/>
              </m:rPr>
              <w:rPr>
                <w:rFonts w:ascii="Cambria Math" w:eastAsia="Calibri" w:hAnsi="Cambria Math" w:cstheme="majorBidi"/>
                <w:sz w:val="24"/>
                <w:szCs w:val="24"/>
              </w:rPr>
              <m:t>3</m:t>
            </m:r>
          </m:sup>
        </m:sSup>
      </m:oMath>
      <w:r w:rsidRPr="00BA3A00">
        <w:rPr>
          <w:rFonts w:asciiTheme="majorBidi" w:eastAsia="Calibri" w:hAnsiTheme="majorBidi" w:cstheme="majorBidi"/>
          <w:sz w:val="24"/>
          <w:szCs w:val="24"/>
        </w:rPr>
        <w:t xml:space="preserve"> x = </w:t>
      </w:r>
      <w:r w:rsidRPr="00BA3A00">
        <w:rPr>
          <w:rFonts w:asciiTheme="majorBidi" w:eastAsia="Calibri" w:hAnsiTheme="majorBidi" w:cstheme="majorBidi"/>
          <w:b/>
          <w:bCs/>
          <w:sz w:val="24"/>
          <w:szCs w:val="24"/>
        </w:rPr>
        <w:t>1.56</w:t>
      </w:r>
      <w:r w:rsidRPr="00BA3A00">
        <w:rPr>
          <w:rFonts w:asciiTheme="majorBidi" w:hAnsiTheme="majorBidi" w:cstheme="majorBidi"/>
          <w:b/>
          <w:bCs/>
          <w:sz w:val="24"/>
          <w:szCs w:val="24"/>
        </w:rPr>
        <w:t xml:space="preserve"> V</w:t>
      </w:r>
    </w:p>
    <w:p w14:paraId="61F416BA" w14:textId="77777777" w:rsidR="00A90E0D" w:rsidRPr="00BA3A00" w:rsidRDefault="00A90E0D" w:rsidP="00A90E0D">
      <w:pPr>
        <w:jc w:val="center"/>
        <w:rPr>
          <w:rFonts w:asciiTheme="majorBidi" w:eastAsia="Calibri" w:hAnsiTheme="majorBidi" w:cstheme="majorBidi"/>
          <w:sz w:val="24"/>
          <w:szCs w:val="24"/>
        </w:rPr>
      </w:pPr>
      <w:r w:rsidRPr="00BA3A00">
        <w:rPr>
          <w:rFonts w:asciiTheme="majorBidi" w:eastAsia="Calibri" w:hAnsiTheme="majorBidi" w:cstheme="majorBidi"/>
          <w:sz w:val="24"/>
          <w:szCs w:val="24"/>
        </w:rPr>
        <w:t xml:space="preserve">V2(original) = IxR2 = </w:t>
      </w:r>
      <m:oMath>
        <m:r>
          <m:rPr>
            <m:sty m:val="bi"/>
          </m:rPr>
          <w:rPr>
            <w:rFonts w:ascii="Cambria Math" w:eastAsia="Calibri" w:hAnsi="Cambria Math" w:cstheme="majorBidi"/>
            <w:sz w:val="24"/>
            <w:szCs w:val="24"/>
          </w:rPr>
          <m:t>5.3×</m:t>
        </m:r>
        <m:sSup>
          <m:sSupPr>
            <m:ctrlPr>
              <w:rPr>
                <w:rFonts w:ascii="Cambria Math" w:eastAsia="Calibri" w:hAnsi="Cambria Math" w:cstheme="majorBidi"/>
                <w:b/>
                <w:bCs/>
                <w:i/>
                <w:sz w:val="24"/>
                <w:szCs w:val="24"/>
              </w:rPr>
            </m:ctrlPr>
          </m:sSupPr>
          <m:e>
            <m:r>
              <m:rPr>
                <m:sty m:val="bi"/>
              </m:rPr>
              <w:rPr>
                <w:rFonts w:ascii="Cambria Math" w:eastAsia="Calibri" w:hAnsi="Cambria Math" w:cstheme="majorBidi"/>
                <w:sz w:val="24"/>
                <w:szCs w:val="24"/>
              </w:rPr>
              <m:t>10</m:t>
            </m:r>
          </m:e>
          <m:sup>
            <m:r>
              <m:rPr>
                <m:sty m:val="bi"/>
              </m:rPr>
              <w:rPr>
                <w:rFonts w:ascii="Cambria Math" w:eastAsia="Calibri" w:hAnsi="Cambria Math" w:cstheme="majorBidi"/>
                <w:sz w:val="24"/>
                <w:szCs w:val="24"/>
              </w:rPr>
              <m:t>-4</m:t>
            </m:r>
          </m:sup>
        </m:sSup>
      </m:oMath>
      <w:r w:rsidRPr="00BA3A00">
        <w:rPr>
          <w:rFonts w:asciiTheme="majorBidi" w:eastAsia="Calibri" w:hAnsiTheme="majorBidi" w:cstheme="majorBidi"/>
          <w:sz w:val="24"/>
          <w:szCs w:val="24"/>
        </w:rPr>
        <w:t xml:space="preserve"> x </w:t>
      </w:r>
      <m:oMath>
        <m:r>
          <m:rPr>
            <m:sty m:val="bi"/>
          </m:rPr>
          <w:rPr>
            <w:rFonts w:ascii="Cambria Math" w:eastAsia="Calibri" w:hAnsi="Cambria Math" w:cstheme="majorBidi"/>
            <w:sz w:val="24"/>
            <w:szCs w:val="24"/>
          </w:rPr>
          <m:t>2.96×</m:t>
        </m:r>
        <m:sSup>
          <m:sSupPr>
            <m:ctrlPr>
              <w:rPr>
                <w:rFonts w:ascii="Cambria Math" w:eastAsia="Calibri" w:hAnsi="Cambria Math" w:cstheme="majorBidi"/>
                <w:b/>
                <w:bCs/>
                <w:i/>
                <w:sz w:val="24"/>
                <w:szCs w:val="24"/>
              </w:rPr>
            </m:ctrlPr>
          </m:sSupPr>
          <m:e>
            <m:r>
              <m:rPr>
                <m:sty m:val="bi"/>
              </m:rPr>
              <w:rPr>
                <w:rFonts w:ascii="Cambria Math" w:eastAsia="Calibri" w:hAnsi="Cambria Math" w:cstheme="majorBidi"/>
                <w:sz w:val="24"/>
                <w:szCs w:val="24"/>
              </w:rPr>
              <m:t>10</m:t>
            </m:r>
          </m:e>
          <m:sup>
            <m:r>
              <m:rPr>
                <m:sty m:val="bi"/>
              </m:rPr>
              <w:rPr>
                <w:rFonts w:ascii="Cambria Math" w:eastAsia="Calibri" w:hAnsi="Cambria Math" w:cstheme="majorBidi"/>
                <w:sz w:val="24"/>
                <w:szCs w:val="24"/>
              </w:rPr>
              <m:t>3</m:t>
            </m:r>
          </m:sup>
        </m:sSup>
      </m:oMath>
      <w:r w:rsidRPr="00BA3A00">
        <w:rPr>
          <w:rFonts w:asciiTheme="majorBidi" w:eastAsia="Calibri" w:hAnsiTheme="majorBidi" w:cstheme="majorBidi"/>
          <w:sz w:val="24"/>
          <w:szCs w:val="24"/>
        </w:rPr>
        <w:t xml:space="preserve"> = </w:t>
      </w:r>
      <w:r w:rsidRPr="00BA3A00">
        <w:rPr>
          <w:rFonts w:asciiTheme="majorBidi" w:eastAsia="Calibri" w:hAnsiTheme="majorBidi" w:cstheme="majorBidi"/>
          <w:b/>
          <w:bCs/>
          <w:sz w:val="24"/>
          <w:szCs w:val="24"/>
        </w:rPr>
        <w:t>1.56</w:t>
      </w:r>
      <w:r w:rsidRPr="00BA3A00">
        <w:rPr>
          <w:rFonts w:asciiTheme="majorBidi" w:hAnsiTheme="majorBidi" w:cstheme="majorBidi"/>
          <w:b/>
          <w:bCs/>
          <w:sz w:val="24"/>
          <w:szCs w:val="24"/>
        </w:rPr>
        <w:t xml:space="preserve"> V</w:t>
      </w:r>
    </w:p>
    <w:p w14:paraId="0F79D831" w14:textId="61CF81A3" w:rsidR="00A90E0D" w:rsidRPr="00F165AA" w:rsidRDefault="00A90E0D" w:rsidP="00F165AA">
      <w:pPr>
        <w:jc w:val="center"/>
        <w:rPr>
          <w:rFonts w:asciiTheme="majorBidi" w:eastAsia="Calibri" w:hAnsiTheme="majorBidi" w:cstheme="majorBidi"/>
          <w:sz w:val="24"/>
          <w:szCs w:val="24"/>
        </w:rPr>
      </w:pPr>
      <w:r w:rsidRPr="00BA3A00">
        <w:rPr>
          <w:rFonts w:asciiTheme="majorBidi" w:eastAsia="Calibri" w:hAnsiTheme="majorBidi" w:cstheme="majorBidi"/>
          <w:sz w:val="24"/>
          <w:szCs w:val="24"/>
        </w:rPr>
        <w:t xml:space="preserve">V3(original)= IxR3 = </w:t>
      </w:r>
      <m:oMath>
        <m:r>
          <m:rPr>
            <m:sty m:val="bi"/>
          </m:rPr>
          <w:rPr>
            <w:rFonts w:ascii="Cambria Math" w:eastAsia="Calibri" w:hAnsi="Cambria Math" w:cstheme="majorBidi"/>
            <w:sz w:val="24"/>
            <w:szCs w:val="24"/>
          </w:rPr>
          <m:t>5.3×</m:t>
        </m:r>
        <m:sSup>
          <m:sSupPr>
            <m:ctrlPr>
              <w:rPr>
                <w:rFonts w:ascii="Cambria Math" w:eastAsia="Calibri" w:hAnsi="Cambria Math" w:cstheme="majorBidi"/>
                <w:b/>
                <w:bCs/>
                <w:i/>
                <w:sz w:val="24"/>
                <w:szCs w:val="24"/>
              </w:rPr>
            </m:ctrlPr>
          </m:sSupPr>
          <m:e>
            <m:r>
              <m:rPr>
                <m:sty m:val="bi"/>
              </m:rPr>
              <w:rPr>
                <w:rFonts w:ascii="Cambria Math" w:eastAsia="Calibri" w:hAnsi="Cambria Math" w:cstheme="majorBidi"/>
                <w:sz w:val="24"/>
                <w:szCs w:val="24"/>
              </w:rPr>
              <m:t>10</m:t>
            </m:r>
          </m:e>
          <m:sup>
            <m:r>
              <m:rPr>
                <m:sty m:val="bi"/>
              </m:rPr>
              <w:rPr>
                <w:rFonts w:ascii="Cambria Math" w:eastAsia="Calibri" w:hAnsi="Cambria Math" w:cstheme="majorBidi"/>
                <w:sz w:val="24"/>
                <w:szCs w:val="24"/>
              </w:rPr>
              <m:t>-4</m:t>
            </m:r>
          </m:sup>
        </m:sSup>
      </m:oMath>
      <w:r w:rsidRPr="00BA3A00">
        <w:rPr>
          <w:rFonts w:asciiTheme="majorBidi" w:eastAsia="Calibri" w:hAnsiTheme="majorBidi" w:cstheme="majorBidi"/>
          <w:sz w:val="24"/>
          <w:szCs w:val="24"/>
        </w:rPr>
        <w:t xml:space="preserve"> x </w:t>
      </w:r>
      <m:oMath>
        <m:r>
          <m:rPr>
            <m:sty m:val="bi"/>
          </m:rPr>
          <w:rPr>
            <w:rFonts w:ascii="Cambria Math" w:eastAsia="Calibri" w:hAnsi="Cambria Math" w:cstheme="majorBidi"/>
            <w:sz w:val="24"/>
            <w:szCs w:val="24"/>
          </w:rPr>
          <m:t>3.2×</m:t>
        </m:r>
        <m:sSup>
          <m:sSupPr>
            <m:ctrlPr>
              <w:rPr>
                <w:rFonts w:ascii="Cambria Math" w:eastAsia="Calibri" w:hAnsi="Cambria Math" w:cstheme="majorBidi"/>
                <w:b/>
                <w:bCs/>
                <w:i/>
                <w:sz w:val="24"/>
                <w:szCs w:val="24"/>
              </w:rPr>
            </m:ctrlPr>
          </m:sSupPr>
          <m:e>
            <m:r>
              <m:rPr>
                <m:sty m:val="bi"/>
              </m:rPr>
              <w:rPr>
                <w:rFonts w:ascii="Cambria Math" w:eastAsia="Calibri" w:hAnsi="Cambria Math" w:cstheme="majorBidi"/>
                <w:sz w:val="24"/>
                <w:szCs w:val="24"/>
              </w:rPr>
              <m:t>10</m:t>
            </m:r>
          </m:e>
          <m:sup>
            <m:r>
              <m:rPr>
                <m:sty m:val="bi"/>
              </m:rPr>
              <w:rPr>
                <w:rFonts w:ascii="Cambria Math" w:eastAsia="Calibri" w:hAnsi="Cambria Math" w:cstheme="majorBidi"/>
                <w:sz w:val="24"/>
                <w:szCs w:val="24"/>
              </w:rPr>
              <m:t>3</m:t>
            </m:r>
          </m:sup>
        </m:sSup>
      </m:oMath>
      <w:r w:rsidRPr="00BA3A00">
        <w:rPr>
          <w:rFonts w:asciiTheme="majorBidi" w:eastAsia="Calibri" w:hAnsiTheme="majorBidi" w:cstheme="majorBidi"/>
          <w:sz w:val="24"/>
          <w:szCs w:val="24"/>
        </w:rPr>
        <w:t xml:space="preserve"> = </w:t>
      </w:r>
      <w:r w:rsidRPr="00BA3A00">
        <w:rPr>
          <w:rFonts w:asciiTheme="majorBidi" w:eastAsia="Calibri" w:hAnsiTheme="majorBidi" w:cstheme="majorBidi"/>
          <w:b/>
          <w:bCs/>
          <w:sz w:val="24"/>
          <w:szCs w:val="24"/>
        </w:rPr>
        <w:t>1.56</w:t>
      </w:r>
      <w:r w:rsidRPr="00BA3A00">
        <w:rPr>
          <w:rFonts w:asciiTheme="majorBidi" w:hAnsiTheme="majorBidi" w:cstheme="majorBidi"/>
          <w:b/>
          <w:bCs/>
          <w:sz w:val="24"/>
          <w:szCs w:val="24"/>
        </w:rPr>
        <w:t xml:space="preserve"> V</w:t>
      </w:r>
    </w:p>
    <w:sectPr w:rsidR="00A90E0D" w:rsidRPr="00F165AA" w:rsidSect="000D5A2E">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C018B" w14:textId="77777777" w:rsidR="00863056" w:rsidRDefault="00863056" w:rsidP="002B02FE">
      <w:pPr>
        <w:spacing w:after="0" w:line="240" w:lineRule="auto"/>
      </w:pPr>
      <w:r>
        <w:separator/>
      </w:r>
    </w:p>
  </w:endnote>
  <w:endnote w:type="continuationSeparator" w:id="0">
    <w:p w14:paraId="3BBE02FA" w14:textId="77777777" w:rsidR="00863056" w:rsidRDefault="00863056" w:rsidP="002B0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4B53A" w14:textId="77777777" w:rsidR="00863056" w:rsidRDefault="00863056" w:rsidP="002B02FE">
      <w:pPr>
        <w:spacing w:after="0" w:line="240" w:lineRule="auto"/>
      </w:pPr>
      <w:r>
        <w:separator/>
      </w:r>
    </w:p>
  </w:footnote>
  <w:footnote w:type="continuationSeparator" w:id="0">
    <w:p w14:paraId="7271F710" w14:textId="77777777" w:rsidR="00863056" w:rsidRDefault="00863056" w:rsidP="002B0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8A2F" w14:textId="3C4DCC6F" w:rsidR="002B02FE" w:rsidRDefault="002B02FE">
    <w:pPr>
      <w:pStyle w:val="Header"/>
    </w:pPr>
    <w:r>
      <w:t>SP22-BSE-036 1A MUHAMMAD MUJTABA</w:t>
    </w:r>
  </w:p>
  <w:p w14:paraId="7653143B" w14:textId="77777777" w:rsidR="002B02FE" w:rsidRDefault="002B0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1D74"/>
    <w:multiLevelType w:val="hybridMultilevel"/>
    <w:tmpl w:val="4ABC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A3714"/>
    <w:multiLevelType w:val="hybridMultilevel"/>
    <w:tmpl w:val="F0E4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459291">
    <w:abstractNumId w:val="1"/>
  </w:num>
  <w:num w:numId="2" w16cid:durableId="75367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A66"/>
    <w:rsid w:val="00012EE9"/>
    <w:rsid w:val="00045267"/>
    <w:rsid w:val="00083A66"/>
    <w:rsid w:val="000D5A2E"/>
    <w:rsid w:val="001944FB"/>
    <w:rsid w:val="001D3F01"/>
    <w:rsid w:val="002B02FE"/>
    <w:rsid w:val="005641F8"/>
    <w:rsid w:val="005E4451"/>
    <w:rsid w:val="006D14A7"/>
    <w:rsid w:val="006F1DB5"/>
    <w:rsid w:val="00863056"/>
    <w:rsid w:val="00945C25"/>
    <w:rsid w:val="00950B33"/>
    <w:rsid w:val="00A00296"/>
    <w:rsid w:val="00A50A76"/>
    <w:rsid w:val="00A90E0D"/>
    <w:rsid w:val="00B050A0"/>
    <w:rsid w:val="00BA3A00"/>
    <w:rsid w:val="00CE560E"/>
    <w:rsid w:val="00E21191"/>
    <w:rsid w:val="00EA5A53"/>
    <w:rsid w:val="00EB17F2"/>
    <w:rsid w:val="00F165AA"/>
    <w:rsid w:val="00FB0A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C270"/>
  <w15:chartTrackingRefBased/>
  <w15:docId w15:val="{2D40327E-3C40-400F-8044-826A46E3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A66"/>
    <w:pPr>
      <w:spacing w:line="256" w:lineRule="auto"/>
    </w:pPr>
  </w:style>
  <w:style w:type="paragraph" w:styleId="Heading2">
    <w:name w:val="heading 2"/>
    <w:basedOn w:val="Normal"/>
    <w:next w:val="Normal"/>
    <w:link w:val="Heading2Char"/>
    <w:uiPriority w:val="9"/>
    <w:unhideWhenUsed/>
    <w:qFormat/>
    <w:rsid w:val="00945C25"/>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C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5C25"/>
    <w:pPr>
      <w:spacing w:line="259" w:lineRule="auto"/>
      <w:ind w:left="720"/>
      <w:contextualSpacing/>
    </w:pPr>
  </w:style>
  <w:style w:type="table" w:customStyle="1" w:styleId="TableGrid">
    <w:name w:val="TableGrid"/>
    <w:rsid w:val="00A90E0D"/>
    <w:pPr>
      <w:spacing w:after="0" w:line="240" w:lineRule="auto"/>
    </w:pPr>
    <w:rPr>
      <w:rFonts w:eastAsia="Times New Roman"/>
    </w:rPr>
    <w:tblPr>
      <w:tblCellMar>
        <w:top w:w="0" w:type="dxa"/>
        <w:left w:w="0" w:type="dxa"/>
        <w:bottom w:w="0" w:type="dxa"/>
        <w:right w:w="0" w:type="dxa"/>
      </w:tblCellMar>
    </w:tblPr>
  </w:style>
  <w:style w:type="table" w:customStyle="1" w:styleId="TableGrid1">
    <w:name w:val="TableGrid1"/>
    <w:rsid w:val="00A90E0D"/>
    <w:pPr>
      <w:spacing w:after="0" w:line="240" w:lineRule="auto"/>
    </w:pPr>
    <w:rPr>
      <w:rFonts w:eastAsia="Times New Roman"/>
    </w:rPr>
    <w:tblPr>
      <w:tblCellMar>
        <w:top w:w="0" w:type="dxa"/>
        <w:left w:w="0" w:type="dxa"/>
        <w:bottom w:w="0" w:type="dxa"/>
        <w:right w:w="0" w:type="dxa"/>
      </w:tblCellMar>
    </w:tblPr>
  </w:style>
  <w:style w:type="paragraph" w:styleId="Header">
    <w:name w:val="header"/>
    <w:basedOn w:val="Normal"/>
    <w:link w:val="HeaderChar"/>
    <w:uiPriority w:val="99"/>
    <w:unhideWhenUsed/>
    <w:rsid w:val="002B0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2FE"/>
  </w:style>
  <w:style w:type="paragraph" w:styleId="Footer">
    <w:name w:val="footer"/>
    <w:basedOn w:val="Normal"/>
    <w:link w:val="FooterChar"/>
    <w:uiPriority w:val="99"/>
    <w:unhideWhenUsed/>
    <w:rsid w:val="002B0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(SP22-BSE-036)MUHAMMADMUJTABA</cp:lastModifiedBy>
  <cp:revision>21</cp:revision>
  <dcterms:created xsi:type="dcterms:W3CDTF">2022-04-16T07:38:00Z</dcterms:created>
  <dcterms:modified xsi:type="dcterms:W3CDTF">2022-04-17T16:41:00Z</dcterms:modified>
</cp:coreProperties>
</file>