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D9D5" w14:textId="387815C1" w:rsidR="004C4923" w:rsidRPr="008F6611" w:rsidRDefault="00DB38D6" w:rsidP="004C4923">
      <w:pPr>
        <w:spacing w:line="276" w:lineRule="auto"/>
        <w:rPr>
          <w:rFonts w:ascii="Corbel Light" w:hAnsi="Corbel Light"/>
          <w:color w:val="000000" w:themeColor="text1"/>
          <w:sz w:val="48"/>
          <w:szCs w:val="48"/>
        </w:rPr>
      </w:pPr>
      <w:r>
        <w:rPr>
          <w:rFonts w:asciiTheme="majorBidi" w:hAnsiTheme="majorBidi" w:cstheme="majorBidi"/>
          <w:noProof/>
          <w:color w:val="000000" w:themeColor="text1"/>
          <w:sz w:val="36"/>
          <w:szCs w:val="36"/>
          <w:u w:val="single"/>
        </w:rPr>
        <w:drawing>
          <wp:anchor distT="0" distB="0" distL="114300" distR="114300" simplePos="0" relativeHeight="251659264" behindDoc="1" locked="0" layoutInCell="1" allowOverlap="1" wp14:anchorId="2484A399" wp14:editId="175FFA47">
            <wp:simplePos x="0" y="0"/>
            <wp:positionH relativeFrom="margin">
              <wp:align>center</wp:align>
            </wp:positionH>
            <wp:positionV relativeFrom="paragraph">
              <wp:posOffset>0</wp:posOffset>
            </wp:positionV>
            <wp:extent cx="942975" cy="942975"/>
            <wp:effectExtent l="0" t="0" r="0" b="0"/>
            <wp:wrapTopAndBottom/>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0000" b="90000" l="10000" r="90000">
                                  <a14:foregroundMark x1="26500" y1="34333" x2="26500" y2="34333"/>
                                  <a14:foregroundMark x1="39333" y1="37167" x2="39333" y2="37167"/>
                                  <a14:foregroundMark x1="25667" y1="37833" x2="25667" y2="37833"/>
                                  <a14:foregroundMark x1="21667" y1="38667" x2="21667" y2="38667"/>
                                  <a14:foregroundMark x1="27667" y1="39333" x2="27667" y2="39333"/>
                                  <a14:foregroundMark x1="27167" y1="41000" x2="27167" y2="41000"/>
                                  <a14:foregroundMark x1="26500" y1="42667" x2="26500" y2="42667"/>
                                  <a14:foregroundMark x1="26667" y1="46500" x2="26667" y2="46500"/>
                                  <a14:foregroundMark x1="23000" y1="47667" x2="23000" y2="47667"/>
                                  <a14:foregroundMark x1="20167" y1="48833" x2="20167" y2="48833"/>
                                  <a14:foregroundMark x1="34500" y1="51000" x2="34500" y2="51000"/>
                                  <a14:foregroundMark x1="45500" y1="51500" x2="45500" y2="51500"/>
                                  <a14:foregroundMark x1="52000" y1="51333" x2="52000" y2="51333"/>
                                  <a14:foregroundMark x1="61500" y1="51500" x2="61500" y2="51500"/>
                                  <a14:foregroundMark x1="67667" y1="50000" x2="67667" y2="50000"/>
                                  <a14:foregroundMark x1="75667" y1="49333" x2="75667" y2="49333"/>
                                  <a14:foregroundMark x1="83000" y1="49833" x2="83000" y2="49833"/>
                                  <a14:foregroundMark x1="80500" y1="48833" x2="80500" y2="48833"/>
                                  <a14:foregroundMark x1="81500" y1="51833" x2="81500" y2="51833"/>
                                  <a14:foregroundMark x1="73500" y1="64333" x2="73500" y2="64333"/>
                                  <a14:foregroundMark x1="75333" y1="61500" x2="75333" y2="61500"/>
                                  <a14:foregroundMark x1="72000" y1="60167" x2="72000" y2="60167"/>
                                  <a14:foregroundMark x1="73000" y1="58167" x2="73000" y2="58167"/>
                                  <a14:foregroundMark x1="74667" y1="56333" x2="74667" y2="56333"/>
                                  <a14:foregroundMark x1="73333" y1="55500" x2="73333" y2="55500"/>
                                  <a14:foregroundMark x1="78667" y1="55833" x2="78667" y2="55833"/>
                                  <a14:foregroundMark x1="81667" y1="54833" x2="81667" y2="54833"/>
                                  <a14:foregroundMark x1="84833" y1="53500" x2="84833" y2="53500"/>
                                  <a14:foregroundMark x1="84500" y1="50833" x2="84500" y2="50833"/>
                                  <a14:foregroundMark x1="84333" y1="47500" x2="84333" y2="47500"/>
                                  <a14:foregroundMark x1="84333" y1="46000" x2="84333" y2="46000"/>
                                  <a14:foregroundMark x1="79667" y1="39500" x2="79667" y2="39500"/>
                                  <a14:foregroundMark x1="75167" y1="37500" x2="75167" y2="37500"/>
                                  <a14:foregroundMark x1="72333" y1="34333" x2="72333" y2="34333"/>
                                  <a14:foregroundMark x1="69500" y1="32167" x2="69500" y2="32167"/>
                                  <a14:foregroundMark x1="68333" y1="31667" x2="68333" y2="31667"/>
                                  <a14:foregroundMark x1="67167" y1="30500" x2="67167" y2="30500"/>
                                  <a14:foregroundMark x1="71333" y1="32833" x2="71333" y2="32833"/>
                                  <a14:foregroundMark x1="74167" y1="34667" x2="74167" y2="34667"/>
                                  <a14:foregroundMark x1="76333" y1="36833" x2="76333" y2="36833"/>
                                  <a14:foregroundMark x1="68167" y1="34833" x2="68167" y2="34833"/>
                                  <a14:foregroundMark x1="69500" y1="37167" x2="69500" y2="37167"/>
                                  <a14:foregroundMark x1="70667" y1="38000" x2="70667" y2="38000"/>
                                  <a14:foregroundMark x1="71833" y1="41000" x2="71833" y2="41000"/>
                                  <a14:foregroundMark x1="72833" y1="41667" x2="72833" y2="41667"/>
                                  <a14:foregroundMark x1="73333" y1="47500" x2="73333" y2="47500"/>
                                  <a14:foregroundMark x1="67833" y1="45000" x2="67833" y2="45000"/>
                                  <a14:foregroundMark x1="67333" y1="46833" x2="67333" y2="46833"/>
                                  <a14:foregroundMark x1="66000" y1="48500" x2="66000" y2="48500"/>
                                  <a14:foregroundMark x1="66667" y1="47833" x2="66667" y2="47833"/>
                                  <a14:foregroundMark x1="60833" y1="49500" x2="60833" y2="49500"/>
                                  <a14:foregroundMark x1="58000" y1="49500" x2="58000" y2="49500"/>
                                  <a14:foregroundMark x1="54000" y1="48667" x2="54000" y2="48667"/>
                                  <a14:foregroundMark x1="52667" y1="48667" x2="52667" y2="48667"/>
                                  <a14:foregroundMark x1="49333" y1="48667" x2="49333" y2="48667"/>
                                  <a14:foregroundMark x1="42333" y1="49333" x2="42333" y2="49333"/>
                                  <a14:foregroundMark x1="37500" y1="49333" x2="37500" y2="49333"/>
                                  <a14:foregroundMark x1="33667" y1="49333" x2="33667" y2="49333"/>
                                  <a14:foregroundMark x1="31000" y1="49000" x2="31000" y2="49000"/>
                                  <a14:foregroundMark x1="28833" y1="48167" x2="28833" y2="48167"/>
                                  <a14:foregroundMark x1="26833" y1="49667" x2="26833" y2="49667"/>
                                  <a14:foregroundMark x1="23833" y1="50500" x2="23833" y2="50500"/>
                                  <a14:foregroundMark x1="37167" y1="49167" x2="37167" y2="49167"/>
                                  <a14:foregroundMark x1="40500" y1="50000" x2="40500" y2="50000"/>
                                  <a14:foregroundMark x1="43667" y1="49333" x2="43667" y2="49333"/>
                                  <a14:foregroundMark x1="36000" y1="50000" x2="36000" y2="50000"/>
                                  <a14:foregroundMark x1="80500" y1="46667" x2="80500" y2="46667"/>
                                  <a14:foregroundMark x1="77500" y1="43833" x2="77500" y2="43833"/>
                                  <a14:foregroundMark x1="68500" y1="43667" x2="68500" y2="43667"/>
                                  <a14:foregroundMark x1="63000" y1="43667" x2="63000" y2="43667"/>
                                  <a14:foregroundMark x1="61333" y1="39000" x2="61333" y2="39000"/>
                                  <a14:foregroundMark x1="51833" y1="43833" x2="51833" y2="43833"/>
                                  <a14:foregroundMark x1="49667" y1="42333" x2="49667" y2="42333"/>
                                  <a14:foregroundMark x1="50000" y1="38333" x2="50000" y2="38333"/>
                                  <a14:foregroundMark x1="38167" y1="40333" x2="38167" y2="40333"/>
                                  <a14:foregroundMark x1="23167" y1="39167" x2="23167" y2="39167"/>
                                  <a14:foregroundMark x1="31833" y1="31833" x2="31833" y2="31833"/>
                                  <a14:foregroundMark x1="23667" y1="36667" x2="23667" y2="36667"/>
                                  <a14:foregroundMark x1="19333" y1="40833" x2="19333" y2="40833"/>
                                  <a14:foregroundMark x1="15333" y1="49500" x2="15333" y2="49500"/>
                                  <a14:foregroundMark x1="18167" y1="50833" x2="18167" y2="50833"/>
                                  <a14:foregroundMark x1="19167" y1="47000" x2="19167" y2="47000"/>
                                  <a14:foregroundMark x1="19500" y1="53000" x2="19500" y2="53000"/>
                                  <a14:foregroundMark x1="28333" y1="53833" x2="28333" y2="53833"/>
                                  <a14:foregroundMark x1="31500" y1="54167" x2="31500" y2="54167"/>
                                  <a14:foregroundMark x1="22000" y1="39667" x2="22000" y2="39667"/>
                                  <a14:foregroundMark x1="19833" y1="59500" x2="19833" y2="59500"/>
                                  <a14:foregroundMark x1="24000" y1="61500" x2="24000" y2="61500"/>
                                  <a14:foregroundMark x1="26167" y1="64833" x2="26167" y2="64833"/>
                                  <a14:foregroundMark x1="29000" y1="66333" x2="29000" y2="66333"/>
                                  <a14:foregroundMark x1="30833" y1="67500" x2="30833" y2="67500"/>
                                  <a14:foregroundMark x1="32167" y1="68667" x2="32167" y2="68667"/>
                                  <a14:foregroundMark x1="21500" y1="62500" x2="21500" y2="62500"/>
                                  <a14:foregroundMark x1="26833" y1="57667" x2="26833" y2="57667"/>
                                  <a14:foregroundMark x1="36833" y1="57833" x2="36833" y2="57833"/>
                                  <a14:foregroundMark x1="37167" y1="58000" x2="37167" y2="58000"/>
                                  <a14:foregroundMark x1="38167" y1="61000" x2="38167" y2="61000"/>
                                  <a14:foregroundMark x1="49833" y1="59167" x2="49833" y2="59167"/>
                                  <a14:foregroundMark x1="49667" y1="64167" x2="49667" y2="64167"/>
                                  <a14:foregroundMark x1="49667" y1="57333" x2="49667" y2="57333"/>
                                  <a14:foregroundMark x1="49667" y1="56167" x2="49667" y2="56167"/>
                                  <a14:foregroundMark x1="52667" y1="56500" x2="52667" y2="56500"/>
                                  <a14:foregroundMark x1="55500" y1="56500" x2="55500" y2="56500"/>
                                  <a14:foregroundMark x1="58667" y1="56500" x2="58667" y2="56500"/>
                                  <a14:foregroundMark x1="61000" y1="61667" x2="61000" y2="61667"/>
                                  <a14:foregroundMark x1="72833" y1="66000" x2="72833" y2="66000"/>
                                  <a14:foregroundMark x1="69500" y1="67500" x2="69500" y2="67500"/>
                                  <a14:foregroundMark x1="76333" y1="63000" x2="76333" y2="63000"/>
                                  <a14:foregroundMark x1="80833" y1="60333" x2="80833" y2="60333"/>
                                  <a14:foregroundMark x1="80333" y1="53000" x2="80333" y2="53000"/>
                                  <a14:foregroundMark x1="16500" y1="55167" x2="16500" y2="55167"/>
                                  <a14:foregroundMark x1="15000" y1="52500" x2="15000" y2="52500"/>
                                  <a14:foregroundMark x1="15500" y1="47167" x2="15500" y2="47167"/>
                                  <a14:foregroundMark x1="20667" y1="56333" x2="20667" y2="56333"/>
                                  <a14:foregroundMark x1="24833" y1="56333" x2="24833" y2="56333"/>
                                  <a14:foregroundMark x1="28167" y1="56500" x2="28167" y2="56500"/>
                                  <a14:foregroundMark x1="32000" y1="56667" x2="32000" y2="56667"/>
                                  <a14:foregroundMark x1="34667" y1="56500" x2="34667" y2="56500"/>
                                  <a14:foregroundMark x1="76833" y1="52667" x2="76833" y2="52667"/>
                                  <a14:foregroundMark x1="21833" y1="54333" x2="21833" y2="54333"/>
                                  <a14:foregroundMark x1="36833" y1="54167" x2="36833" y2="54167"/>
                                  <a14:foregroundMark x1="42500" y1="54667" x2="42500" y2="54667"/>
                                  <a14:foregroundMark x1="37833" y1="47833" x2="37833" y2="47833"/>
                                  <a14:foregroundMark x1="36667" y1="46667" x2="36667" y2="46667"/>
                                  <a14:foregroundMark x1="34833" y1="45667" x2="34833" y2="45667"/>
                                  <a14:foregroundMark x1="31500" y1="45167" x2="31500" y2="45167"/>
                                  <a14:foregroundMark x1="29000" y1="46167" x2="29000" y2="46167"/>
                                  <a14:foregroundMark x1="40667" y1="46167" x2="40667" y2="46167"/>
                                  <a14:foregroundMark x1="41000" y1="54833" x2="41000" y2="54833"/>
                                  <a14:foregroundMark x1="43167" y1="54000" x2="43167" y2="54000"/>
                                  <a14:foregroundMark x1="42333" y1="47167" x2="42333" y2="47167"/>
                                  <a14:foregroundMark x1="47500" y1="47000" x2="47500" y2="47000"/>
                                  <a14:foregroundMark x1="49833" y1="46833" x2="52333" y2="47167"/>
                                  <a14:foregroundMark x1="61333" y1="46333" x2="49333" y2="50167"/>
                                  <a14:foregroundMark x1="43500" y1="54833" x2="37000" y2="55167"/>
                                  <a14:foregroundMark x1="25000" y1="62833" x2="25000" y2="62833"/>
                                  <a14:foregroundMark x1="28000" y1="60333" x2="28000" y2="60333"/>
                                  <a14:foregroundMark x1="46333" y1="55833" x2="46333" y2="55833"/>
                                  <a14:foregroundMark x1="62333" y1="58000" x2="62333" y2="58000"/>
                                  <a14:foregroundMark x1="77333" y1="61000" x2="77333" y2="61000"/>
                                  <a14:foregroundMark x1="78667" y1="40000" x2="78667" y2="40000"/>
                                  <a14:foregroundMark x1="79667" y1="47167" x2="79667" y2="47167"/>
                                  <a14:foregroundMark x1="75500" y1="46000" x2="75500" y2="46000"/>
                                  <a14:foregroundMark x1="72167" y1="47167" x2="72167" y2="47167"/>
                                  <a14:foregroundMark x1="72167" y1="51833" x2="72167" y2="51833"/>
                                  <a14:foregroundMark x1="74833" y1="54333" x2="74833" y2="54333"/>
                                  <a14:foregroundMark x1="73667" y1="51500" x2="73667" y2="51500"/>
                                  <a14:foregroundMark x1="71333" y1="51000" x2="71333" y2="51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59755B" w14:textId="38765033" w:rsidR="004C4923" w:rsidRPr="008F6611" w:rsidRDefault="004C4923" w:rsidP="004C4923">
      <w:pPr>
        <w:spacing w:line="276" w:lineRule="auto"/>
        <w:jc w:val="center"/>
        <w:rPr>
          <w:color w:val="000000" w:themeColor="text1"/>
          <w:sz w:val="52"/>
          <w:szCs w:val="52"/>
        </w:rPr>
      </w:pPr>
      <w:r w:rsidRPr="008F6611">
        <w:rPr>
          <w:rFonts w:ascii="Corbel Light" w:hAnsi="Corbel Light"/>
          <w:b/>
          <w:bCs/>
          <w:color w:val="000000" w:themeColor="text1"/>
          <w:sz w:val="52"/>
          <w:szCs w:val="52"/>
        </w:rPr>
        <w:t>COMSATS University, Islamabad</w:t>
      </w:r>
    </w:p>
    <w:p w14:paraId="76F7E7A4" w14:textId="576D8053" w:rsidR="004C4923" w:rsidRPr="008F6611" w:rsidRDefault="004C4923" w:rsidP="004C4923">
      <w:pPr>
        <w:spacing w:line="276" w:lineRule="auto"/>
        <w:jc w:val="center"/>
        <w:rPr>
          <w:rFonts w:ascii="Corbel Light" w:hAnsi="Corbel Light"/>
          <w:color w:val="000000" w:themeColor="text1"/>
          <w:sz w:val="48"/>
          <w:szCs w:val="48"/>
        </w:rPr>
      </w:pPr>
    </w:p>
    <w:p w14:paraId="1F7E78A3" w14:textId="4F204429" w:rsidR="004C4923" w:rsidRPr="008F6611" w:rsidRDefault="004C4923" w:rsidP="004C4923">
      <w:pPr>
        <w:spacing w:line="276" w:lineRule="auto"/>
        <w:jc w:val="center"/>
        <w:rPr>
          <w:rFonts w:ascii="Corbel Light" w:hAnsi="Corbel Light"/>
          <w:color w:val="000000" w:themeColor="text1"/>
          <w:sz w:val="12"/>
          <w:szCs w:val="12"/>
        </w:rPr>
      </w:pPr>
    </w:p>
    <w:p w14:paraId="51E6DB02" w14:textId="641FE11A" w:rsidR="004C4923" w:rsidRPr="00DF0AEF" w:rsidRDefault="007A1BAD" w:rsidP="004C4923">
      <w:pPr>
        <w:spacing w:line="276" w:lineRule="auto"/>
        <w:jc w:val="center"/>
        <w:rPr>
          <w:color w:val="000000" w:themeColor="text1"/>
          <w:sz w:val="32"/>
          <w:szCs w:val="32"/>
        </w:rPr>
      </w:pPr>
      <w:r w:rsidRPr="00DF0AEF">
        <w:rPr>
          <w:rFonts w:ascii="Corbel Light" w:hAnsi="Corbel Light"/>
          <w:color w:val="000000" w:themeColor="text1"/>
          <w:sz w:val="32"/>
          <w:szCs w:val="32"/>
        </w:rPr>
        <w:t>Assignment</w:t>
      </w:r>
      <w:r w:rsidR="004C4923" w:rsidRPr="00DF0AEF">
        <w:rPr>
          <w:rFonts w:ascii="Corbel Light" w:hAnsi="Corbel Light"/>
          <w:color w:val="000000" w:themeColor="text1"/>
          <w:sz w:val="32"/>
          <w:szCs w:val="32"/>
        </w:rPr>
        <w:t xml:space="preserve"> # </w:t>
      </w:r>
      <w:r w:rsidRPr="00DF0AEF">
        <w:rPr>
          <w:rFonts w:ascii="Corbel Light" w:hAnsi="Corbel Light"/>
          <w:color w:val="000000" w:themeColor="text1"/>
          <w:sz w:val="32"/>
          <w:szCs w:val="32"/>
        </w:rPr>
        <w:t>1</w:t>
      </w:r>
    </w:p>
    <w:p w14:paraId="206CB4BE" w14:textId="0CC72397" w:rsidR="004C4923" w:rsidRPr="008F6611" w:rsidRDefault="007A1BAD" w:rsidP="004C4923">
      <w:pPr>
        <w:spacing w:line="276" w:lineRule="auto"/>
        <w:jc w:val="center"/>
        <w:rPr>
          <w:color w:val="000000" w:themeColor="text1"/>
          <w:sz w:val="56"/>
          <w:szCs w:val="56"/>
        </w:rPr>
      </w:pPr>
      <w:r w:rsidRPr="008F6611">
        <w:rPr>
          <w:rFonts w:ascii="Segoe UI Light" w:hAnsi="Segoe UI Light"/>
          <w:color w:val="000000" w:themeColor="text1"/>
          <w:sz w:val="56"/>
          <w:szCs w:val="56"/>
        </w:rPr>
        <w:t>Subject-Verb Agreement</w:t>
      </w:r>
    </w:p>
    <w:p w14:paraId="1C639BED" w14:textId="469E0D7C" w:rsidR="004C4923" w:rsidRPr="008F6611" w:rsidRDefault="004C4923" w:rsidP="007A1BAD">
      <w:pPr>
        <w:spacing w:line="276" w:lineRule="auto"/>
        <w:rPr>
          <w:rFonts w:ascii="Segoe UI Light" w:hAnsi="Segoe UI Light"/>
          <w:color w:val="000000" w:themeColor="text1"/>
          <w:sz w:val="48"/>
          <w:szCs w:val="48"/>
        </w:rPr>
      </w:pPr>
    </w:p>
    <w:p w14:paraId="221C5F93" w14:textId="77777777" w:rsidR="007A1BAD" w:rsidRPr="008F6611" w:rsidRDefault="007A1BAD" w:rsidP="007A1BAD">
      <w:pPr>
        <w:spacing w:line="276" w:lineRule="auto"/>
        <w:rPr>
          <w:rFonts w:ascii="Segoe UI Light" w:hAnsi="Segoe UI Light"/>
          <w:color w:val="000000" w:themeColor="text1"/>
          <w:sz w:val="32"/>
          <w:szCs w:val="32"/>
        </w:rPr>
      </w:pPr>
    </w:p>
    <w:p w14:paraId="34619D34" w14:textId="77777777" w:rsidR="004C4923" w:rsidRPr="008F6611" w:rsidRDefault="004C4923" w:rsidP="004C4923">
      <w:pPr>
        <w:spacing w:line="276" w:lineRule="auto"/>
        <w:jc w:val="center"/>
        <w:rPr>
          <w:color w:val="000000" w:themeColor="text1"/>
          <w:sz w:val="36"/>
          <w:szCs w:val="36"/>
        </w:rPr>
      </w:pPr>
      <w:r w:rsidRPr="008F6611">
        <w:rPr>
          <w:rFonts w:ascii="Segoe UI Light" w:hAnsi="Segoe UI Light"/>
          <w:color w:val="000000" w:themeColor="text1"/>
          <w:sz w:val="36"/>
          <w:szCs w:val="36"/>
        </w:rPr>
        <w:t>Author: Muhammad Mujtaba</w:t>
      </w:r>
    </w:p>
    <w:p w14:paraId="1FD8A005" w14:textId="77777777" w:rsidR="004C4923" w:rsidRPr="008F6611" w:rsidRDefault="004C4923" w:rsidP="004C4923">
      <w:pPr>
        <w:spacing w:line="276" w:lineRule="auto"/>
        <w:jc w:val="center"/>
        <w:rPr>
          <w:color w:val="000000" w:themeColor="text1"/>
          <w:sz w:val="36"/>
          <w:szCs w:val="36"/>
        </w:rPr>
      </w:pPr>
      <w:r w:rsidRPr="008F6611">
        <w:rPr>
          <w:rFonts w:ascii="Segoe UI Light" w:hAnsi="Segoe UI Light"/>
          <w:color w:val="000000" w:themeColor="text1"/>
          <w:sz w:val="36"/>
          <w:szCs w:val="36"/>
        </w:rPr>
        <w:t>SP22-BSE-036</w:t>
      </w:r>
    </w:p>
    <w:p w14:paraId="547FA845" w14:textId="77777777" w:rsidR="004C4923" w:rsidRPr="008F6611" w:rsidRDefault="004C4923" w:rsidP="004C4923">
      <w:pPr>
        <w:spacing w:line="276" w:lineRule="auto"/>
        <w:jc w:val="center"/>
        <w:rPr>
          <w:rFonts w:ascii="Segoe UI Light" w:hAnsi="Segoe UI Light"/>
          <w:color w:val="000000" w:themeColor="text1"/>
          <w:sz w:val="36"/>
          <w:szCs w:val="36"/>
        </w:rPr>
      </w:pPr>
    </w:p>
    <w:p w14:paraId="406751B5" w14:textId="77777777" w:rsidR="004C4923" w:rsidRPr="008F6611" w:rsidRDefault="004C4923" w:rsidP="004C4923">
      <w:pPr>
        <w:spacing w:line="276" w:lineRule="auto"/>
        <w:jc w:val="center"/>
        <w:rPr>
          <w:rFonts w:ascii="Segoe UI Light" w:hAnsi="Segoe UI Light"/>
          <w:color w:val="000000" w:themeColor="text1"/>
          <w:sz w:val="36"/>
          <w:szCs w:val="36"/>
        </w:rPr>
      </w:pPr>
    </w:p>
    <w:p w14:paraId="56B66325" w14:textId="612A7987" w:rsidR="004C4923" w:rsidRPr="000F1DCB" w:rsidRDefault="004C4923" w:rsidP="000F1DCB">
      <w:pPr>
        <w:spacing w:line="276" w:lineRule="auto"/>
        <w:jc w:val="center"/>
        <w:rPr>
          <w:rFonts w:ascii="Segoe UI Light" w:hAnsi="Segoe UI Light"/>
          <w:color w:val="000000" w:themeColor="text1"/>
          <w:sz w:val="36"/>
          <w:szCs w:val="36"/>
        </w:rPr>
      </w:pPr>
      <w:r w:rsidRPr="008F6611">
        <w:rPr>
          <w:rFonts w:ascii="Segoe UI Light" w:hAnsi="Segoe UI Light"/>
          <w:color w:val="000000" w:themeColor="text1"/>
          <w:sz w:val="36"/>
          <w:szCs w:val="36"/>
        </w:rPr>
        <w:t xml:space="preserve">Course: </w:t>
      </w:r>
      <w:r w:rsidR="007A1BAD" w:rsidRPr="008F6611">
        <w:rPr>
          <w:rFonts w:ascii="Segoe UI Light" w:hAnsi="Segoe UI Light"/>
          <w:color w:val="000000" w:themeColor="text1"/>
          <w:sz w:val="36"/>
          <w:szCs w:val="36"/>
        </w:rPr>
        <w:t>English</w:t>
      </w:r>
      <w:r w:rsidR="000F1DCB">
        <w:rPr>
          <w:rFonts w:ascii="Segoe UI Light" w:hAnsi="Segoe UI Light"/>
          <w:color w:val="000000" w:themeColor="text1"/>
          <w:sz w:val="36"/>
          <w:szCs w:val="36"/>
        </w:rPr>
        <w:t xml:space="preserve"> Comprehension &amp; Composition (HUM-100)</w:t>
      </w:r>
    </w:p>
    <w:p w14:paraId="2E066CD7" w14:textId="77777777" w:rsidR="004C4923" w:rsidRPr="008F6611" w:rsidRDefault="004C4923" w:rsidP="004C4923">
      <w:pPr>
        <w:spacing w:line="276" w:lineRule="auto"/>
        <w:jc w:val="center"/>
        <w:rPr>
          <w:rFonts w:ascii="Segoe UI Light" w:hAnsi="Segoe UI Light"/>
          <w:color w:val="000000" w:themeColor="text1"/>
          <w:sz w:val="36"/>
          <w:szCs w:val="36"/>
        </w:rPr>
      </w:pPr>
    </w:p>
    <w:p w14:paraId="478A4B3F" w14:textId="77777777" w:rsidR="004C4923" w:rsidRPr="008F6611" w:rsidRDefault="004C4923" w:rsidP="004C4923">
      <w:pPr>
        <w:spacing w:line="276" w:lineRule="auto"/>
        <w:jc w:val="center"/>
        <w:rPr>
          <w:rFonts w:ascii="Segoe UI Light" w:hAnsi="Segoe UI Light"/>
          <w:color w:val="000000" w:themeColor="text1"/>
          <w:sz w:val="36"/>
          <w:szCs w:val="36"/>
        </w:rPr>
      </w:pPr>
    </w:p>
    <w:p w14:paraId="1F75933E" w14:textId="359C7719" w:rsidR="004C4923" w:rsidRPr="008F6611" w:rsidRDefault="004C4923" w:rsidP="004C4923">
      <w:pPr>
        <w:spacing w:line="276" w:lineRule="auto"/>
        <w:jc w:val="center"/>
        <w:rPr>
          <w:color w:val="000000" w:themeColor="text1"/>
          <w:sz w:val="36"/>
          <w:szCs w:val="36"/>
        </w:rPr>
      </w:pPr>
      <w:r w:rsidRPr="008F6611">
        <w:rPr>
          <w:rFonts w:ascii="Segoe UI Light" w:hAnsi="Segoe UI Light"/>
          <w:color w:val="000000" w:themeColor="text1"/>
          <w:sz w:val="36"/>
          <w:szCs w:val="36"/>
        </w:rPr>
        <w:t xml:space="preserve">Instructor: </w:t>
      </w:r>
      <w:r w:rsidR="004B4CB0" w:rsidRPr="008F6611">
        <w:rPr>
          <w:rFonts w:ascii="Segoe UI Light" w:hAnsi="Segoe UI Light"/>
          <w:color w:val="000000" w:themeColor="text1"/>
          <w:sz w:val="36"/>
          <w:szCs w:val="36"/>
        </w:rPr>
        <w:t>Mam</w:t>
      </w:r>
      <w:r w:rsidRPr="008F6611">
        <w:rPr>
          <w:rFonts w:ascii="Segoe UI Light" w:hAnsi="Segoe UI Light"/>
          <w:color w:val="000000" w:themeColor="text1"/>
          <w:sz w:val="36"/>
          <w:szCs w:val="36"/>
        </w:rPr>
        <w:t xml:space="preserve"> </w:t>
      </w:r>
      <w:r w:rsidR="007A1BAD" w:rsidRPr="008F6611">
        <w:rPr>
          <w:rFonts w:ascii="Segoe UI Light" w:hAnsi="Segoe UI Light"/>
          <w:color w:val="000000" w:themeColor="text1"/>
          <w:sz w:val="36"/>
          <w:szCs w:val="36"/>
        </w:rPr>
        <w:t>Mehwish</w:t>
      </w:r>
      <w:r w:rsidR="004B4CB0" w:rsidRPr="008F6611">
        <w:rPr>
          <w:rFonts w:ascii="Segoe UI Light" w:hAnsi="Segoe UI Light"/>
          <w:color w:val="000000" w:themeColor="text1"/>
          <w:sz w:val="36"/>
          <w:szCs w:val="36"/>
        </w:rPr>
        <w:t xml:space="preserve"> Mushtaq</w:t>
      </w:r>
    </w:p>
    <w:p w14:paraId="7C9E85D0" w14:textId="77777777" w:rsidR="004C4923" w:rsidRPr="008F6611" w:rsidRDefault="004C4923" w:rsidP="004C4923">
      <w:pPr>
        <w:spacing w:line="276" w:lineRule="auto"/>
        <w:jc w:val="center"/>
        <w:rPr>
          <w:rFonts w:ascii="Segoe UI Light" w:hAnsi="Segoe UI Light"/>
          <w:color w:val="000000" w:themeColor="text1"/>
          <w:sz w:val="36"/>
          <w:szCs w:val="36"/>
        </w:rPr>
      </w:pPr>
    </w:p>
    <w:p w14:paraId="68808A06" w14:textId="77777777" w:rsidR="004C4923" w:rsidRPr="008F6611" w:rsidRDefault="004C4923" w:rsidP="004C4923">
      <w:pPr>
        <w:spacing w:line="276" w:lineRule="auto"/>
        <w:jc w:val="center"/>
        <w:rPr>
          <w:rFonts w:ascii="Segoe UI Light" w:hAnsi="Segoe UI Light"/>
          <w:color w:val="000000" w:themeColor="text1"/>
          <w:sz w:val="36"/>
          <w:szCs w:val="36"/>
        </w:rPr>
      </w:pPr>
    </w:p>
    <w:p w14:paraId="263C05FC" w14:textId="1BF71582" w:rsidR="0045065F" w:rsidRPr="008F6611" w:rsidRDefault="004C4923" w:rsidP="004C4923">
      <w:pPr>
        <w:spacing w:line="276" w:lineRule="auto"/>
        <w:jc w:val="center"/>
        <w:rPr>
          <w:rFonts w:ascii="Segoe UI Light" w:hAnsi="Segoe UI Light"/>
          <w:color w:val="000000" w:themeColor="text1"/>
          <w:sz w:val="36"/>
          <w:szCs w:val="36"/>
        </w:rPr>
      </w:pPr>
      <w:r w:rsidRPr="008F6611">
        <w:rPr>
          <w:rFonts w:ascii="Segoe UI Light" w:hAnsi="Segoe UI Light"/>
          <w:color w:val="000000" w:themeColor="text1"/>
          <w:sz w:val="36"/>
          <w:szCs w:val="36"/>
        </w:rPr>
        <w:t xml:space="preserve">Date: </w:t>
      </w:r>
      <w:r w:rsidR="007A1BAD" w:rsidRPr="008F6611">
        <w:rPr>
          <w:rFonts w:ascii="Segoe UI Light" w:hAnsi="Segoe UI Light"/>
          <w:color w:val="000000" w:themeColor="text1"/>
          <w:sz w:val="36"/>
          <w:szCs w:val="36"/>
        </w:rPr>
        <w:t>March</w:t>
      </w:r>
      <w:r w:rsidRPr="008F6611">
        <w:rPr>
          <w:rFonts w:ascii="Segoe UI Light" w:hAnsi="Segoe UI Light"/>
          <w:color w:val="000000" w:themeColor="text1"/>
          <w:sz w:val="36"/>
          <w:szCs w:val="36"/>
        </w:rPr>
        <w:t xml:space="preserve"> </w:t>
      </w:r>
      <w:r w:rsidR="007A1BAD" w:rsidRPr="008F6611">
        <w:rPr>
          <w:rFonts w:ascii="Segoe UI Light" w:hAnsi="Segoe UI Light"/>
          <w:color w:val="000000" w:themeColor="text1"/>
          <w:sz w:val="36"/>
          <w:szCs w:val="36"/>
        </w:rPr>
        <w:t>3</w:t>
      </w:r>
      <w:r w:rsidRPr="008F6611">
        <w:rPr>
          <w:rFonts w:ascii="Segoe UI Light" w:hAnsi="Segoe UI Light"/>
          <w:color w:val="000000" w:themeColor="text1"/>
          <w:sz w:val="36"/>
          <w:szCs w:val="36"/>
        </w:rPr>
        <w:t>, 2022</w:t>
      </w:r>
    </w:p>
    <w:p w14:paraId="0E2ED7C1" w14:textId="1EA08447" w:rsidR="00645D5B" w:rsidRPr="008F6611" w:rsidRDefault="00645D5B" w:rsidP="00CE7EE7">
      <w:pPr>
        <w:suppressAutoHyphens w:val="0"/>
        <w:spacing w:after="160" w:line="259" w:lineRule="auto"/>
        <w:rPr>
          <w:rFonts w:ascii="Segoe UI Light" w:hAnsi="Segoe UI Light"/>
          <w:color w:val="000000" w:themeColor="text1"/>
          <w:sz w:val="32"/>
          <w:szCs w:val="32"/>
        </w:rPr>
      </w:pPr>
    </w:p>
    <w:p w14:paraId="51279A84" w14:textId="50AB54C4" w:rsidR="00CE7EE7" w:rsidRPr="008F6611" w:rsidRDefault="00CE7EE7" w:rsidP="004E7B4F">
      <w:pPr>
        <w:suppressAutoHyphens w:val="0"/>
        <w:spacing w:after="160" w:line="276" w:lineRule="auto"/>
        <w:rPr>
          <w:rFonts w:asciiTheme="majorBidi" w:hAnsiTheme="majorBidi" w:cstheme="majorBidi"/>
          <w:color w:val="000000" w:themeColor="text1"/>
          <w:sz w:val="44"/>
          <w:szCs w:val="44"/>
          <w:u w:val="single"/>
        </w:rPr>
      </w:pPr>
      <w:r w:rsidRPr="008F6611">
        <w:rPr>
          <w:rFonts w:asciiTheme="majorBidi" w:hAnsiTheme="majorBidi" w:cstheme="majorBidi"/>
          <w:color w:val="000000" w:themeColor="text1"/>
          <w:sz w:val="44"/>
          <w:szCs w:val="44"/>
          <w:u w:val="single"/>
        </w:rPr>
        <w:lastRenderedPageBreak/>
        <w:t>Subject-Verb Agreement</w:t>
      </w:r>
    </w:p>
    <w:p w14:paraId="471F69ED" w14:textId="1858F12F" w:rsidR="005B4F8A" w:rsidRPr="005B4F8A" w:rsidRDefault="005B4F8A" w:rsidP="005B4F8A">
      <w:pPr>
        <w:keepNext/>
        <w:framePr w:dropCap="drop" w:lines="3" w:wrap="around" w:vAnchor="text" w:hAnchor="text"/>
        <w:spacing w:line="952" w:lineRule="exact"/>
        <w:jc w:val="both"/>
        <w:textAlignment w:val="baseline"/>
        <w:rPr>
          <w:rFonts w:asciiTheme="majorBidi" w:hAnsiTheme="majorBidi" w:cstheme="majorBidi"/>
          <w:color w:val="000000" w:themeColor="text1"/>
          <w:position w:val="-10"/>
          <w:sz w:val="124"/>
          <w:szCs w:val="124"/>
        </w:rPr>
      </w:pPr>
      <w:r w:rsidRPr="005B4F8A">
        <w:rPr>
          <w:rFonts w:asciiTheme="majorBidi" w:hAnsiTheme="majorBidi" w:cstheme="majorBidi"/>
          <w:color w:val="000000" w:themeColor="text1"/>
          <w:position w:val="-10"/>
          <w:sz w:val="124"/>
          <w:szCs w:val="124"/>
        </w:rPr>
        <w:t>I</w:t>
      </w:r>
    </w:p>
    <w:p w14:paraId="57DFD684" w14:textId="48379B98" w:rsidR="00CE7EE7" w:rsidRPr="008F6611" w:rsidRDefault="00F76BEE" w:rsidP="008F6611">
      <w:pPr>
        <w:suppressAutoHyphens w:val="0"/>
        <w:spacing w:after="160" w:line="276" w:lineRule="auto"/>
        <w:jc w:val="both"/>
        <w:rPr>
          <w:rFonts w:asciiTheme="majorBidi" w:hAnsiTheme="majorBidi" w:cstheme="majorBidi"/>
          <w:color w:val="000000" w:themeColor="text1"/>
        </w:rPr>
      </w:pPr>
      <w:r w:rsidRPr="008F6611">
        <w:rPr>
          <w:rFonts w:asciiTheme="majorBidi" w:hAnsiTheme="majorBidi" w:cstheme="majorBidi"/>
          <w:color w:val="000000" w:themeColor="text1"/>
        </w:rPr>
        <w:t xml:space="preserve">n English language, </w:t>
      </w:r>
      <w:r w:rsidR="00E61D99" w:rsidRPr="008F6611">
        <w:rPr>
          <w:rFonts w:asciiTheme="majorBidi" w:hAnsiTheme="majorBidi" w:cstheme="majorBidi"/>
          <w:color w:val="000000" w:themeColor="text1"/>
        </w:rPr>
        <w:t>the</w:t>
      </w:r>
      <w:r w:rsidRPr="008F6611">
        <w:rPr>
          <w:rFonts w:asciiTheme="majorBidi" w:hAnsiTheme="majorBidi" w:cstheme="majorBidi"/>
          <w:color w:val="000000" w:themeColor="text1"/>
        </w:rPr>
        <w:t xml:space="preserve"> subject and </w:t>
      </w:r>
      <w:r w:rsidR="00E61D99" w:rsidRPr="008F6611">
        <w:rPr>
          <w:rFonts w:asciiTheme="majorBidi" w:hAnsiTheme="majorBidi" w:cstheme="majorBidi"/>
          <w:color w:val="000000" w:themeColor="text1"/>
        </w:rPr>
        <w:t>the</w:t>
      </w:r>
      <w:r w:rsidRPr="008F6611">
        <w:rPr>
          <w:rFonts w:asciiTheme="majorBidi" w:hAnsiTheme="majorBidi" w:cstheme="majorBidi"/>
          <w:color w:val="000000" w:themeColor="text1"/>
        </w:rPr>
        <w:t xml:space="preserve"> verb</w:t>
      </w:r>
      <w:r w:rsidR="00E61D99" w:rsidRPr="008F6611">
        <w:rPr>
          <w:rFonts w:asciiTheme="majorBidi" w:hAnsiTheme="majorBidi" w:cstheme="majorBidi"/>
          <w:color w:val="000000" w:themeColor="text1"/>
        </w:rPr>
        <w:t xml:space="preserve"> must agree </w:t>
      </w:r>
      <w:r w:rsidR="0036631E" w:rsidRPr="008F6611">
        <w:rPr>
          <w:rFonts w:asciiTheme="majorBidi" w:hAnsiTheme="majorBidi" w:cstheme="majorBidi"/>
          <w:color w:val="000000" w:themeColor="text1"/>
        </w:rPr>
        <w:t>in number</w:t>
      </w:r>
      <w:r w:rsidR="00EB7C85" w:rsidRPr="008F6611">
        <w:rPr>
          <w:rFonts w:asciiTheme="majorBidi" w:hAnsiTheme="majorBidi" w:cstheme="majorBidi"/>
          <w:color w:val="000000" w:themeColor="text1"/>
        </w:rPr>
        <w:t xml:space="preserve"> (singular or plural) </w:t>
      </w:r>
      <w:r w:rsidR="0093492B" w:rsidRPr="008F6611">
        <w:rPr>
          <w:rFonts w:asciiTheme="majorBidi" w:hAnsiTheme="majorBidi" w:cstheme="majorBidi"/>
          <w:color w:val="000000" w:themeColor="text1"/>
        </w:rPr>
        <w:t>and in person (first, second or third).</w:t>
      </w:r>
      <w:r w:rsidR="00C93544" w:rsidRPr="008F6611">
        <w:rPr>
          <w:rFonts w:asciiTheme="majorBidi" w:hAnsiTheme="majorBidi" w:cstheme="majorBidi"/>
          <w:color w:val="000000" w:themeColor="text1"/>
        </w:rPr>
        <w:t xml:space="preserve"> This applies even if the </w:t>
      </w:r>
      <w:r w:rsidR="00E941BB" w:rsidRPr="008F6611">
        <w:rPr>
          <w:rFonts w:asciiTheme="majorBidi" w:hAnsiTheme="majorBidi" w:cstheme="majorBidi"/>
          <w:color w:val="000000" w:themeColor="text1"/>
        </w:rPr>
        <w:t>subject is complex and contains extra information.</w:t>
      </w:r>
    </w:p>
    <w:p w14:paraId="156FA2AB" w14:textId="4BC59755" w:rsidR="000A5E9F" w:rsidRPr="008F6611" w:rsidRDefault="000A5E9F" w:rsidP="008F6611">
      <w:pPr>
        <w:suppressAutoHyphens w:val="0"/>
        <w:spacing w:after="160" w:line="276" w:lineRule="auto"/>
        <w:jc w:val="both"/>
        <w:rPr>
          <w:rFonts w:asciiTheme="majorBidi" w:hAnsiTheme="majorBidi" w:cstheme="majorBidi"/>
          <w:color w:val="000000" w:themeColor="text1"/>
        </w:rPr>
      </w:pPr>
      <w:r w:rsidRPr="008F6611">
        <w:rPr>
          <w:rFonts w:asciiTheme="majorBidi" w:hAnsiTheme="majorBidi" w:cstheme="majorBidi"/>
          <w:color w:val="000000" w:themeColor="text1"/>
        </w:rPr>
        <w:t xml:space="preserve">The basic idea behind sentence agreement is simple: </w:t>
      </w:r>
      <w:r w:rsidR="00953F22" w:rsidRPr="008F6611">
        <w:rPr>
          <w:rFonts w:asciiTheme="majorBidi" w:hAnsiTheme="majorBidi" w:cstheme="majorBidi"/>
          <w:color w:val="000000" w:themeColor="text1"/>
        </w:rPr>
        <w:t>all the parts of our sentence should match (or agree).</w:t>
      </w:r>
    </w:p>
    <w:p w14:paraId="764B7CF4" w14:textId="49059E1E" w:rsidR="009D189B" w:rsidRPr="008F6611" w:rsidRDefault="009D189B" w:rsidP="004E7B4F">
      <w:pPr>
        <w:suppressAutoHyphens w:val="0"/>
        <w:spacing w:after="160" w:line="276" w:lineRule="auto"/>
        <w:rPr>
          <w:rFonts w:asciiTheme="majorBidi" w:hAnsiTheme="majorBidi" w:cstheme="majorBidi"/>
          <w:color w:val="000000" w:themeColor="text1"/>
        </w:rPr>
      </w:pPr>
    </w:p>
    <w:p w14:paraId="5FDD329B" w14:textId="659A80B6" w:rsidR="009D189B" w:rsidRPr="008F6611" w:rsidRDefault="001874F7" w:rsidP="004E7B4F">
      <w:pPr>
        <w:suppressAutoHyphens w:val="0"/>
        <w:spacing w:after="160" w:line="276" w:lineRule="auto"/>
        <w:rPr>
          <w:rFonts w:asciiTheme="majorBidi" w:hAnsiTheme="majorBidi" w:cstheme="majorBidi"/>
          <w:color w:val="000000" w:themeColor="text1"/>
          <w:sz w:val="36"/>
          <w:szCs w:val="36"/>
          <w:u w:val="single"/>
        </w:rPr>
      </w:pPr>
      <w:r w:rsidRPr="008F6611">
        <w:rPr>
          <w:rFonts w:asciiTheme="majorBidi" w:hAnsiTheme="majorBidi" w:cstheme="majorBidi"/>
          <w:color w:val="000000" w:themeColor="text1"/>
          <w:sz w:val="36"/>
          <w:szCs w:val="36"/>
          <w:u w:val="single"/>
        </w:rPr>
        <w:t>Rules</w:t>
      </w:r>
      <w:r w:rsidR="00CE2C6D" w:rsidRPr="008F6611">
        <w:rPr>
          <w:rFonts w:asciiTheme="majorBidi" w:hAnsiTheme="majorBidi" w:cstheme="majorBidi"/>
          <w:color w:val="000000" w:themeColor="text1"/>
          <w:sz w:val="36"/>
          <w:szCs w:val="36"/>
          <w:u w:val="single"/>
        </w:rPr>
        <w:t xml:space="preserve"> &amp; Examples</w:t>
      </w:r>
    </w:p>
    <w:p w14:paraId="37B8500F" w14:textId="334FDAD1" w:rsidR="009D189B" w:rsidRPr="008F6611" w:rsidRDefault="0049578F" w:rsidP="00A1564D">
      <w:pPr>
        <w:pStyle w:val="ListParagraph"/>
        <w:numPr>
          <w:ilvl w:val="0"/>
          <w:numId w:val="1"/>
        </w:numPr>
        <w:suppressAutoHyphens w:val="0"/>
        <w:spacing w:after="160" w:line="480" w:lineRule="auto"/>
        <w:rPr>
          <w:rFonts w:asciiTheme="majorBidi" w:hAnsiTheme="majorBidi" w:cstheme="majorBidi"/>
          <w:color w:val="000000" w:themeColor="text1"/>
        </w:rPr>
      </w:pPr>
      <w:r w:rsidRPr="008F6611">
        <w:rPr>
          <w:rFonts w:asciiTheme="majorBidi" w:hAnsiTheme="majorBidi" w:cstheme="majorBidi"/>
          <w:color w:val="000000" w:themeColor="text1"/>
        </w:rPr>
        <w:t>If the subject is singular, the verb must also be singular.</w:t>
      </w:r>
    </w:p>
    <w:p w14:paraId="405D81C6" w14:textId="4B6EC373" w:rsidR="00475BA6" w:rsidRPr="008F6611" w:rsidRDefault="00B81D21" w:rsidP="00A1564D">
      <w:pPr>
        <w:pStyle w:val="ListParagraph"/>
        <w:numPr>
          <w:ilvl w:val="1"/>
          <w:numId w:val="1"/>
        </w:numPr>
        <w:suppressAutoHyphens w:val="0"/>
        <w:spacing w:after="160" w:line="480" w:lineRule="auto"/>
        <w:rPr>
          <w:rFonts w:asciiTheme="majorBidi" w:hAnsiTheme="majorBidi" w:cstheme="majorBidi"/>
          <w:color w:val="000000" w:themeColor="text1"/>
        </w:rPr>
      </w:pPr>
      <w:r w:rsidRPr="008F6611">
        <w:rPr>
          <w:rFonts w:asciiTheme="majorBidi" w:hAnsiTheme="majorBidi" w:cstheme="majorBidi"/>
          <w:b/>
          <w:bCs/>
          <w:color w:val="000000" w:themeColor="text1"/>
        </w:rPr>
        <w:t>Example</w:t>
      </w:r>
      <w:r w:rsidRPr="008F6611">
        <w:rPr>
          <w:rFonts w:asciiTheme="majorBidi" w:hAnsiTheme="majorBidi" w:cstheme="majorBidi"/>
          <w:color w:val="000000" w:themeColor="text1"/>
        </w:rPr>
        <w:t xml:space="preserve">: She </w:t>
      </w:r>
      <w:r w:rsidRPr="008F6611">
        <w:rPr>
          <w:rFonts w:asciiTheme="majorBidi" w:hAnsiTheme="majorBidi" w:cstheme="majorBidi"/>
          <w:i/>
          <w:iCs/>
          <w:color w:val="000000" w:themeColor="text1"/>
        </w:rPr>
        <w:t>writes</w:t>
      </w:r>
      <w:r w:rsidRPr="008F6611">
        <w:rPr>
          <w:rFonts w:asciiTheme="majorBidi" w:hAnsiTheme="majorBidi" w:cstheme="majorBidi"/>
          <w:color w:val="000000" w:themeColor="text1"/>
        </w:rPr>
        <w:t xml:space="preserve"> </w:t>
      </w:r>
      <w:proofErr w:type="spellStart"/>
      <w:r w:rsidRPr="008F6611">
        <w:rPr>
          <w:rFonts w:asciiTheme="majorBidi" w:hAnsiTheme="majorBidi" w:cstheme="majorBidi"/>
          <w:color w:val="000000" w:themeColor="text1"/>
        </w:rPr>
        <w:t>everyday</w:t>
      </w:r>
      <w:proofErr w:type="spellEnd"/>
      <w:r w:rsidRPr="008F6611">
        <w:rPr>
          <w:rFonts w:asciiTheme="majorBidi" w:hAnsiTheme="majorBidi" w:cstheme="majorBidi"/>
          <w:color w:val="000000" w:themeColor="text1"/>
        </w:rPr>
        <w:t>.</w:t>
      </w:r>
    </w:p>
    <w:p w14:paraId="734CE233" w14:textId="5BF909B2" w:rsidR="00475BA6" w:rsidRPr="008F6611" w:rsidRDefault="00807708" w:rsidP="00A1564D">
      <w:pPr>
        <w:pStyle w:val="ListParagraph"/>
        <w:numPr>
          <w:ilvl w:val="0"/>
          <w:numId w:val="1"/>
        </w:numPr>
        <w:suppressAutoHyphens w:val="0"/>
        <w:spacing w:after="160" w:line="480" w:lineRule="auto"/>
        <w:rPr>
          <w:rFonts w:asciiTheme="majorBidi" w:hAnsiTheme="majorBidi" w:cstheme="majorBidi"/>
          <w:color w:val="000000" w:themeColor="text1"/>
        </w:rPr>
      </w:pPr>
      <w:r w:rsidRPr="008F6611">
        <w:rPr>
          <w:rFonts w:asciiTheme="majorBidi" w:hAnsiTheme="majorBidi" w:cstheme="majorBidi"/>
          <w:color w:val="000000" w:themeColor="text1"/>
        </w:rPr>
        <w:t>If the subject is plural, the verb must also be plural.</w:t>
      </w:r>
    </w:p>
    <w:p w14:paraId="7BF5CD73" w14:textId="3EA6832D" w:rsidR="00807708" w:rsidRPr="008F6611" w:rsidRDefault="00C274E4" w:rsidP="00A1564D">
      <w:pPr>
        <w:pStyle w:val="ListParagraph"/>
        <w:numPr>
          <w:ilvl w:val="1"/>
          <w:numId w:val="1"/>
        </w:numPr>
        <w:suppressAutoHyphens w:val="0"/>
        <w:spacing w:after="160" w:line="480" w:lineRule="auto"/>
        <w:rPr>
          <w:rFonts w:asciiTheme="majorBidi" w:hAnsiTheme="majorBidi" w:cstheme="majorBidi"/>
          <w:color w:val="000000" w:themeColor="text1"/>
        </w:rPr>
      </w:pPr>
      <w:r w:rsidRPr="008F6611">
        <w:rPr>
          <w:rFonts w:asciiTheme="majorBidi" w:hAnsiTheme="majorBidi" w:cstheme="majorBidi"/>
          <w:b/>
          <w:bCs/>
          <w:color w:val="000000" w:themeColor="text1"/>
        </w:rPr>
        <w:t>Example</w:t>
      </w:r>
      <w:r w:rsidRPr="008F6611">
        <w:rPr>
          <w:rFonts w:asciiTheme="majorBidi" w:hAnsiTheme="majorBidi" w:cstheme="majorBidi"/>
          <w:color w:val="000000" w:themeColor="text1"/>
        </w:rPr>
        <w:t xml:space="preserve">: </w:t>
      </w:r>
      <w:r w:rsidR="00807708" w:rsidRPr="008F6611">
        <w:rPr>
          <w:rFonts w:asciiTheme="majorBidi" w:hAnsiTheme="majorBidi" w:cstheme="majorBidi"/>
          <w:color w:val="000000" w:themeColor="text1"/>
        </w:rPr>
        <w:t xml:space="preserve">They </w:t>
      </w:r>
      <w:r w:rsidR="00807708" w:rsidRPr="008F6611">
        <w:rPr>
          <w:rFonts w:asciiTheme="majorBidi" w:hAnsiTheme="majorBidi" w:cstheme="majorBidi"/>
          <w:i/>
          <w:iCs/>
          <w:color w:val="000000" w:themeColor="text1"/>
        </w:rPr>
        <w:t>write</w:t>
      </w:r>
      <w:r w:rsidR="00807708" w:rsidRPr="008F6611">
        <w:rPr>
          <w:rFonts w:asciiTheme="majorBidi" w:hAnsiTheme="majorBidi" w:cstheme="majorBidi"/>
          <w:color w:val="000000" w:themeColor="text1"/>
        </w:rPr>
        <w:t xml:space="preserve"> every day.</w:t>
      </w:r>
    </w:p>
    <w:p w14:paraId="778FB9F0" w14:textId="34BC7414" w:rsidR="009D189B" w:rsidRPr="008F6611" w:rsidRDefault="0015516E" w:rsidP="00A1564D">
      <w:pPr>
        <w:pStyle w:val="ListParagraph"/>
        <w:numPr>
          <w:ilvl w:val="0"/>
          <w:numId w:val="1"/>
        </w:numPr>
        <w:suppressAutoHyphens w:val="0"/>
        <w:spacing w:after="160" w:line="480" w:lineRule="auto"/>
        <w:rPr>
          <w:rFonts w:asciiTheme="majorBidi" w:hAnsiTheme="majorBidi" w:cstheme="majorBidi"/>
          <w:color w:val="000000" w:themeColor="text1"/>
          <w:szCs w:val="24"/>
        </w:rPr>
      </w:pPr>
      <w:r w:rsidRPr="008F6611">
        <w:rPr>
          <w:rFonts w:asciiTheme="majorBidi" w:hAnsiTheme="majorBidi" w:cstheme="majorBidi"/>
          <w:color w:val="000000" w:themeColor="text1"/>
          <w:szCs w:val="24"/>
          <w:shd w:val="clear" w:color="auto" w:fill="FFFFFF"/>
        </w:rPr>
        <w:t>When the subject of the sentence is composed of two or more nouns or pronouns connected by </w:t>
      </w:r>
      <w:proofErr w:type="gramStart"/>
      <w:r w:rsidRPr="008F6611">
        <w:rPr>
          <w:rStyle w:val="Emphasis"/>
          <w:rFonts w:asciiTheme="majorBidi" w:hAnsiTheme="majorBidi" w:cstheme="majorBidi"/>
          <w:color w:val="000000" w:themeColor="text1"/>
          <w:szCs w:val="24"/>
          <w:shd w:val="clear" w:color="auto" w:fill="FFFFFF"/>
        </w:rPr>
        <w:t>and</w:t>
      </w:r>
      <w:r w:rsidRPr="008F6611">
        <w:rPr>
          <w:rFonts w:asciiTheme="majorBidi" w:hAnsiTheme="majorBidi" w:cstheme="majorBidi"/>
          <w:color w:val="000000" w:themeColor="text1"/>
          <w:szCs w:val="24"/>
          <w:shd w:val="clear" w:color="auto" w:fill="FFFFFF"/>
        </w:rPr>
        <w:t>,</w:t>
      </w:r>
      <w:proofErr w:type="gramEnd"/>
      <w:r w:rsidRPr="008F6611">
        <w:rPr>
          <w:rFonts w:asciiTheme="majorBidi" w:hAnsiTheme="majorBidi" w:cstheme="majorBidi"/>
          <w:color w:val="000000" w:themeColor="text1"/>
          <w:szCs w:val="24"/>
          <w:shd w:val="clear" w:color="auto" w:fill="FFFFFF"/>
        </w:rPr>
        <w:t xml:space="preserve"> use a plural verb.</w:t>
      </w:r>
    </w:p>
    <w:p w14:paraId="3CBE03B3" w14:textId="62E2572B" w:rsidR="0013177B" w:rsidRPr="008F6611" w:rsidRDefault="00C274E4" w:rsidP="00A1564D">
      <w:pPr>
        <w:pStyle w:val="ListParagraph"/>
        <w:numPr>
          <w:ilvl w:val="1"/>
          <w:numId w:val="1"/>
        </w:numPr>
        <w:suppressAutoHyphens w:val="0"/>
        <w:spacing w:after="160" w:line="480" w:lineRule="auto"/>
        <w:rPr>
          <w:rFonts w:asciiTheme="majorBidi" w:hAnsiTheme="majorBidi" w:cstheme="majorBidi"/>
          <w:color w:val="000000" w:themeColor="text1"/>
          <w:szCs w:val="24"/>
        </w:rPr>
      </w:pPr>
      <w:r w:rsidRPr="008F6611">
        <w:rPr>
          <w:rFonts w:asciiTheme="majorBidi" w:hAnsiTheme="majorBidi" w:cstheme="majorBidi"/>
          <w:b/>
          <w:bCs/>
          <w:color w:val="000000" w:themeColor="text1"/>
          <w:szCs w:val="24"/>
        </w:rPr>
        <w:t>Example</w:t>
      </w:r>
      <w:r w:rsidRPr="008F6611">
        <w:rPr>
          <w:rFonts w:asciiTheme="majorBidi" w:hAnsiTheme="majorBidi" w:cstheme="majorBidi"/>
          <w:color w:val="000000" w:themeColor="text1"/>
          <w:szCs w:val="24"/>
        </w:rPr>
        <w:t xml:space="preserve">: </w:t>
      </w:r>
      <w:r w:rsidR="00680A24" w:rsidRPr="008F6611">
        <w:rPr>
          <w:rFonts w:asciiTheme="majorBidi" w:hAnsiTheme="majorBidi" w:cstheme="majorBidi"/>
          <w:color w:val="000000" w:themeColor="text1"/>
          <w:szCs w:val="24"/>
        </w:rPr>
        <w:t xml:space="preserve">The doctoral student </w:t>
      </w:r>
      <w:r w:rsidR="00680A24" w:rsidRPr="008F6611">
        <w:rPr>
          <w:rFonts w:asciiTheme="majorBidi" w:hAnsiTheme="majorBidi" w:cstheme="majorBidi"/>
          <w:i/>
          <w:iCs/>
          <w:color w:val="000000" w:themeColor="text1"/>
          <w:szCs w:val="24"/>
        </w:rPr>
        <w:t>and</w:t>
      </w:r>
      <w:r w:rsidR="00680A24" w:rsidRPr="008F6611">
        <w:rPr>
          <w:rFonts w:asciiTheme="majorBidi" w:hAnsiTheme="majorBidi" w:cstheme="majorBidi"/>
          <w:color w:val="000000" w:themeColor="text1"/>
          <w:szCs w:val="24"/>
        </w:rPr>
        <w:t xml:space="preserve"> the committee members </w:t>
      </w:r>
      <w:r w:rsidR="00680A24" w:rsidRPr="008F6611">
        <w:rPr>
          <w:rFonts w:asciiTheme="majorBidi" w:hAnsiTheme="majorBidi" w:cstheme="majorBidi"/>
          <w:i/>
          <w:iCs/>
          <w:color w:val="000000" w:themeColor="text1"/>
          <w:szCs w:val="24"/>
        </w:rPr>
        <w:t>write</w:t>
      </w:r>
      <w:r w:rsidR="00680A24" w:rsidRPr="008F6611">
        <w:rPr>
          <w:rFonts w:asciiTheme="majorBidi" w:hAnsiTheme="majorBidi" w:cstheme="majorBidi"/>
          <w:color w:val="000000" w:themeColor="text1"/>
          <w:szCs w:val="24"/>
        </w:rPr>
        <w:t xml:space="preserve"> </w:t>
      </w:r>
      <w:proofErr w:type="spellStart"/>
      <w:r w:rsidR="00680A24" w:rsidRPr="008F6611">
        <w:rPr>
          <w:rFonts w:asciiTheme="majorBidi" w:hAnsiTheme="majorBidi" w:cstheme="majorBidi"/>
          <w:color w:val="000000" w:themeColor="text1"/>
          <w:szCs w:val="24"/>
        </w:rPr>
        <w:t>everyday</w:t>
      </w:r>
      <w:proofErr w:type="spellEnd"/>
      <w:r w:rsidR="00680A24" w:rsidRPr="008F6611">
        <w:rPr>
          <w:rFonts w:asciiTheme="majorBidi" w:hAnsiTheme="majorBidi" w:cstheme="majorBidi"/>
          <w:color w:val="000000" w:themeColor="text1"/>
          <w:szCs w:val="24"/>
        </w:rPr>
        <w:t>.</w:t>
      </w:r>
    </w:p>
    <w:p w14:paraId="2036F034" w14:textId="56E17093" w:rsidR="00680A24" w:rsidRPr="008F6611" w:rsidRDefault="00456524" w:rsidP="004E7B4F">
      <w:pPr>
        <w:pStyle w:val="ListParagraph"/>
        <w:numPr>
          <w:ilvl w:val="0"/>
          <w:numId w:val="1"/>
        </w:numPr>
        <w:suppressAutoHyphens w:val="0"/>
        <w:spacing w:after="160" w:line="480" w:lineRule="auto"/>
        <w:rPr>
          <w:rFonts w:asciiTheme="majorBidi" w:hAnsiTheme="majorBidi" w:cstheme="majorBidi"/>
          <w:color w:val="000000" w:themeColor="text1"/>
          <w:szCs w:val="24"/>
        </w:rPr>
      </w:pPr>
      <w:r w:rsidRPr="008F6611">
        <w:rPr>
          <w:rFonts w:asciiTheme="majorBidi" w:hAnsiTheme="majorBidi" w:cstheme="majorBidi"/>
          <w:color w:val="000000" w:themeColor="text1"/>
          <w:szCs w:val="24"/>
          <w:shd w:val="clear" w:color="auto" w:fill="FFFFFF"/>
        </w:rPr>
        <w:t>When there is one subject and more than one verb, the verbs throughout the sentence must agree with the subject.</w:t>
      </w:r>
    </w:p>
    <w:p w14:paraId="21A88ACD" w14:textId="21A82033" w:rsidR="00456524" w:rsidRPr="008F6611" w:rsidRDefault="00456524" w:rsidP="00456524">
      <w:pPr>
        <w:pStyle w:val="ListParagraph"/>
        <w:numPr>
          <w:ilvl w:val="1"/>
          <w:numId w:val="1"/>
        </w:numPr>
        <w:suppressAutoHyphens w:val="0"/>
        <w:spacing w:after="160" w:line="480" w:lineRule="auto"/>
        <w:rPr>
          <w:rFonts w:asciiTheme="majorBidi" w:hAnsiTheme="majorBidi" w:cstheme="majorBidi"/>
          <w:color w:val="000000" w:themeColor="text1"/>
          <w:szCs w:val="24"/>
        </w:rPr>
      </w:pPr>
      <w:r w:rsidRPr="008F6611">
        <w:rPr>
          <w:rFonts w:asciiTheme="majorBidi" w:hAnsiTheme="majorBidi" w:cstheme="majorBidi"/>
          <w:b/>
          <w:bCs/>
          <w:color w:val="000000" w:themeColor="text1"/>
          <w:szCs w:val="24"/>
          <w:shd w:val="clear" w:color="auto" w:fill="FFFFFF"/>
        </w:rPr>
        <w:t>Example</w:t>
      </w:r>
      <w:r w:rsidRPr="008F6611">
        <w:rPr>
          <w:rFonts w:asciiTheme="majorBidi" w:hAnsiTheme="majorBidi" w:cstheme="majorBidi"/>
          <w:color w:val="000000" w:themeColor="text1"/>
          <w:szCs w:val="24"/>
          <w:shd w:val="clear" w:color="auto" w:fill="FFFFFF"/>
        </w:rPr>
        <w:t xml:space="preserve">: </w:t>
      </w:r>
      <w:r w:rsidR="00985912" w:rsidRPr="008F6611">
        <w:rPr>
          <w:rFonts w:asciiTheme="majorBidi" w:hAnsiTheme="majorBidi" w:cstheme="majorBidi"/>
          <w:color w:val="000000" w:themeColor="text1"/>
          <w:szCs w:val="24"/>
          <w:shd w:val="clear" w:color="auto" w:fill="FFFFFF"/>
        </w:rPr>
        <w:t xml:space="preserve">Interviews </w:t>
      </w:r>
      <w:r w:rsidR="00985912" w:rsidRPr="008F6611">
        <w:rPr>
          <w:rFonts w:asciiTheme="majorBidi" w:hAnsiTheme="majorBidi" w:cstheme="majorBidi"/>
          <w:i/>
          <w:iCs/>
          <w:color w:val="000000" w:themeColor="text1"/>
          <w:szCs w:val="24"/>
          <w:shd w:val="clear" w:color="auto" w:fill="FFFFFF"/>
        </w:rPr>
        <w:t>are</w:t>
      </w:r>
      <w:r w:rsidR="00985912" w:rsidRPr="008F6611">
        <w:rPr>
          <w:rFonts w:asciiTheme="majorBidi" w:hAnsiTheme="majorBidi" w:cstheme="majorBidi"/>
          <w:color w:val="000000" w:themeColor="text1"/>
          <w:szCs w:val="24"/>
          <w:shd w:val="clear" w:color="auto" w:fill="FFFFFF"/>
        </w:rPr>
        <w:t xml:space="preserve"> one way to collect data and </w:t>
      </w:r>
      <w:r w:rsidR="00985912" w:rsidRPr="008F6611">
        <w:rPr>
          <w:rFonts w:asciiTheme="majorBidi" w:hAnsiTheme="majorBidi" w:cstheme="majorBidi"/>
          <w:i/>
          <w:iCs/>
          <w:color w:val="000000" w:themeColor="text1"/>
          <w:szCs w:val="24"/>
          <w:shd w:val="clear" w:color="auto" w:fill="FFFFFF"/>
        </w:rPr>
        <w:t>allow</w:t>
      </w:r>
      <w:r w:rsidR="00985912" w:rsidRPr="008F6611">
        <w:rPr>
          <w:rFonts w:asciiTheme="majorBidi" w:hAnsiTheme="majorBidi" w:cstheme="majorBidi"/>
          <w:color w:val="000000" w:themeColor="text1"/>
          <w:szCs w:val="24"/>
          <w:shd w:val="clear" w:color="auto" w:fill="FFFFFF"/>
        </w:rPr>
        <w:t xml:space="preserve"> researchers to gain an in depth understanding of participants</w:t>
      </w:r>
    </w:p>
    <w:p w14:paraId="49E80198" w14:textId="32E9BD8F" w:rsidR="00697CD1" w:rsidRPr="008F6611" w:rsidRDefault="00703489" w:rsidP="00697CD1">
      <w:pPr>
        <w:pStyle w:val="ListParagraph"/>
        <w:numPr>
          <w:ilvl w:val="0"/>
          <w:numId w:val="1"/>
        </w:numPr>
        <w:suppressAutoHyphens w:val="0"/>
        <w:spacing w:after="160" w:line="480" w:lineRule="auto"/>
        <w:rPr>
          <w:rFonts w:asciiTheme="majorBidi" w:hAnsiTheme="majorBidi" w:cstheme="majorBidi"/>
          <w:color w:val="000000" w:themeColor="text1"/>
          <w:szCs w:val="24"/>
        </w:rPr>
      </w:pPr>
      <w:r w:rsidRPr="008F6611">
        <w:rPr>
          <w:rFonts w:asciiTheme="majorBidi" w:hAnsiTheme="majorBidi" w:cstheme="majorBidi"/>
          <w:color w:val="000000" w:themeColor="text1"/>
          <w:szCs w:val="24"/>
          <w:shd w:val="clear" w:color="auto" w:fill="FFFFFF"/>
        </w:rPr>
        <w:t>When a phrase comes between the subject and the verb, remember that the verb still agrees with the subject, not the noun or pronoun in the phrase following the subject of the sentence.</w:t>
      </w:r>
    </w:p>
    <w:p w14:paraId="4C19D9C9" w14:textId="369A668B" w:rsidR="00703489" w:rsidRPr="008F6611" w:rsidRDefault="00703489" w:rsidP="00703489">
      <w:pPr>
        <w:pStyle w:val="ListParagraph"/>
        <w:numPr>
          <w:ilvl w:val="1"/>
          <w:numId w:val="1"/>
        </w:numPr>
        <w:suppressAutoHyphens w:val="0"/>
        <w:spacing w:after="160" w:line="480" w:lineRule="auto"/>
        <w:rPr>
          <w:rFonts w:asciiTheme="majorBidi" w:hAnsiTheme="majorBidi" w:cstheme="majorBidi"/>
          <w:color w:val="000000" w:themeColor="text1"/>
          <w:szCs w:val="24"/>
        </w:rPr>
      </w:pPr>
      <w:r w:rsidRPr="008F6611">
        <w:rPr>
          <w:rFonts w:asciiTheme="majorBidi" w:hAnsiTheme="majorBidi" w:cstheme="majorBidi"/>
          <w:b/>
          <w:bCs/>
          <w:color w:val="000000" w:themeColor="text1"/>
          <w:szCs w:val="24"/>
          <w:shd w:val="clear" w:color="auto" w:fill="FFFFFF"/>
        </w:rPr>
        <w:t>Example</w:t>
      </w:r>
      <w:r w:rsidRPr="008F6611">
        <w:rPr>
          <w:rFonts w:asciiTheme="majorBidi" w:hAnsiTheme="majorBidi" w:cstheme="majorBidi"/>
          <w:color w:val="000000" w:themeColor="text1"/>
          <w:szCs w:val="24"/>
          <w:shd w:val="clear" w:color="auto" w:fill="FFFFFF"/>
        </w:rPr>
        <w:t xml:space="preserve">: </w:t>
      </w:r>
      <w:r w:rsidR="007C3F4E" w:rsidRPr="008F6611">
        <w:rPr>
          <w:rFonts w:asciiTheme="majorBidi" w:hAnsiTheme="majorBidi" w:cstheme="majorBidi"/>
          <w:color w:val="000000" w:themeColor="text1"/>
          <w:szCs w:val="24"/>
          <w:shd w:val="clear" w:color="auto" w:fill="FFFFFF"/>
        </w:rPr>
        <w:t>The student, as well as the committee members</w:t>
      </w:r>
      <w:r w:rsidR="00B4536D" w:rsidRPr="008F6611">
        <w:rPr>
          <w:rFonts w:asciiTheme="majorBidi" w:hAnsiTheme="majorBidi" w:cstheme="majorBidi"/>
          <w:color w:val="000000" w:themeColor="text1"/>
          <w:szCs w:val="24"/>
          <w:shd w:val="clear" w:color="auto" w:fill="FFFFFF"/>
        </w:rPr>
        <w:t>,</w:t>
      </w:r>
      <w:r w:rsidR="007C3F4E" w:rsidRPr="008F6611">
        <w:rPr>
          <w:rFonts w:asciiTheme="majorBidi" w:hAnsiTheme="majorBidi" w:cstheme="majorBidi"/>
          <w:color w:val="000000" w:themeColor="text1"/>
          <w:szCs w:val="24"/>
          <w:shd w:val="clear" w:color="auto" w:fill="FFFFFF"/>
        </w:rPr>
        <w:t xml:space="preserve"> </w:t>
      </w:r>
      <w:r w:rsidR="007C3F4E" w:rsidRPr="008F6611">
        <w:rPr>
          <w:rFonts w:asciiTheme="majorBidi" w:hAnsiTheme="majorBidi" w:cstheme="majorBidi"/>
          <w:i/>
          <w:iCs/>
          <w:color w:val="000000" w:themeColor="text1"/>
          <w:szCs w:val="24"/>
          <w:shd w:val="clear" w:color="auto" w:fill="FFFFFF"/>
        </w:rPr>
        <w:t>is</w:t>
      </w:r>
      <w:r w:rsidR="007C3F4E" w:rsidRPr="008F6611">
        <w:rPr>
          <w:rFonts w:asciiTheme="majorBidi" w:hAnsiTheme="majorBidi" w:cstheme="majorBidi"/>
          <w:color w:val="000000" w:themeColor="text1"/>
          <w:szCs w:val="24"/>
          <w:shd w:val="clear" w:color="auto" w:fill="FFFFFF"/>
        </w:rPr>
        <w:t xml:space="preserve"> excited.</w:t>
      </w:r>
    </w:p>
    <w:p w14:paraId="2EA7C30A" w14:textId="77777777" w:rsidR="008C1A28" w:rsidRPr="008F6611" w:rsidRDefault="008C1A28" w:rsidP="008C1A28">
      <w:pPr>
        <w:suppressAutoHyphens w:val="0"/>
        <w:spacing w:after="160" w:line="259" w:lineRule="auto"/>
        <w:rPr>
          <w:rFonts w:ascii="Wingdings" w:hAnsi="Wingdings" w:cstheme="majorBidi" w:hint="eastAsia"/>
          <w:color w:val="000000" w:themeColor="text1"/>
        </w:rPr>
      </w:pPr>
    </w:p>
    <w:p w14:paraId="2B45718A" w14:textId="0728433A" w:rsidR="00CC0C96" w:rsidRPr="008F6611" w:rsidRDefault="00534CE6" w:rsidP="00895BEA">
      <w:pPr>
        <w:pStyle w:val="ListParagraph"/>
        <w:numPr>
          <w:ilvl w:val="0"/>
          <w:numId w:val="3"/>
        </w:numPr>
        <w:suppressAutoHyphens w:val="0"/>
        <w:spacing w:after="160" w:line="480" w:lineRule="auto"/>
        <w:rPr>
          <w:rFonts w:ascii="Wingdings" w:hAnsi="Wingdings" w:cstheme="majorBidi" w:hint="eastAsia"/>
          <w:color w:val="000000" w:themeColor="text1"/>
          <w:highlight w:val="lightGray"/>
        </w:rPr>
      </w:pPr>
      <w:r w:rsidRPr="008F6611">
        <w:rPr>
          <w:rFonts w:asciiTheme="majorBidi" w:hAnsiTheme="majorBidi" w:cstheme="majorBidi"/>
          <w:color w:val="000000" w:themeColor="text1"/>
          <w:shd w:val="clear" w:color="auto" w:fill="FFFFFF"/>
        </w:rPr>
        <w:t>When two or more singular nouns or pronouns are connected by "or"</w:t>
      </w:r>
      <w:r w:rsidRPr="008F6611">
        <w:rPr>
          <w:rStyle w:val="Emphasis"/>
          <w:rFonts w:asciiTheme="majorBidi" w:hAnsiTheme="majorBidi" w:cstheme="majorBidi"/>
          <w:b/>
          <w:bCs/>
          <w:color w:val="000000" w:themeColor="text1"/>
          <w:szCs w:val="24"/>
          <w:shd w:val="clear" w:color="auto" w:fill="FFFFFF"/>
        </w:rPr>
        <w:t> </w:t>
      </w:r>
      <w:r w:rsidRPr="008F6611">
        <w:rPr>
          <w:rFonts w:asciiTheme="majorBidi" w:hAnsiTheme="majorBidi" w:cstheme="majorBidi"/>
          <w:color w:val="000000" w:themeColor="text1"/>
          <w:shd w:val="clear" w:color="auto" w:fill="FFFFFF"/>
        </w:rPr>
        <w:t>or "nor," use a singular verb.</w:t>
      </w:r>
    </w:p>
    <w:p w14:paraId="775644C6" w14:textId="38B45EC5" w:rsidR="00895BEA" w:rsidRPr="008F6611" w:rsidRDefault="004F497F" w:rsidP="00895BEA">
      <w:pPr>
        <w:pStyle w:val="ListParagraph"/>
        <w:numPr>
          <w:ilvl w:val="1"/>
          <w:numId w:val="1"/>
        </w:numPr>
        <w:suppressAutoHyphens w:val="0"/>
        <w:spacing w:after="160" w:line="480" w:lineRule="auto"/>
        <w:rPr>
          <w:rFonts w:asciiTheme="majorBidi" w:hAnsiTheme="majorBidi" w:cstheme="majorBidi"/>
          <w:color w:val="000000" w:themeColor="text1"/>
          <w:szCs w:val="24"/>
        </w:rPr>
      </w:pPr>
      <w:r w:rsidRPr="008F6611">
        <w:rPr>
          <w:rFonts w:asciiTheme="majorBidi" w:hAnsiTheme="majorBidi" w:cstheme="majorBidi"/>
          <w:b/>
          <w:bCs/>
          <w:color w:val="000000" w:themeColor="text1"/>
          <w:szCs w:val="24"/>
        </w:rPr>
        <w:t>Example</w:t>
      </w:r>
      <w:r w:rsidRPr="008F6611">
        <w:rPr>
          <w:rFonts w:asciiTheme="majorBidi" w:hAnsiTheme="majorBidi" w:cstheme="majorBidi"/>
          <w:color w:val="000000" w:themeColor="text1"/>
          <w:szCs w:val="24"/>
        </w:rPr>
        <w:t xml:space="preserve">: </w:t>
      </w:r>
      <w:r w:rsidR="00271552" w:rsidRPr="008F6611">
        <w:rPr>
          <w:rFonts w:asciiTheme="majorBidi" w:hAnsiTheme="majorBidi" w:cstheme="majorBidi"/>
          <w:color w:val="000000" w:themeColor="text1"/>
          <w:szCs w:val="24"/>
        </w:rPr>
        <w:t>The chairperson or the CEO</w:t>
      </w:r>
      <w:r w:rsidR="00DF3AE8" w:rsidRPr="008F6611">
        <w:rPr>
          <w:rFonts w:asciiTheme="majorBidi" w:hAnsiTheme="majorBidi" w:cstheme="majorBidi"/>
          <w:color w:val="000000" w:themeColor="text1"/>
          <w:szCs w:val="24"/>
        </w:rPr>
        <w:t xml:space="preserve"> </w:t>
      </w:r>
      <w:r w:rsidR="00DF3AE8" w:rsidRPr="008F6611">
        <w:rPr>
          <w:rFonts w:asciiTheme="majorBidi" w:hAnsiTheme="majorBidi" w:cstheme="majorBidi"/>
          <w:i/>
          <w:iCs/>
          <w:color w:val="000000" w:themeColor="text1"/>
          <w:szCs w:val="24"/>
        </w:rPr>
        <w:t>approves</w:t>
      </w:r>
      <w:r w:rsidR="00DF3AE8" w:rsidRPr="008F6611">
        <w:rPr>
          <w:rFonts w:asciiTheme="majorBidi" w:hAnsiTheme="majorBidi" w:cstheme="majorBidi"/>
          <w:color w:val="000000" w:themeColor="text1"/>
          <w:szCs w:val="24"/>
        </w:rPr>
        <w:t xml:space="preserve"> the proposal before proceeding.</w:t>
      </w:r>
    </w:p>
    <w:p w14:paraId="0ECDCE95" w14:textId="1CEE1D85" w:rsidR="008C1A28" w:rsidRPr="008F6611" w:rsidRDefault="00D32EF2" w:rsidP="00895BEA">
      <w:pPr>
        <w:pStyle w:val="ListParagraph"/>
        <w:numPr>
          <w:ilvl w:val="0"/>
          <w:numId w:val="1"/>
        </w:numPr>
        <w:suppressAutoHyphens w:val="0"/>
        <w:spacing w:after="160" w:line="480" w:lineRule="auto"/>
        <w:rPr>
          <w:rFonts w:asciiTheme="majorBidi" w:hAnsiTheme="majorBidi" w:cstheme="majorBidi"/>
          <w:color w:val="000000" w:themeColor="text1"/>
          <w:szCs w:val="24"/>
        </w:rPr>
      </w:pPr>
      <w:r w:rsidRPr="008F6611">
        <w:rPr>
          <w:rFonts w:asciiTheme="majorBidi" w:hAnsiTheme="majorBidi" w:cstheme="majorBidi"/>
          <w:color w:val="000000" w:themeColor="text1"/>
          <w:szCs w:val="24"/>
          <w:shd w:val="clear" w:color="auto" w:fill="FFFFFF"/>
        </w:rPr>
        <w:t>When a compound subject contains both a singular and a plural noun or pronoun joined by "or"</w:t>
      </w:r>
      <w:r w:rsidRPr="008F6611">
        <w:rPr>
          <w:rStyle w:val="Emphasis"/>
          <w:rFonts w:asciiTheme="majorBidi" w:hAnsiTheme="majorBidi" w:cstheme="majorBidi"/>
          <w:b/>
          <w:bCs/>
          <w:color w:val="000000" w:themeColor="text1"/>
          <w:szCs w:val="24"/>
          <w:shd w:val="clear" w:color="auto" w:fill="FFFFFF"/>
        </w:rPr>
        <w:t> </w:t>
      </w:r>
      <w:r w:rsidRPr="008F6611">
        <w:rPr>
          <w:rFonts w:asciiTheme="majorBidi" w:hAnsiTheme="majorBidi" w:cstheme="majorBidi"/>
          <w:color w:val="000000" w:themeColor="text1"/>
          <w:szCs w:val="24"/>
          <w:shd w:val="clear" w:color="auto" w:fill="FFFFFF"/>
        </w:rPr>
        <w:t>or "nor," the verb should agree with the part of the subject that is closest to the verb. This is also called the rule of proximity.</w:t>
      </w:r>
    </w:p>
    <w:p w14:paraId="75EF307C" w14:textId="156FF798" w:rsidR="00D32EF2" w:rsidRPr="008F6611" w:rsidRDefault="00D32EF2" w:rsidP="00895BEA">
      <w:pPr>
        <w:pStyle w:val="ListParagraph"/>
        <w:numPr>
          <w:ilvl w:val="1"/>
          <w:numId w:val="1"/>
        </w:numPr>
        <w:suppressAutoHyphens w:val="0"/>
        <w:spacing w:after="160" w:line="480" w:lineRule="auto"/>
        <w:rPr>
          <w:rFonts w:asciiTheme="majorBidi" w:hAnsiTheme="majorBidi" w:cstheme="majorBidi"/>
          <w:color w:val="000000" w:themeColor="text1"/>
          <w:szCs w:val="24"/>
        </w:rPr>
      </w:pPr>
      <w:r w:rsidRPr="008F6611">
        <w:rPr>
          <w:rFonts w:asciiTheme="majorBidi" w:hAnsiTheme="majorBidi" w:cstheme="majorBidi"/>
          <w:b/>
          <w:bCs/>
          <w:color w:val="000000" w:themeColor="text1"/>
          <w:szCs w:val="24"/>
          <w:shd w:val="clear" w:color="auto" w:fill="FFFFFF"/>
        </w:rPr>
        <w:t>Example</w:t>
      </w:r>
      <w:r w:rsidRPr="008F6611">
        <w:rPr>
          <w:rFonts w:asciiTheme="majorBidi" w:hAnsiTheme="majorBidi" w:cstheme="majorBidi"/>
          <w:color w:val="000000" w:themeColor="text1"/>
          <w:szCs w:val="24"/>
          <w:shd w:val="clear" w:color="auto" w:fill="FFFFFF"/>
        </w:rPr>
        <w:t xml:space="preserve">: The student or the committee members </w:t>
      </w:r>
      <w:r w:rsidRPr="008F6611">
        <w:rPr>
          <w:rFonts w:asciiTheme="majorBidi" w:hAnsiTheme="majorBidi" w:cstheme="majorBidi"/>
          <w:i/>
          <w:iCs/>
          <w:color w:val="000000" w:themeColor="text1"/>
          <w:szCs w:val="24"/>
          <w:shd w:val="clear" w:color="auto" w:fill="FFFFFF"/>
        </w:rPr>
        <w:t>write</w:t>
      </w:r>
      <w:r w:rsidRPr="008F6611">
        <w:rPr>
          <w:rFonts w:asciiTheme="majorBidi" w:hAnsiTheme="majorBidi" w:cstheme="majorBidi"/>
          <w:color w:val="000000" w:themeColor="text1"/>
          <w:szCs w:val="24"/>
          <w:shd w:val="clear" w:color="auto" w:fill="FFFFFF"/>
        </w:rPr>
        <w:t xml:space="preserve"> </w:t>
      </w:r>
      <w:proofErr w:type="spellStart"/>
      <w:r w:rsidRPr="008F6611">
        <w:rPr>
          <w:rFonts w:asciiTheme="majorBidi" w:hAnsiTheme="majorBidi" w:cstheme="majorBidi"/>
          <w:color w:val="000000" w:themeColor="text1"/>
          <w:szCs w:val="24"/>
          <w:shd w:val="clear" w:color="auto" w:fill="FFFFFF"/>
        </w:rPr>
        <w:t>everyday</w:t>
      </w:r>
      <w:proofErr w:type="spellEnd"/>
      <w:r w:rsidRPr="008F6611">
        <w:rPr>
          <w:rFonts w:asciiTheme="majorBidi" w:hAnsiTheme="majorBidi" w:cstheme="majorBidi"/>
          <w:color w:val="000000" w:themeColor="text1"/>
          <w:szCs w:val="24"/>
          <w:shd w:val="clear" w:color="auto" w:fill="FFFFFF"/>
        </w:rPr>
        <w:t>.</w:t>
      </w:r>
    </w:p>
    <w:p w14:paraId="749A9731" w14:textId="7FD477E2" w:rsidR="004F497F" w:rsidRPr="008F6611" w:rsidRDefault="00197064" w:rsidP="004F497F">
      <w:pPr>
        <w:pStyle w:val="ListParagraph"/>
        <w:numPr>
          <w:ilvl w:val="0"/>
          <w:numId w:val="1"/>
        </w:numPr>
        <w:suppressAutoHyphens w:val="0"/>
        <w:spacing w:after="160" w:line="480" w:lineRule="auto"/>
        <w:rPr>
          <w:rFonts w:asciiTheme="majorBidi" w:hAnsiTheme="majorBidi" w:cstheme="majorBidi"/>
          <w:color w:val="000000" w:themeColor="text1"/>
          <w:szCs w:val="24"/>
        </w:rPr>
      </w:pPr>
      <w:r w:rsidRPr="008F6611">
        <w:rPr>
          <w:rFonts w:asciiTheme="majorBidi" w:hAnsiTheme="majorBidi" w:cstheme="majorBidi"/>
          <w:color w:val="000000" w:themeColor="text1"/>
          <w:szCs w:val="24"/>
          <w:shd w:val="clear" w:color="auto" w:fill="FFFFFF"/>
        </w:rPr>
        <w:t>The words and phrases "each," "each one," "</w:t>
      </w:r>
      <w:proofErr w:type="gramStart"/>
      <w:r w:rsidRPr="008F6611">
        <w:rPr>
          <w:rFonts w:asciiTheme="majorBidi" w:hAnsiTheme="majorBidi" w:cstheme="majorBidi"/>
          <w:color w:val="000000" w:themeColor="text1"/>
          <w:szCs w:val="24"/>
          <w:shd w:val="clear" w:color="auto" w:fill="FFFFFF"/>
        </w:rPr>
        <w:t>either,</w:t>
      </w:r>
      <w:proofErr w:type="gramEnd"/>
      <w:r w:rsidRPr="008F6611">
        <w:rPr>
          <w:rFonts w:asciiTheme="majorBidi" w:hAnsiTheme="majorBidi" w:cstheme="majorBidi"/>
          <w:color w:val="000000" w:themeColor="text1"/>
          <w:szCs w:val="24"/>
          <w:shd w:val="clear" w:color="auto" w:fill="FFFFFF"/>
        </w:rPr>
        <w:t>" "neither," "everyone," "everybody," "anyone," "anybody," "nobody," "somebody," "someone," and "no one" are singular and require a singular verb.</w:t>
      </w:r>
    </w:p>
    <w:p w14:paraId="61BA8FE8" w14:textId="4E397BB0" w:rsidR="00877236" w:rsidRPr="008F6611" w:rsidRDefault="003602C3" w:rsidP="007644ED">
      <w:pPr>
        <w:pStyle w:val="ListParagraph"/>
        <w:numPr>
          <w:ilvl w:val="1"/>
          <w:numId w:val="1"/>
        </w:numPr>
        <w:suppressAutoHyphens w:val="0"/>
        <w:spacing w:after="160" w:line="480" w:lineRule="auto"/>
        <w:rPr>
          <w:rFonts w:asciiTheme="majorBidi" w:hAnsiTheme="majorBidi" w:cstheme="majorBidi"/>
          <w:color w:val="000000" w:themeColor="text1"/>
          <w:szCs w:val="24"/>
        </w:rPr>
      </w:pPr>
      <w:r w:rsidRPr="008F6611">
        <w:rPr>
          <w:rFonts w:asciiTheme="majorBidi" w:hAnsiTheme="majorBidi" w:cstheme="majorBidi"/>
          <w:b/>
          <w:bCs/>
          <w:color w:val="000000" w:themeColor="text1"/>
          <w:szCs w:val="24"/>
          <w:shd w:val="clear" w:color="auto" w:fill="FFFFFF"/>
        </w:rPr>
        <w:t>Example:</w:t>
      </w:r>
      <w:r w:rsidRPr="008F6611">
        <w:rPr>
          <w:rFonts w:asciiTheme="majorBidi" w:hAnsiTheme="majorBidi" w:cstheme="majorBidi"/>
          <w:color w:val="000000" w:themeColor="text1"/>
          <w:szCs w:val="24"/>
          <w:shd w:val="clear" w:color="auto" w:fill="FFFFFF"/>
        </w:rPr>
        <w:t xml:space="preserve"> </w:t>
      </w:r>
      <w:r w:rsidR="0094617B" w:rsidRPr="008F6611">
        <w:rPr>
          <w:rFonts w:asciiTheme="majorBidi" w:hAnsiTheme="majorBidi" w:cstheme="majorBidi"/>
          <w:color w:val="000000" w:themeColor="text1"/>
          <w:szCs w:val="24"/>
          <w:shd w:val="clear" w:color="auto" w:fill="FFFFFF"/>
        </w:rPr>
        <w:t xml:space="preserve">Each of the participants </w:t>
      </w:r>
      <w:r w:rsidR="0094617B" w:rsidRPr="008F6611">
        <w:rPr>
          <w:rFonts w:asciiTheme="majorBidi" w:hAnsiTheme="majorBidi" w:cstheme="majorBidi"/>
          <w:i/>
          <w:iCs/>
          <w:color w:val="000000" w:themeColor="text1"/>
          <w:szCs w:val="24"/>
          <w:shd w:val="clear" w:color="auto" w:fill="FFFFFF"/>
        </w:rPr>
        <w:t>was</w:t>
      </w:r>
      <w:r w:rsidR="0094617B" w:rsidRPr="008F6611">
        <w:rPr>
          <w:rFonts w:asciiTheme="majorBidi" w:hAnsiTheme="majorBidi" w:cstheme="majorBidi"/>
          <w:color w:val="000000" w:themeColor="text1"/>
          <w:szCs w:val="24"/>
          <w:shd w:val="clear" w:color="auto" w:fill="FFFFFF"/>
        </w:rPr>
        <w:t xml:space="preserve"> willing to be recorded.</w:t>
      </w:r>
    </w:p>
    <w:p w14:paraId="5EF6B83D" w14:textId="4C2E5D5E" w:rsidR="007644ED" w:rsidRPr="008F6611" w:rsidRDefault="007644ED" w:rsidP="007644ED">
      <w:pPr>
        <w:pStyle w:val="ListParagraph"/>
        <w:numPr>
          <w:ilvl w:val="0"/>
          <w:numId w:val="1"/>
        </w:numPr>
        <w:suppressAutoHyphens w:val="0"/>
        <w:spacing w:after="160" w:line="480" w:lineRule="auto"/>
        <w:rPr>
          <w:rFonts w:asciiTheme="majorBidi" w:hAnsiTheme="majorBidi" w:cstheme="majorBidi"/>
          <w:color w:val="000000" w:themeColor="text1"/>
          <w:szCs w:val="24"/>
        </w:rPr>
      </w:pPr>
      <w:r w:rsidRPr="008F6611">
        <w:rPr>
          <w:rFonts w:asciiTheme="majorBidi" w:hAnsiTheme="majorBidi" w:cstheme="majorBidi"/>
          <w:color w:val="000000" w:themeColor="text1"/>
          <w:szCs w:val="24"/>
          <w:shd w:val="clear" w:color="auto" w:fill="FFFFFF"/>
        </w:rPr>
        <w:t>Uncountable nouns take a singular verb.</w:t>
      </w:r>
    </w:p>
    <w:p w14:paraId="183D51E4" w14:textId="3B5413EE" w:rsidR="00263AAF" w:rsidRPr="00263AAF" w:rsidRDefault="003602C3" w:rsidP="00263AAF">
      <w:pPr>
        <w:pStyle w:val="ListParagraph"/>
        <w:numPr>
          <w:ilvl w:val="1"/>
          <w:numId w:val="1"/>
        </w:numPr>
        <w:suppressAutoHyphens w:val="0"/>
        <w:spacing w:after="160" w:line="480" w:lineRule="auto"/>
        <w:rPr>
          <w:rFonts w:asciiTheme="majorBidi" w:hAnsiTheme="majorBidi" w:cstheme="majorBidi"/>
          <w:color w:val="000000" w:themeColor="text1"/>
          <w:szCs w:val="24"/>
        </w:rPr>
      </w:pPr>
      <w:r w:rsidRPr="008F6611">
        <w:rPr>
          <w:rFonts w:asciiTheme="majorBidi" w:hAnsiTheme="majorBidi" w:cstheme="majorBidi"/>
          <w:b/>
          <w:bCs/>
          <w:color w:val="000000" w:themeColor="text1"/>
          <w:szCs w:val="24"/>
          <w:shd w:val="clear" w:color="auto" w:fill="FFFFFF"/>
        </w:rPr>
        <w:t>Example:</w:t>
      </w:r>
      <w:r w:rsidRPr="008F6611">
        <w:rPr>
          <w:rFonts w:asciiTheme="majorBidi" w:hAnsiTheme="majorBidi" w:cstheme="majorBidi"/>
          <w:color w:val="000000" w:themeColor="text1"/>
          <w:szCs w:val="24"/>
          <w:shd w:val="clear" w:color="auto" w:fill="FFFFFF"/>
        </w:rPr>
        <w:t xml:space="preserve">  </w:t>
      </w:r>
      <w:r w:rsidR="007644ED" w:rsidRPr="008F6611">
        <w:rPr>
          <w:rFonts w:asciiTheme="majorBidi" w:hAnsiTheme="majorBidi" w:cstheme="majorBidi"/>
          <w:color w:val="000000" w:themeColor="text1"/>
          <w:szCs w:val="24"/>
          <w:shd w:val="clear" w:color="auto" w:fill="FFFFFF"/>
        </w:rPr>
        <w:t>Education is the key to success.</w:t>
      </w:r>
    </w:p>
    <w:p w14:paraId="238D556C" w14:textId="6EBA1A36" w:rsidR="00263AAF" w:rsidRPr="00DA3AD6" w:rsidRDefault="00263AAF" w:rsidP="00263AAF">
      <w:pPr>
        <w:pStyle w:val="ListParagraph"/>
        <w:numPr>
          <w:ilvl w:val="0"/>
          <w:numId w:val="1"/>
        </w:numPr>
        <w:suppressAutoHyphens w:val="0"/>
        <w:spacing w:after="160" w:line="480" w:lineRule="auto"/>
        <w:rPr>
          <w:rFonts w:asciiTheme="majorBidi" w:hAnsiTheme="majorBidi" w:cstheme="majorBidi"/>
          <w:color w:val="000000" w:themeColor="text1"/>
          <w:szCs w:val="24"/>
        </w:rPr>
      </w:pPr>
      <w:r w:rsidRPr="00263AAF">
        <w:rPr>
          <w:rFonts w:asciiTheme="majorBidi" w:hAnsiTheme="majorBidi" w:cstheme="majorBidi"/>
          <w:color w:val="333333"/>
          <w:szCs w:val="24"/>
          <w:shd w:val="clear" w:color="auto" w:fill="FFFFFF"/>
        </w:rPr>
        <w:t>Some countable nouns in English such as </w:t>
      </w:r>
      <w:r w:rsidRPr="00263AAF">
        <w:rPr>
          <w:rStyle w:val="Emphasis"/>
          <w:rFonts w:asciiTheme="majorBidi" w:hAnsiTheme="majorBidi" w:cstheme="majorBidi"/>
          <w:color w:val="333333"/>
          <w:szCs w:val="24"/>
          <w:shd w:val="clear" w:color="auto" w:fill="FFFFFF"/>
        </w:rPr>
        <w:t>earnings, goods, odds, surroundings, proceeds, contents, </w:t>
      </w:r>
      <w:r w:rsidRPr="00263AAF">
        <w:rPr>
          <w:rFonts w:asciiTheme="majorBidi" w:hAnsiTheme="majorBidi" w:cstheme="majorBidi"/>
          <w:color w:val="333333"/>
          <w:szCs w:val="24"/>
          <w:shd w:val="clear" w:color="auto" w:fill="FFFFFF"/>
        </w:rPr>
        <w:t>and </w:t>
      </w:r>
      <w:r w:rsidRPr="00263AAF">
        <w:rPr>
          <w:rStyle w:val="Emphasis"/>
          <w:rFonts w:asciiTheme="majorBidi" w:hAnsiTheme="majorBidi" w:cstheme="majorBidi"/>
          <w:color w:val="333333"/>
          <w:szCs w:val="24"/>
          <w:shd w:val="clear" w:color="auto" w:fill="FFFFFF"/>
        </w:rPr>
        <w:t>valuables</w:t>
      </w:r>
      <w:r w:rsidRPr="00263AAF">
        <w:rPr>
          <w:rFonts w:asciiTheme="majorBidi" w:hAnsiTheme="majorBidi" w:cstheme="majorBidi"/>
          <w:color w:val="333333"/>
          <w:szCs w:val="24"/>
          <w:shd w:val="clear" w:color="auto" w:fill="FFFFFF"/>
        </w:rPr>
        <w:t> only have a plural form and take a plural verb</w:t>
      </w:r>
      <w:r>
        <w:rPr>
          <w:rFonts w:ascii="Arial" w:hAnsi="Arial" w:cs="Arial"/>
          <w:color w:val="333333"/>
          <w:sz w:val="23"/>
          <w:szCs w:val="23"/>
          <w:shd w:val="clear" w:color="auto" w:fill="FFFFFF"/>
        </w:rPr>
        <w:t>.</w:t>
      </w:r>
    </w:p>
    <w:p w14:paraId="748C7F67" w14:textId="4888A890" w:rsidR="00DA3AD6" w:rsidRPr="009426DC" w:rsidRDefault="00DA3AD6" w:rsidP="00DA3AD6">
      <w:pPr>
        <w:pStyle w:val="ListParagraph"/>
        <w:numPr>
          <w:ilvl w:val="1"/>
          <w:numId w:val="1"/>
        </w:numPr>
        <w:suppressAutoHyphens w:val="0"/>
        <w:spacing w:after="160" w:line="480" w:lineRule="auto"/>
        <w:rPr>
          <w:rFonts w:asciiTheme="majorBidi" w:hAnsiTheme="majorBidi" w:cstheme="majorBidi"/>
          <w:color w:val="000000" w:themeColor="text1"/>
          <w:szCs w:val="24"/>
        </w:rPr>
      </w:pPr>
      <w:r>
        <w:rPr>
          <w:rFonts w:asciiTheme="majorBidi" w:hAnsiTheme="majorBidi" w:cstheme="majorBidi"/>
          <w:b/>
          <w:bCs/>
          <w:color w:val="333333"/>
          <w:szCs w:val="24"/>
          <w:shd w:val="clear" w:color="auto" w:fill="FFFFFF"/>
        </w:rPr>
        <w:t>Example</w:t>
      </w:r>
      <w:r w:rsidR="002C762A">
        <w:rPr>
          <w:rFonts w:asciiTheme="majorBidi" w:hAnsiTheme="majorBidi" w:cstheme="majorBidi"/>
          <w:b/>
          <w:bCs/>
          <w:color w:val="333333"/>
          <w:szCs w:val="24"/>
          <w:shd w:val="clear" w:color="auto" w:fill="FFFFFF"/>
        </w:rPr>
        <w:t>:</w:t>
      </w:r>
      <w:r>
        <w:rPr>
          <w:rFonts w:asciiTheme="majorBidi" w:hAnsiTheme="majorBidi" w:cstheme="majorBidi"/>
          <w:color w:val="333333"/>
          <w:szCs w:val="24"/>
          <w:shd w:val="clear" w:color="auto" w:fill="FFFFFF"/>
        </w:rPr>
        <w:t xml:space="preserve"> The earnings </w:t>
      </w:r>
      <w:r w:rsidR="00045280">
        <w:rPr>
          <w:rFonts w:asciiTheme="majorBidi" w:hAnsiTheme="majorBidi" w:cstheme="majorBidi"/>
          <w:color w:val="333333"/>
          <w:szCs w:val="24"/>
          <w:shd w:val="clear" w:color="auto" w:fill="FFFFFF"/>
        </w:rPr>
        <w:t xml:space="preserve">for this quarter </w:t>
      </w:r>
      <w:r w:rsidR="00045280">
        <w:rPr>
          <w:rFonts w:asciiTheme="majorBidi" w:hAnsiTheme="majorBidi" w:cstheme="majorBidi"/>
          <w:i/>
          <w:iCs/>
          <w:color w:val="333333"/>
          <w:szCs w:val="24"/>
          <w:shd w:val="clear" w:color="auto" w:fill="FFFFFF"/>
        </w:rPr>
        <w:t>exceed</w:t>
      </w:r>
      <w:r w:rsidR="00045280">
        <w:rPr>
          <w:rFonts w:asciiTheme="majorBidi" w:hAnsiTheme="majorBidi" w:cstheme="majorBidi"/>
          <w:color w:val="333333"/>
          <w:szCs w:val="24"/>
          <w:shd w:val="clear" w:color="auto" w:fill="FFFFFF"/>
        </w:rPr>
        <w:t xml:space="preserve"> expectations.</w:t>
      </w:r>
    </w:p>
    <w:p w14:paraId="01BCB583" w14:textId="617C6E75" w:rsidR="009426DC" w:rsidRPr="00127E07" w:rsidRDefault="00127E07" w:rsidP="009426DC">
      <w:pPr>
        <w:pStyle w:val="ListParagraph"/>
        <w:numPr>
          <w:ilvl w:val="0"/>
          <w:numId w:val="1"/>
        </w:numPr>
        <w:suppressAutoHyphens w:val="0"/>
        <w:spacing w:after="160" w:line="480" w:lineRule="auto"/>
        <w:rPr>
          <w:rFonts w:asciiTheme="majorBidi" w:hAnsiTheme="majorBidi" w:cstheme="majorBidi"/>
          <w:color w:val="000000" w:themeColor="text1"/>
          <w:szCs w:val="24"/>
        </w:rPr>
      </w:pPr>
      <w:r w:rsidRPr="00127E07">
        <w:rPr>
          <w:rFonts w:asciiTheme="majorBidi" w:hAnsiTheme="majorBidi" w:cstheme="majorBidi"/>
          <w:color w:val="333333"/>
          <w:szCs w:val="24"/>
          <w:shd w:val="clear" w:color="auto" w:fill="FFFFFF"/>
        </w:rPr>
        <w:t>In sentences beginning with "there is" or "there are," the subject follows the verb. Since "there" is not the subject, the verb agrees with what follows the verb.</w:t>
      </w:r>
    </w:p>
    <w:p w14:paraId="7DA657D1" w14:textId="1F522EB9" w:rsidR="00127E07" w:rsidRPr="00AC3AC0" w:rsidRDefault="002C762A" w:rsidP="00127E07">
      <w:pPr>
        <w:pStyle w:val="ListParagraph"/>
        <w:numPr>
          <w:ilvl w:val="1"/>
          <w:numId w:val="1"/>
        </w:numPr>
        <w:suppressAutoHyphens w:val="0"/>
        <w:spacing w:after="160" w:line="480" w:lineRule="auto"/>
        <w:rPr>
          <w:rFonts w:asciiTheme="majorBidi" w:hAnsiTheme="majorBidi" w:cstheme="majorBidi"/>
          <w:color w:val="000000" w:themeColor="text1"/>
          <w:szCs w:val="24"/>
        </w:rPr>
      </w:pPr>
      <w:r>
        <w:rPr>
          <w:rFonts w:asciiTheme="majorBidi" w:hAnsiTheme="majorBidi" w:cstheme="majorBidi"/>
          <w:b/>
          <w:bCs/>
          <w:color w:val="333333"/>
          <w:szCs w:val="24"/>
          <w:shd w:val="clear" w:color="auto" w:fill="FFFFFF"/>
        </w:rPr>
        <w:t>Example:</w:t>
      </w:r>
      <w:r>
        <w:rPr>
          <w:rFonts w:asciiTheme="majorBidi" w:hAnsiTheme="majorBidi" w:cstheme="majorBidi"/>
          <w:color w:val="333333"/>
          <w:szCs w:val="24"/>
          <w:shd w:val="clear" w:color="auto" w:fill="FFFFFF"/>
        </w:rPr>
        <w:t xml:space="preserve"> </w:t>
      </w:r>
      <w:r w:rsidR="00CB2E08">
        <w:rPr>
          <w:rFonts w:asciiTheme="majorBidi" w:hAnsiTheme="majorBidi" w:cstheme="majorBidi"/>
          <w:color w:val="333333"/>
          <w:szCs w:val="24"/>
          <w:shd w:val="clear" w:color="auto" w:fill="FFFFFF"/>
        </w:rPr>
        <w:t xml:space="preserve">There </w:t>
      </w:r>
      <w:r w:rsidR="00CB2E08" w:rsidRPr="006F43A2">
        <w:rPr>
          <w:rFonts w:asciiTheme="majorBidi" w:hAnsiTheme="majorBidi" w:cstheme="majorBidi"/>
          <w:i/>
          <w:iCs/>
          <w:color w:val="333333"/>
          <w:szCs w:val="24"/>
          <w:shd w:val="clear" w:color="auto" w:fill="FFFFFF"/>
        </w:rPr>
        <w:t>is</w:t>
      </w:r>
      <w:r w:rsidR="00CB2E08">
        <w:rPr>
          <w:rFonts w:asciiTheme="majorBidi" w:hAnsiTheme="majorBidi" w:cstheme="majorBidi"/>
          <w:color w:val="333333"/>
          <w:szCs w:val="24"/>
          <w:shd w:val="clear" w:color="auto" w:fill="FFFFFF"/>
        </w:rPr>
        <w:t xml:space="preserve"> little administrative support.</w:t>
      </w:r>
    </w:p>
    <w:p w14:paraId="2ED7411B" w14:textId="20434760" w:rsidR="00AC3AC0" w:rsidRPr="006F43A2" w:rsidRDefault="006F43A2" w:rsidP="00AC3AC0">
      <w:pPr>
        <w:pStyle w:val="ListParagraph"/>
        <w:numPr>
          <w:ilvl w:val="0"/>
          <w:numId w:val="1"/>
        </w:numPr>
        <w:suppressAutoHyphens w:val="0"/>
        <w:spacing w:after="160" w:line="480" w:lineRule="auto"/>
        <w:rPr>
          <w:rFonts w:asciiTheme="majorBidi" w:hAnsiTheme="majorBidi" w:cstheme="majorBidi"/>
          <w:color w:val="000000" w:themeColor="text1"/>
          <w:szCs w:val="24"/>
        </w:rPr>
      </w:pPr>
      <w:r w:rsidRPr="006F43A2">
        <w:rPr>
          <w:rFonts w:asciiTheme="majorBidi" w:hAnsiTheme="majorBidi" w:cstheme="majorBidi"/>
          <w:color w:val="333333"/>
          <w:szCs w:val="24"/>
          <w:shd w:val="clear" w:color="auto" w:fill="FFFFFF"/>
        </w:rPr>
        <w:t>Collective nouns are words that imply more than one person but are considered singular and take a singular verb. Some examples are "group," "team," "committee," "family," and "class."</w:t>
      </w:r>
    </w:p>
    <w:p w14:paraId="5015E925" w14:textId="017C7418" w:rsidR="006F43A2" w:rsidRPr="006F43A2" w:rsidRDefault="00BC6F7D" w:rsidP="006F43A2">
      <w:pPr>
        <w:pStyle w:val="ListParagraph"/>
        <w:numPr>
          <w:ilvl w:val="1"/>
          <w:numId w:val="1"/>
        </w:numPr>
        <w:suppressAutoHyphens w:val="0"/>
        <w:spacing w:after="160" w:line="480" w:lineRule="auto"/>
        <w:rPr>
          <w:rFonts w:asciiTheme="majorBidi" w:hAnsiTheme="majorBidi" w:cstheme="majorBidi"/>
          <w:color w:val="000000" w:themeColor="text1"/>
          <w:szCs w:val="24"/>
        </w:rPr>
      </w:pPr>
      <w:r>
        <w:rPr>
          <w:rFonts w:asciiTheme="majorBidi" w:hAnsiTheme="majorBidi" w:cstheme="majorBidi"/>
          <w:b/>
          <w:bCs/>
          <w:color w:val="333333"/>
          <w:szCs w:val="24"/>
          <w:shd w:val="clear" w:color="auto" w:fill="FFFFFF"/>
        </w:rPr>
        <w:t>Example:</w:t>
      </w:r>
      <w:r>
        <w:rPr>
          <w:rFonts w:asciiTheme="majorBidi" w:hAnsiTheme="majorBidi" w:cstheme="majorBidi"/>
          <w:color w:val="333333"/>
          <w:szCs w:val="24"/>
          <w:shd w:val="clear" w:color="auto" w:fill="FFFFFF"/>
        </w:rPr>
        <w:t xml:space="preserve"> </w:t>
      </w:r>
      <w:r w:rsidR="006F43A2">
        <w:rPr>
          <w:rFonts w:asciiTheme="majorBidi" w:hAnsiTheme="majorBidi" w:cstheme="majorBidi"/>
          <w:color w:val="333333"/>
          <w:szCs w:val="24"/>
          <w:shd w:val="clear" w:color="auto" w:fill="FFFFFF"/>
        </w:rPr>
        <w:t xml:space="preserve">The group </w:t>
      </w:r>
      <w:r w:rsidR="006F43A2">
        <w:rPr>
          <w:rFonts w:asciiTheme="majorBidi" w:hAnsiTheme="majorBidi" w:cstheme="majorBidi"/>
          <w:i/>
          <w:iCs/>
          <w:color w:val="333333"/>
          <w:szCs w:val="24"/>
          <w:shd w:val="clear" w:color="auto" w:fill="FFFFFF"/>
        </w:rPr>
        <w:t>meets</w:t>
      </w:r>
      <w:r w:rsidR="006F43A2">
        <w:rPr>
          <w:rFonts w:asciiTheme="majorBidi" w:hAnsiTheme="majorBidi" w:cstheme="majorBidi"/>
          <w:color w:val="333333"/>
          <w:szCs w:val="24"/>
          <w:shd w:val="clear" w:color="auto" w:fill="FFFFFF"/>
        </w:rPr>
        <w:t xml:space="preserve"> every week.</w:t>
      </w:r>
    </w:p>
    <w:p w14:paraId="55BEFE20" w14:textId="77777777" w:rsidR="00F627BE" w:rsidRPr="008F6611" w:rsidRDefault="00F627BE" w:rsidP="00F627BE">
      <w:pPr>
        <w:suppressAutoHyphens w:val="0"/>
        <w:spacing w:after="160" w:line="276" w:lineRule="auto"/>
        <w:rPr>
          <w:rFonts w:asciiTheme="majorBidi" w:hAnsiTheme="majorBidi" w:cstheme="majorBidi"/>
          <w:color w:val="000000" w:themeColor="text1"/>
          <w:u w:val="single"/>
        </w:rPr>
      </w:pPr>
    </w:p>
    <w:p w14:paraId="58DB93BE" w14:textId="007D5558" w:rsidR="00F627BE" w:rsidRPr="008F6611" w:rsidRDefault="00E269F7" w:rsidP="00F627BE">
      <w:pPr>
        <w:suppressAutoHyphens w:val="0"/>
        <w:spacing w:after="160" w:line="276" w:lineRule="auto"/>
        <w:rPr>
          <w:rFonts w:asciiTheme="majorBidi" w:hAnsiTheme="majorBidi" w:cstheme="majorBidi"/>
          <w:color w:val="000000" w:themeColor="text1"/>
          <w:sz w:val="36"/>
          <w:szCs w:val="36"/>
          <w:u w:val="single"/>
        </w:rPr>
      </w:pPr>
      <w:r w:rsidRPr="008F6611">
        <w:rPr>
          <w:rFonts w:asciiTheme="majorBidi" w:hAnsiTheme="majorBidi" w:cstheme="majorBidi"/>
          <w:color w:val="000000" w:themeColor="text1"/>
          <w:sz w:val="36"/>
          <w:szCs w:val="36"/>
          <w:u w:val="single"/>
        </w:rPr>
        <w:t>Errors</w:t>
      </w:r>
    </w:p>
    <w:p w14:paraId="7ABFCD57" w14:textId="177354AF" w:rsidR="00F627BE" w:rsidRPr="008F6611" w:rsidRDefault="00E269F7" w:rsidP="00F627BE">
      <w:pPr>
        <w:suppressAutoHyphens w:val="0"/>
        <w:spacing w:after="160" w:line="276" w:lineRule="auto"/>
        <w:rPr>
          <w:rFonts w:asciiTheme="majorBidi" w:hAnsiTheme="majorBidi" w:cstheme="majorBidi"/>
          <w:color w:val="000000" w:themeColor="text1"/>
        </w:rPr>
      </w:pPr>
      <w:r w:rsidRPr="008F6611">
        <w:rPr>
          <w:rFonts w:asciiTheme="majorBidi" w:hAnsiTheme="majorBidi" w:cstheme="majorBidi"/>
          <w:color w:val="000000" w:themeColor="text1"/>
        </w:rPr>
        <w:t>If the</w:t>
      </w:r>
      <w:r w:rsidR="00F627BE" w:rsidRPr="008F6611">
        <w:rPr>
          <w:rFonts w:asciiTheme="majorBidi" w:hAnsiTheme="majorBidi" w:cstheme="majorBidi"/>
          <w:color w:val="000000" w:themeColor="text1"/>
        </w:rPr>
        <w:t xml:space="preserve"> subject and the verb </w:t>
      </w:r>
      <w:r w:rsidRPr="008F6611">
        <w:rPr>
          <w:rFonts w:asciiTheme="majorBidi" w:hAnsiTheme="majorBidi" w:cstheme="majorBidi"/>
          <w:color w:val="000000" w:themeColor="text1"/>
        </w:rPr>
        <w:t>does not</w:t>
      </w:r>
      <w:r w:rsidR="00F627BE" w:rsidRPr="008F6611">
        <w:rPr>
          <w:rFonts w:asciiTheme="majorBidi" w:hAnsiTheme="majorBidi" w:cstheme="majorBidi"/>
          <w:color w:val="000000" w:themeColor="text1"/>
        </w:rPr>
        <w:t xml:space="preserve"> agree in number </w:t>
      </w:r>
      <w:r w:rsidRPr="008F6611">
        <w:rPr>
          <w:rFonts w:asciiTheme="majorBidi" w:hAnsiTheme="majorBidi" w:cstheme="majorBidi"/>
          <w:color w:val="000000" w:themeColor="text1"/>
        </w:rPr>
        <w:t>or</w:t>
      </w:r>
      <w:r w:rsidR="00F627BE" w:rsidRPr="008F6611">
        <w:rPr>
          <w:rFonts w:asciiTheme="majorBidi" w:hAnsiTheme="majorBidi" w:cstheme="majorBidi"/>
          <w:color w:val="000000" w:themeColor="text1"/>
        </w:rPr>
        <w:t xml:space="preserve"> in person</w:t>
      </w:r>
      <w:r w:rsidRPr="008F6611">
        <w:rPr>
          <w:rFonts w:asciiTheme="majorBidi" w:hAnsiTheme="majorBidi" w:cstheme="majorBidi"/>
          <w:color w:val="000000" w:themeColor="text1"/>
        </w:rPr>
        <w:t xml:space="preserve">, </w:t>
      </w:r>
      <w:r w:rsidR="00286B8F" w:rsidRPr="008F6611">
        <w:rPr>
          <w:rFonts w:asciiTheme="majorBidi" w:hAnsiTheme="majorBidi" w:cstheme="majorBidi"/>
          <w:color w:val="000000" w:themeColor="text1"/>
        </w:rPr>
        <w:t>then</w:t>
      </w:r>
      <w:r w:rsidRPr="008F6611">
        <w:rPr>
          <w:rFonts w:asciiTheme="majorBidi" w:hAnsiTheme="majorBidi" w:cstheme="majorBidi"/>
          <w:color w:val="000000" w:themeColor="text1"/>
        </w:rPr>
        <w:t xml:space="preserve"> the sentence is considered grammatically incorrect.</w:t>
      </w:r>
      <w:r w:rsidR="002B0547" w:rsidRPr="008F6611">
        <w:rPr>
          <w:rFonts w:asciiTheme="majorBidi" w:hAnsiTheme="majorBidi" w:cstheme="majorBidi"/>
          <w:color w:val="000000" w:themeColor="text1"/>
        </w:rPr>
        <w:t xml:space="preserve"> </w:t>
      </w:r>
      <w:r w:rsidR="00286B8F" w:rsidRPr="008F6611">
        <w:rPr>
          <w:rFonts w:asciiTheme="majorBidi" w:hAnsiTheme="majorBidi" w:cstheme="majorBidi"/>
          <w:color w:val="000000" w:themeColor="text1"/>
        </w:rPr>
        <w:t>C</w:t>
      </w:r>
      <w:r w:rsidR="002B0547" w:rsidRPr="008F6611">
        <w:rPr>
          <w:rFonts w:asciiTheme="majorBidi" w:hAnsiTheme="majorBidi" w:cstheme="majorBidi"/>
          <w:color w:val="000000" w:themeColor="text1"/>
        </w:rPr>
        <w:t>on</w:t>
      </w:r>
      <w:r w:rsidR="00286B8F" w:rsidRPr="008F6611">
        <w:rPr>
          <w:rFonts w:asciiTheme="majorBidi" w:hAnsiTheme="majorBidi" w:cstheme="majorBidi"/>
          <w:color w:val="000000" w:themeColor="text1"/>
        </w:rPr>
        <w:t xml:space="preserve">sider following </w:t>
      </w:r>
      <w:r w:rsidR="00286B8F" w:rsidRPr="008F6611">
        <w:rPr>
          <w:rFonts w:asciiTheme="majorBidi" w:hAnsiTheme="majorBidi" w:cstheme="majorBidi"/>
          <w:b/>
          <w:bCs/>
          <w:color w:val="000000" w:themeColor="text1"/>
        </w:rPr>
        <w:t>examples</w:t>
      </w:r>
      <w:r w:rsidR="00286B8F" w:rsidRPr="008F6611">
        <w:rPr>
          <w:rFonts w:asciiTheme="majorBidi" w:hAnsiTheme="majorBidi" w:cstheme="majorBidi"/>
          <w:color w:val="000000" w:themeColor="text1"/>
        </w:rPr>
        <w:t>:</w:t>
      </w:r>
    </w:p>
    <w:p w14:paraId="00D45DF5" w14:textId="3EB48B36" w:rsidR="00286B8F" w:rsidRPr="008F6611" w:rsidRDefault="00A15B51" w:rsidP="00C81B56">
      <w:pPr>
        <w:pStyle w:val="ListParagraph"/>
        <w:numPr>
          <w:ilvl w:val="0"/>
          <w:numId w:val="4"/>
        </w:numPr>
        <w:suppressAutoHyphens w:val="0"/>
        <w:spacing w:after="160" w:line="480" w:lineRule="auto"/>
        <w:rPr>
          <w:rFonts w:asciiTheme="majorBidi" w:hAnsiTheme="majorBidi" w:cstheme="majorBidi"/>
          <w:color w:val="000000" w:themeColor="text1"/>
        </w:rPr>
      </w:pPr>
      <w:r w:rsidRPr="008F6611">
        <w:rPr>
          <w:rFonts w:asciiTheme="majorBidi" w:hAnsiTheme="majorBidi" w:cstheme="majorBidi"/>
          <w:color w:val="000000" w:themeColor="text1"/>
        </w:rPr>
        <w:t xml:space="preserve">I </w:t>
      </w:r>
      <w:proofErr w:type="gramStart"/>
      <w:r w:rsidRPr="008F6611">
        <w:rPr>
          <w:rFonts w:asciiTheme="majorBidi" w:hAnsiTheme="majorBidi" w:cstheme="majorBidi"/>
          <w:i/>
          <w:iCs/>
          <w:color w:val="000000" w:themeColor="text1"/>
        </w:rPr>
        <w:t>are</w:t>
      </w:r>
      <w:proofErr w:type="gramEnd"/>
      <w:r w:rsidRPr="008F6611">
        <w:rPr>
          <w:rFonts w:asciiTheme="majorBidi" w:hAnsiTheme="majorBidi" w:cstheme="majorBidi"/>
          <w:color w:val="000000" w:themeColor="text1"/>
        </w:rPr>
        <w:t xml:space="preserve"> going to the store.</w:t>
      </w:r>
    </w:p>
    <w:p w14:paraId="1BB8E07F" w14:textId="2B982A3B" w:rsidR="00423BEE" w:rsidRPr="008F6611" w:rsidRDefault="00CD7342" w:rsidP="00C81B56">
      <w:pPr>
        <w:pStyle w:val="ListParagraph"/>
        <w:numPr>
          <w:ilvl w:val="0"/>
          <w:numId w:val="4"/>
        </w:numPr>
        <w:suppressAutoHyphens w:val="0"/>
        <w:spacing w:after="160" w:line="480" w:lineRule="auto"/>
        <w:rPr>
          <w:rFonts w:asciiTheme="majorBidi" w:hAnsiTheme="majorBidi" w:cstheme="majorBidi"/>
          <w:color w:val="000000" w:themeColor="text1"/>
        </w:rPr>
      </w:pPr>
      <w:r w:rsidRPr="008F6611">
        <w:rPr>
          <w:rFonts w:asciiTheme="majorBidi" w:hAnsiTheme="majorBidi" w:cstheme="majorBidi"/>
          <w:color w:val="000000" w:themeColor="text1"/>
        </w:rPr>
        <w:t xml:space="preserve">The banks </w:t>
      </w:r>
      <w:r w:rsidRPr="008F6611">
        <w:rPr>
          <w:rFonts w:asciiTheme="majorBidi" w:hAnsiTheme="majorBidi" w:cstheme="majorBidi"/>
          <w:i/>
          <w:iCs/>
          <w:color w:val="000000" w:themeColor="text1"/>
        </w:rPr>
        <w:t>stores</w:t>
      </w:r>
      <w:r w:rsidRPr="008F6611">
        <w:rPr>
          <w:rFonts w:asciiTheme="majorBidi" w:hAnsiTheme="majorBidi" w:cstheme="majorBidi"/>
          <w:color w:val="000000" w:themeColor="text1"/>
        </w:rPr>
        <w:t xml:space="preserve"> money</w:t>
      </w:r>
      <w:r w:rsidR="00467C7C" w:rsidRPr="008F6611">
        <w:rPr>
          <w:rFonts w:asciiTheme="majorBidi" w:hAnsiTheme="majorBidi" w:cstheme="majorBidi"/>
          <w:color w:val="000000" w:themeColor="text1"/>
        </w:rPr>
        <w:t>.</w:t>
      </w:r>
    </w:p>
    <w:p w14:paraId="5150060A" w14:textId="0E26CAC4" w:rsidR="00D43E7B" w:rsidRPr="008F6611" w:rsidRDefault="008D04D3" w:rsidP="00D43E7B">
      <w:pPr>
        <w:pStyle w:val="ListParagraph"/>
        <w:numPr>
          <w:ilvl w:val="0"/>
          <w:numId w:val="4"/>
        </w:numPr>
        <w:suppressAutoHyphens w:val="0"/>
        <w:spacing w:after="160" w:line="480" w:lineRule="auto"/>
        <w:rPr>
          <w:rFonts w:asciiTheme="majorBidi" w:hAnsiTheme="majorBidi" w:cstheme="majorBidi"/>
          <w:color w:val="000000" w:themeColor="text1"/>
        </w:rPr>
      </w:pPr>
      <w:r w:rsidRPr="008F6611">
        <w:rPr>
          <w:rFonts w:asciiTheme="majorBidi" w:hAnsiTheme="majorBidi" w:cstheme="majorBidi"/>
          <w:color w:val="000000" w:themeColor="text1"/>
        </w:rPr>
        <w:t xml:space="preserve">He </w:t>
      </w:r>
      <w:proofErr w:type="gramStart"/>
      <w:r w:rsidRPr="008F6611">
        <w:rPr>
          <w:rFonts w:asciiTheme="majorBidi" w:hAnsiTheme="majorBidi" w:cstheme="majorBidi"/>
          <w:i/>
          <w:iCs/>
          <w:color w:val="000000" w:themeColor="text1"/>
        </w:rPr>
        <w:t>are</w:t>
      </w:r>
      <w:proofErr w:type="gramEnd"/>
      <w:r w:rsidRPr="008F6611">
        <w:rPr>
          <w:rFonts w:asciiTheme="majorBidi" w:hAnsiTheme="majorBidi" w:cstheme="majorBidi"/>
          <w:color w:val="000000" w:themeColor="text1"/>
        </w:rPr>
        <w:t xml:space="preserve"> working hard.</w:t>
      </w:r>
    </w:p>
    <w:p w14:paraId="6712061B" w14:textId="43780921" w:rsidR="00D43E7B" w:rsidRPr="008F6611" w:rsidRDefault="00D43E7B" w:rsidP="00D43E7B">
      <w:pPr>
        <w:suppressAutoHyphens w:val="0"/>
        <w:spacing w:after="160"/>
        <w:rPr>
          <w:rFonts w:asciiTheme="majorBidi" w:hAnsiTheme="majorBidi" w:cstheme="majorBidi"/>
          <w:color w:val="000000" w:themeColor="text1"/>
        </w:rPr>
      </w:pPr>
    </w:p>
    <w:p w14:paraId="7B69B77B" w14:textId="2EE1C6B7" w:rsidR="00D43E7B" w:rsidRPr="008F6611" w:rsidRDefault="00D43E7B" w:rsidP="00D43E7B">
      <w:pPr>
        <w:suppressAutoHyphens w:val="0"/>
        <w:spacing w:after="160"/>
        <w:rPr>
          <w:rFonts w:asciiTheme="majorBidi" w:hAnsiTheme="majorBidi" w:cstheme="majorBidi"/>
          <w:color w:val="000000" w:themeColor="text1"/>
          <w:sz w:val="36"/>
          <w:szCs w:val="36"/>
          <w:u w:val="single"/>
        </w:rPr>
      </w:pPr>
      <w:r w:rsidRPr="008F6611">
        <w:rPr>
          <w:rFonts w:asciiTheme="majorBidi" w:hAnsiTheme="majorBidi" w:cstheme="majorBidi"/>
          <w:color w:val="000000" w:themeColor="text1"/>
          <w:sz w:val="36"/>
          <w:szCs w:val="36"/>
          <w:u w:val="single"/>
        </w:rPr>
        <w:t>Exceptions</w:t>
      </w:r>
    </w:p>
    <w:p w14:paraId="3AFF9E53" w14:textId="78C61285" w:rsidR="00D43E7B" w:rsidRPr="008F6611" w:rsidRDefault="00D43E7B" w:rsidP="00D43E7B">
      <w:pPr>
        <w:suppressAutoHyphens w:val="0"/>
        <w:spacing w:after="160"/>
        <w:rPr>
          <w:rFonts w:asciiTheme="majorBidi" w:hAnsiTheme="majorBidi" w:cstheme="majorBidi"/>
          <w:color w:val="000000" w:themeColor="text1"/>
        </w:rPr>
      </w:pPr>
      <w:r w:rsidRPr="008F6611">
        <w:rPr>
          <w:rFonts w:asciiTheme="majorBidi" w:hAnsiTheme="majorBidi" w:cstheme="majorBidi"/>
          <w:color w:val="000000" w:themeColor="text1"/>
        </w:rPr>
        <w:t>Exceptions to the subject-verb agreement do occur.</w:t>
      </w:r>
      <w:r w:rsidR="00F96017" w:rsidRPr="008F6611">
        <w:rPr>
          <w:rFonts w:asciiTheme="majorBidi" w:hAnsiTheme="majorBidi" w:cstheme="majorBidi"/>
          <w:color w:val="000000" w:themeColor="text1"/>
        </w:rPr>
        <w:t xml:space="preserve"> For </w:t>
      </w:r>
      <w:r w:rsidR="00F96017" w:rsidRPr="008F6611">
        <w:rPr>
          <w:rFonts w:asciiTheme="majorBidi" w:hAnsiTheme="majorBidi" w:cstheme="majorBidi"/>
          <w:b/>
          <w:bCs/>
          <w:color w:val="000000" w:themeColor="text1"/>
        </w:rPr>
        <w:t>example</w:t>
      </w:r>
      <w:r w:rsidR="00F96017" w:rsidRPr="008F6611">
        <w:rPr>
          <w:rFonts w:asciiTheme="majorBidi" w:hAnsiTheme="majorBidi" w:cstheme="majorBidi"/>
          <w:color w:val="000000" w:themeColor="text1"/>
        </w:rPr>
        <w:t>,</w:t>
      </w:r>
    </w:p>
    <w:p w14:paraId="2B2BB1F9" w14:textId="3A06611E" w:rsidR="00A54193" w:rsidRPr="008F6611" w:rsidRDefault="00DE78F9" w:rsidP="00CF1AD1">
      <w:pPr>
        <w:pStyle w:val="ListParagraph"/>
        <w:numPr>
          <w:ilvl w:val="0"/>
          <w:numId w:val="5"/>
        </w:numPr>
        <w:suppressAutoHyphens w:val="0"/>
        <w:spacing w:after="160"/>
        <w:rPr>
          <w:rFonts w:asciiTheme="majorBidi" w:hAnsiTheme="majorBidi" w:cstheme="majorBidi"/>
          <w:color w:val="000000" w:themeColor="text1"/>
        </w:rPr>
      </w:pPr>
      <w:r w:rsidRPr="008F6611">
        <w:rPr>
          <w:rFonts w:asciiTheme="majorBidi" w:hAnsiTheme="majorBidi" w:cstheme="majorBidi"/>
          <w:color w:val="000000" w:themeColor="text1"/>
        </w:rPr>
        <w:t xml:space="preserve">The group </w:t>
      </w:r>
      <w:r w:rsidRPr="008F6611">
        <w:rPr>
          <w:rFonts w:asciiTheme="majorBidi" w:hAnsiTheme="majorBidi" w:cstheme="majorBidi"/>
          <w:i/>
          <w:iCs/>
          <w:color w:val="000000" w:themeColor="text1"/>
        </w:rPr>
        <w:t>meet</w:t>
      </w:r>
      <w:r w:rsidRPr="008F6611">
        <w:rPr>
          <w:rFonts w:asciiTheme="majorBidi" w:hAnsiTheme="majorBidi" w:cstheme="majorBidi"/>
          <w:color w:val="000000" w:themeColor="text1"/>
        </w:rPr>
        <w:t xml:space="preserve"> at 9 o’clock. </w:t>
      </w:r>
      <w:r w:rsidRPr="008F6611">
        <w:rPr>
          <w:rFonts w:asciiTheme="majorBidi" w:hAnsiTheme="majorBidi" w:cstheme="majorBidi"/>
          <w:color w:val="000000" w:themeColor="text1"/>
          <w:sz w:val="20"/>
          <w:szCs w:val="20"/>
        </w:rPr>
        <w:t>[Refers to each group member.]</w:t>
      </w:r>
    </w:p>
    <w:sectPr w:rsidR="00A54193" w:rsidRPr="008F66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1D958" w14:textId="77777777" w:rsidR="00DF042D" w:rsidRDefault="00DF042D" w:rsidP="00526F2F">
      <w:r>
        <w:separator/>
      </w:r>
    </w:p>
  </w:endnote>
  <w:endnote w:type="continuationSeparator" w:id="0">
    <w:p w14:paraId="5ECC7DCB" w14:textId="77777777" w:rsidR="00DF042D" w:rsidRDefault="00DF042D" w:rsidP="0052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rbel Light">
    <w:panose1 w:val="020B0303020204020204"/>
    <w:charset w:val="00"/>
    <w:family w:val="swiss"/>
    <w:pitch w:val="variable"/>
    <w:sig w:usb0="A00002EF" w:usb1="4000A44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B15F" w14:textId="097BB088" w:rsidR="00526F2F" w:rsidRDefault="00526F2F" w:rsidP="00526F2F">
    <w:pPr>
      <w:pStyle w:val="Footer"/>
      <w:jc w:val="center"/>
    </w:pPr>
    <w:r>
      <w:t>COMSATS University Islamabad.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430D0" w14:textId="77777777" w:rsidR="00DF042D" w:rsidRDefault="00DF042D" w:rsidP="00526F2F">
      <w:r>
        <w:separator/>
      </w:r>
    </w:p>
  </w:footnote>
  <w:footnote w:type="continuationSeparator" w:id="0">
    <w:p w14:paraId="63F70573" w14:textId="77777777" w:rsidR="00DF042D" w:rsidRDefault="00DF042D" w:rsidP="00526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741390"/>
      <w:docPartObj>
        <w:docPartGallery w:val="Page Numbers (Top of Page)"/>
        <w:docPartUnique/>
      </w:docPartObj>
    </w:sdtPr>
    <w:sdtEndPr>
      <w:rPr>
        <w:noProof/>
      </w:rPr>
    </w:sdtEndPr>
    <w:sdtContent>
      <w:p w14:paraId="33F6BBAF" w14:textId="3EB4B082" w:rsidR="00526F2F" w:rsidRDefault="00526F2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202DC49" w14:textId="77777777" w:rsidR="00526F2F" w:rsidRDefault="00526F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369BE"/>
    <w:multiLevelType w:val="hybridMultilevel"/>
    <w:tmpl w:val="E9E21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C63C2"/>
    <w:multiLevelType w:val="hybridMultilevel"/>
    <w:tmpl w:val="AAC0F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F678E"/>
    <w:multiLevelType w:val="hybridMultilevel"/>
    <w:tmpl w:val="0E228D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C7785"/>
    <w:multiLevelType w:val="hybridMultilevel"/>
    <w:tmpl w:val="01300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DD3D17"/>
    <w:multiLevelType w:val="hybridMultilevel"/>
    <w:tmpl w:val="C08A0B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A8"/>
    <w:rsid w:val="00045280"/>
    <w:rsid w:val="0006229E"/>
    <w:rsid w:val="00087AA5"/>
    <w:rsid w:val="000A5E9F"/>
    <w:rsid w:val="000F1DCB"/>
    <w:rsid w:val="00122B4C"/>
    <w:rsid w:val="00127E07"/>
    <w:rsid w:val="0013004B"/>
    <w:rsid w:val="0013177B"/>
    <w:rsid w:val="0015516E"/>
    <w:rsid w:val="001747A8"/>
    <w:rsid w:val="001874F7"/>
    <w:rsid w:val="0019053A"/>
    <w:rsid w:val="00197064"/>
    <w:rsid w:val="00263AAF"/>
    <w:rsid w:val="00271552"/>
    <w:rsid w:val="002721A7"/>
    <w:rsid w:val="00286B8F"/>
    <w:rsid w:val="002B0547"/>
    <w:rsid w:val="002C762A"/>
    <w:rsid w:val="002D47DA"/>
    <w:rsid w:val="00354153"/>
    <w:rsid w:val="003602C3"/>
    <w:rsid w:val="0036631E"/>
    <w:rsid w:val="003A7F0B"/>
    <w:rsid w:val="00423BEE"/>
    <w:rsid w:val="00441852"/>
    <w:rsid w:val="0045065F"/>
    <w:rsid w:val="00456524"/>
    <w:rsid w:val="00467C7C"/>
    <w:rsid w:val="00475BA6"/>
    <w:rsid w:val="0049578F"/>
    <w:rsid w:val="004B4CB0"/>
    <w:rsid w:val="004C4923"/>
    <w:rsid w:val="004E7B4F"/>
    <w:rsid w:val="004F497F"/>
    <w:rsid w:val="0052432E"/>
    <w:rsid w:val="00526F2F"/>
    <w:rsid w:val="00534CE6"/>
    <w:rsid w:val="00553D06"/>
    <w:rsid w:val="005B4F8A"/>
    <w:rsid w:val="00645D5B"/>
    <w:rsid w:val="00680A24"/>
    <w:rsid w:val="00681B1A"/>
    <w:rsid w:val="006911E0"/>
    <w:rsid w:val="00697CD1"/>
    <w:rsid w:val="006C356C"/>
    <w:rsid w:val="006F43A2"/>
    <w:rsid w:val="00703489"/>
    <w:rsid w:val="00713E22"/>
    <w:rsid w:val="007644ED"/>
    <w:rsid w:val="007A1BAD"/>
    <w:rsid w:val="007C3F4E"/>
    <w:rsid w:val="00806DCB"/>
    <w:rsid w:val="00807708"/>
    <w:rsid w:val="00877236"/>
    <w:rsid w:val="008934D6"/>
    <w:rsid w:val="00895BEA"/>
    <w:rsid w:val="008C1A28"/>
    <w:rsid w:val="008D04D3"/>
    <w:rsid w:val="008F6611"/>
    <w:rsid w:val="0093492B"/>
    <w:rsid w:val="009426DC"/>
    <w:rsid w:val="0094617B"/>
    <w:rsid w:val="00953F22"/>
    <w:rsid w:val="00985912"/>
    <w:rsid w:val="009954AC"/>
    <w:rsid w:val="009B7498"/>
    <w:rsid w:val="009D189B"/>
    <w:rsid w:val="00A1564D"/>
    <w:rsid w:val="00A15B51"/>
    <w:rsid w:val="00A54193"/>
    <w:rsid w:val="00AC3AC0"/>
    <w:rsid w:val="00B4536D"/>
    <w:rsid w:val="00B81D21"/>
    <w:rsid w:val="00BC6F7D"/>
    <w:rsid w:val="00C274E4"/>
    <w:rsid w:val="00C41B60"/>
    <w:rsid w:val="00C81023"/>
    <w:rsid w:val="00C81B56"/>
    <w:rsid w:val="00C93544"/>
    <w:rsid w:val="00CB2E08"/>
    <w:rsid w:val="00CC0C96"/>
    <w:rsid w:val="00CD7342"/>
    <w:rsid w:val="00CE2C6D"/>
    <w:rsid w:val="00CE7EE7"/>
    <w:rsid w:val="00CF1AD1"/>
    <w:rsid w:val="00D32EF2"/>
    <w:rsid w:val="00D43E7B"/>
    <w:rsid w:val="00DA3AD6"/>
    <w:rsid w:val="00DB38D6"/>
    <w:rsid w:val="00DD0B29"/>
    <w:rsid w:val="00DE78F9"/>
    <w:rsid w:val="00DF042D"/>
    <w:rsid w:val="00DF0AEF"/>
    <w:rsid w:val="00DF3AE8"/>
    <w:rsid w:val="00E269F7"/>
    <w:rsid w:val="00E61D99"/>
    <w:rsid w:val="00E941BB"/>
    <w:rsid w:val="00EB7C85"/>
    <w:rsid w:val="00EF65DF"/>
    <w:rsid w:val="00F1325E"/>
    <w:rsid w:val="00F627BE"/>
    <w:rsid w:val="00F76BEE"/>
    <w:rsid w:val="00F86FB0"/>
    <w:rsid w:val="00F96017"/>
    <w:rsid w:val="00FA203F"/>
    <w:rsid w:val="00FD7D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034F"/>
  <w15:chartTrackingRefBased/>
  <w15:docId w15:val="{11304B4C-B1D9-4DFE-9A0D-BEC16F22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923"/>
    <w:pPr>
      <w:suppressAutoHyphens/>
      <w:spacing w:after="0" w:line="240" w:lineRule="auto"/>
    </w:pPr>
    <w:rPr>
      <w:rFonts w:ascii="Liberation Serif" w:eastAsia="NSimSun" w:hAnsi="Liberation Serif" w:cs="Ari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B29"/>
    <w:pPr>
      <w:ind w:left="720"/>
      <w:contextualSpacing/>
    </w:pPr>
    <w:rPr>
      <w:rFonts w:cs="Mangal"/>
      <w:szCs w:val="21"/>
    </w:rPr>
  </w:style>
  <w:style w:type="character" w:styleId="Emphasis">
    <w:name w:val="Emphasis"/>
    <w:basedOn w:val="DefaultParagraphFont"/>
    <w:uiPriority w:val="20"/>
    <w:qFormat/>
    <w:rsid w:val="0015516E"/>
    <w:rPr>
      <w:i/>
      <w:iCs/>
    </w:rPr>
  </w:style>
  <w:style w:type="character" w:styleId="Strong">
    <w:name w:val="Strong"/>
    <w:basedOn w:val="DefaultParagraphFont"/>
    <w:uiPriority w:val="22"/>
    <w:qFormat/>
    <w:rsid w:val="0013177B"/>
    <w:rPr>
      <w:b/>
      <w:bCs/>
    </w:rPr>
  </w:style>
  <w:style w:type="character" w:styleId="Hyperlink">
    <w:name w:val="Hyperlink"/>
    <w:basedOn w:val="DefaultParagraphFont"/>
    <w:uiPriority w:val="99"/>
    <w:semiHidden/>
    <w:unhideWhenUsed/>
    <w:rsid w:val="007644ED"/>
    <w:rPr>
      <w:color w:val="0000FF"/>
      <w:u w:val="single"/>
    </w:rPr>
  </w:style>
  <w:style w:type="paragraph" w:styleId="Header">
    <w:name w:val="header"/>
    <w:basedOn w:val="Normal"/>
    <w:link w:val="HeaderChar"/>
    <w:uiPriority w:val="99"/>
    <w:unhideWhenUsed/>
    <w:rsid w:val="00526F2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26F2F"/>
    <w:rPr>
      <w:rFonts w:ascii="Liberation Serif" w:eastAsia="NSimSun" w:hAnsi="Liberation Serif" w:cs="Mangal"/>
      <w:kern w:val="2"/>
      <w:sz w:val="24"/>
      <w:szCs w:val="21"/>
      <w:lang w:eastAsia="zh-CN" w:bidi="hi-IN"/>
    </w:rPr>
  </w:style>
  <w:style w:type="paragraph" w:styleId="Footer">
    <w:name w:val="footer"/>
    <w:basedOn w:val="Normal"/>
    <w:link w:val="FooterChar"/>
    <w:uiPriority w:val="99"/>
    <w:unhideWhenUsed/>
    <w:rsid w:val="00526F2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26F2F"/>
    <w:rPr>
      <w:rFonts w:ascii="Liberation Serif" w:eastAsia="NSimSun"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23ABE-0DB8-4003-9B38-3C21D39F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(SP22-BSE-036)MUHAMMADMUJTABA</dc:creator>
  <cp:keywords/>
  <dc:description/>
  <cp:lastModifiedBy>(SP22-BSE-036)MUHAMMADMUJTABA</cp:lastModifiedBy>
  <cp:revision>117</cp:revision>
  <dcterms:created xsi:type="dcterms:W3CDTF">2022-03-04T14:28:00Z</dcterms:created>
  <dcterms:modified xsi:type="dcterms:W3CDTF">2022-03-07T15:36:00Z</dcterms:modified>
</cp:coreProperties>
</file>