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128mg48s9ba9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 TC001 - Validate Required Fields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on the registration form page.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Leave all fields empty.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"Submit" button.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Error messages displayed for all required fields.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Form displays error messages.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TC002 - Validate Email Format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on the registration form page.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an invalid email format (e.g., "user@domain").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"Submit" button.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Error message displayed for the email field.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Form displays error message for the email field.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 TC003 - Validate Password and Confirmation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Preconditions:</w:t>
      </w:r>
      <w:r w:rsidDel="00000000" w:rsidR="00000000" w:rsidRPr="00000000">
        <w:rPr>
          <w:rtl w:val="0"/>
        </w:rPr>
        <w:t xml:space="preserve"> User is on the registration form page.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password less than 8 characters.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different password in the "Confirm Password" field.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"Submit" button.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Error messages displayed for password length and mismatch.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Post-conditions:</w:t>
      </w:r>
      <w:r w:rsidDel="00000000" w:rsidR="00000000" w:rsidRPr="00000000">
        <w:rPr>
          <w:rtl w:val="0"/>
        </w:rPr>
        <w:t xml:space="preserve"> Form displays error messages for password fields.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