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Arial" w:cs="Arial" w:eastAsia="Arial" w:hAnsi="Arial"/>
          <w:b/>
          <w:bCs/>
          <w:color w:val="1565C0"/>
          <w:sz w:val="56"/>
          <w:szCs w:val="56"/>
        </w:rPr>
        <w:t xml:space="preserve">Football Agent Mate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1E293B"/>
          <w:sz w:val="36"/>
          <w:szCs w:val="36"/>
        </w:rPr>
        <w:t xml:space="preserve">Design System — Color Palette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Brand Colors · UI Tokens · Flutter Implementation</w:t>
      </w:r>
    </w:p>
    <w:p>
      <w:pPr>
        <w:spacing w:after="0" w:before="480"/>
      </w:pPr>
      <w:r>
        <w:t xml:space="preserve"/>
      </w:r>
    </w:p>
    <w:p>
      <w:pPr>
        <w:pBdr>
          <w:top w:val="single" w:color="1565C0" w:sz="4" w:space="1"/>
          <w:bottom w:val="single" w:color="1565C0" w:sz="4" w:space="1"/>
        </w:pBdr>
        <w:spacing w:after="120" w:before="120"/>
        <w:jc w:val="center"/>
      </w:pPr>
      <w:r>
        <w:rPr>
          <w:rFonts w:ascii="Arial" w:cs="Arial" w:eastAsia="Arial" w:hAnsi="Arial"/>
          <w:color w:val="1565C0"/>
          <w:sz w:val="24"/>
          <w:szCs w:val="24"/>
        </w:rPr>
        <w:t xml:space="preserve">Logo-Derived  ·  Light &amp; Dark Mode  ·  WCAG AA Compliant</w:t>
      </w:r>
    </w:p>
    <w:p>
      <w:pPr>
        <w:spacing w:after="0" w:before="8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Overview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This document defines the official color palette for Football Agent Mate. All colors are derived from the AgentMate logo and built into a complete UI token system. The coding assistant must reference this document for all UI work — no hardcoded color values are permitted anywhere in the codebase.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1"/>
          <w:szCs w:val="21"/>
        </w:rPr>
        <w:t xml:space="preserve">All tokens are defined in lib/core/theme/app_colors.dart. Every widget, screen, and component must reference these tokens. Direct hex values in widget code are a violation of the architecture rules.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Brand Color Origin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The primary blue is extracted from the 'Mate' wordmark in the AgentMate logo. All other colors in the palette are derived to complement and support this blue — they never compete with it.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280"/>
              <w:left w:type="dxa" w:w="160"/>
              <w:bottom w:type="dxa" w:w="2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 Blue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#1565C0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Primary — hero color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280"/>
              <w:left w:type="dxa" w:w="160"/>
              <w:bottom w:type="dxa" w:w="2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 Blue Dark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#0D47A1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Pressed states / dark mode primary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0FF" w:val="clear"/>
            <w:tcMar>
              <w:top w:type="dxa" w:w="280"/>
              <w:left w:type="dxa" w:w="160"/>
              <w:bottom w:type="dxa" w:w="2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Brand Blue Light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#E3F0FF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565C0"/>
                <w:sz w:val="17"/>
                <w:szCs w:val="17"/>
              </w:rPr>
              <w:t xml:space="preserve">Backgrounds / tints / badges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Full Color Palette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Primary — Brand Blue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280"/>
              <w:left w:type="dxa" w:w="160"/>
              <w:bottom w:type="dxa" w:w="2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#1565C0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Buttons, active tabs, links, key actions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280"/>
              <w:left w:type="dxa" w:w="160"/>
              <w:bottom w:type="dxa" w:w="2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primaryDark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#0D47A1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Pressed states, dark mode primary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76D2" w:val="clear"/>
            <w:tcMar>
              <w:top w:type="dxa" w:w="280"/>
              <w:left w:type="dxa" w:w="160"/>
              <w:bottom w:type="dxa" w:w="2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primaryLight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#1976D2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Hover states, secondary highlights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0FF" w:val="clear"/>
            <w:tcMar>
              <w:top w:type="dxa" w:w="280"/>
              <w:left w:type="dxa" w:w="160"/>
              <w:bottom w:type="dxa" w:w="2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primarySurface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#E3F0FF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565C0"/>
                <w:sz w:val="17"/>
                <w:szCs w:val="17"/>
              </w:rPr>
              <w:t xml:space="preserve">Backgrounds, badge fills, tinted cards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Surfaces &amp; Backgrounds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80"/>
              <w:left w:type="dxa" w:w="160"/>
              <w:bottom w:type="dxa" w:w="2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background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#F8FAFC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Main app background (light mode)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80"/>
              <w:left w:type="dxa" w:w="160"/>
              <w:bottom w:type="dxa" w:w="2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surface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#FFFFFF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Cards, sheets, dialogs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0"/>
              <w:left w:type="dxa" w:w="160"/>
              <w:bottom w:type="dxa" w:w="2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surfaceAlt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#F1F5F9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Alternate rows, subtle sections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0"/>
              <w:left w:type="dxa" w:w="160"/>
              <w:bottom w:type="dxa" w:w="2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backgroundDark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#0F172A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8FAFC"/>
                <w:sz w:val="17"/>
                <w:szCs w:val="17"/>
              </w:rPr>
              <w:t xml:space="preserve">Main app background (dark mode)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80"/>
              <w:left w:type="dxa" w:w="160"/>
              <w:bottom w:type="dxa" w:w="2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surfaceDark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#1E293B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8FAFC"/>
                <w:sz w:val="17"/>
                <w:szCs w:val="17"/>
              </w:rPr>
              <w:t xml:space="preserve">Cards, sheets (dark mode)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80"/>
              <w:left w:type="dxa" w:w="160"/>
              <w:bottom w:type="dxa" w:w="2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textPrimary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#1E293B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Headings, body text, labels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748B" w:val="clear"/>
            <w:tcMar>
              <w:top w:type="dxa" w:w="280"/>
              <w:left w:type="dxa" w:w="160"/>
              <w:bottom w:type="dxa" w:w="2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textSecondary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#64748B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Supporting text, metadata, placeholders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4A3B8" w:val="clear"/>
            <w:tcMar>
              <w:top w:type="dxa" w:w="280"/>
              <w:left w:type="dxa" w:w="160"/>
              <w:bottom w:type="dxa" w:w="2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textHint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#94A3B8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Disabled text, hints, empty state text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80"/>
              <w:left w:type="dxa" w:w="160"/>
              <w:bottom w:type="dxa" w:w="2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textOnPrimary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#FFFFFF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565C0"/>
                <w:sz w:val="17"/>
                <w:szCs w:val="17"/>
              </w:rPr>
              <w:t xml:space="preserve">Text on primary blue backgrounds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0"/>
              <w:left w:type="dxa" w:w="160"/>
              <w:bottom w:type="dxa" w:w="2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textPrimaryDark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#F1F5F9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Primary text in dark mode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Semantic — Status Colors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1"/>
          <w:szCs w:val="21"/>
        </w:rPr>
        <w:t xml:space="preserve">These colors carry universal meaning. Use them only for their designated purpose — never for decoration or variety.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280"/>
              <w:left w:type="dxa" w:w="160"/>
              <w:bottom w:type="dxa" w:w="2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#10B981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Active status, confirmations, positive states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280"/>
              <w:left w:type="dxa" w:w="160"/>
              <w:bottom w:type="dxa" w:w="2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successSurface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#D1FAE5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65F46"/>
                <w:sz w:val="17"/>
                <w:szCs w:val="17"/>
              </w:rPr>
              <w:t xml:space="preserve">Success badge background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280"/>
              <w:left w:type="dxa" w:w="160"/>
              <w:bottom w:type="dxa" w:w="2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#F59E0B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Expiring posts, caution states, pending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80"/>
              <w:left w:type="dxa" w:w="160"/>
              <w:bottom w:type="dxa" w:w="2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warningSurface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92400E"/>
                <w:sz w:val="18"/>
                <w:szCs w:val="18"/>
              </w:rPr>
              <w:t xml:space="preserve">#FEF3C7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2400E"/>
                <w:sz w:val="17"/>
                <w:szCs w:val="17"/>
              </w:rPr>
              <w:t xml:space="preserve">Warning badge background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280"/>
              <w:left w:type="dxa" w:w="160"/>
              <w:bottom w:type="dxa" w:w="2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#EF4444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Errors, destructive actions, validation fails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280"/>
              <w:left w:type="dxa" w:w="160"/>
              <w:bottom w:type="dxa" w:w="2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errorSurface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#FEE2E2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91B1B"/>
                <w:sz w:val="17"/>
                <w:szCs w:val="17"/>
              </w:rPr>
              <w:t xml:space="preserve">Error badge background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Borders &amp; Dividers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8F0" w:val="clear"/>
            <w:tcMar>
              <w:top w:type="dxa" w:w="280"/>
              <w:left w:type="dxa" w:w="160"/>
              <w:bottom w:type="dxa" w:w="2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border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#E2E8F0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Default borders, card outlines, dividers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D5E1" w:val="clear"/>
            <w:tcMar>
              <w:top w:type="dxa" w:w="280"/>
              <w:left w:type="dxa" w:w="160"/>
              <w:bottom w:type="dxa" w:w="2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borderStrong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#CBD5E1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Input focus rings, emphasized borders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280"/>
              <w:left w:type="dxa" w:w="160"/>
              <w:bottom w:type="dxa" w:w="2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borderDark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#334155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1F5F9"/>
                <w:sz w:val="17"/>
                <w:szCs w:val="17"/>
              </w:rPr>
              <w:t xml:space="preserve">Borders in dark mode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Token Reference — Light &amp; Dark Mode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Every token has a light mode value and a dark mode value. The Flutter ThemeData system handles switching automatically — the coding assistant must define both in app_colors.dart.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Primary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53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 Value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Dark Mode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to use it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primary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#1565C0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#1976D2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Buttons, active tab indicators, links, FAB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primaryDark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#0D47A1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#1565C0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Pressed button states, focused elements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primarySurface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3F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#E3F0FF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#1E3A5F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Badge fills, chip backgrounds, tinted containers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onPrimary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#FFFFFF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#FFFFFF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Text and icons placed on primary blue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Surfaces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53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 Value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Dark Mode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to use it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background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#F8FAFC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#0F172A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Root scaffold background color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surface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#FFFFFF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#1E293B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Cards, bottom sheets, dialogs, modals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surfaceAlt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#F1F5F9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9354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#293548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Alternating list rows, subtle containers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53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 Value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Dark Mode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to use it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textPrimary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#1E293B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#F1F5F9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Headings, player names, post titles, body copy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textSecondary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4748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#64748B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94A3B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#94A3B8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Subtitles, metadata, timestamps, labels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textHint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94A3B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#94A3B8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4748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#64748B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Placeholder text, disabled states, empty state copy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Semantic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53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 Value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Dark Mode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to use it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success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#10B981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4D39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#34D399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Active Client badge, active post badge, success toasts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successSurface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#D1FAE5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#064E3B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Background fill for success badges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warning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#F59E0B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BBF2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#FBBF24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Expiring post indicator, caution states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warningSurface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#FEF3C7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51A0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#451A03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Background fill for warning badges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error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#EF4444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717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#F87171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Error messages, delete confirmations, validation errors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errorSurface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#FEE2E2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50A0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#450A0A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Background fill for error badges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Borders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53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 Value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Dark Mode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to use it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border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#E2E8F0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#334155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Card outlines, list dividers, input borders (unfocused)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borderStrong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BD5E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#CBD5E1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#475569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Input focus border, emphasized dividers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Flutter Implementation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The coding assistant must implement this palette in lib/core/theme/app_colors.dart. This replaces the boilerplate placeholder colors. All existing theme token references (AppColors.primary etc.) continue to work — only the values change.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app_colors.dart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lib/core/theme/app_colors.dart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Agent Mate — Official Color Palette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DO NOT use hex values directly in widgets. Always reference AppColors.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import 'package:flutter/material.dart';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class AppColors {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  AppColors._();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  // ── PRIMARY 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static const Color primary        = Color(0xFF1565C0);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static const Color primaryDark    = Color(0xFF0D47A1);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static const Color primaryLight   = Color(0xFF1976D2);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static const Color primarySurface = Color(0xFFE3F0FF);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static const Color onPrimary      = Color(0xFFFFFFFF);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  // ── SURFACES — LIGHT MODE 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static const Color background     = Color(0xFFF8FAFC);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static const Color surface        = Color(0xFFFFFFFF);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static const Color surfaceAlt     = Color(0xFFF1F5F9);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  // ── SURFACES — DARK MODE 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static const Color backgroundDark = Color(0xFF0F172A);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static const Color surfaceDark    = Color(0xFF1E293B);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static const Color surfaceAltDark = Color(0xFF293548);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  // ── TEXT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static const Color textPrimary    = Color(0xFF1E293B);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static const Color textSecondary  = Color(0xFF64748B);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static const Color textHint       = Color(0xFF94A3B8);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static const Color textPrimaryDark = Color(0xFFF1F5F9);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static const Color textSecondaryDark = Color(0xFF94A3B8);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  // ── SEMANTIC 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static const Color success        = Color(0xFF10B981);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static const Color successSurface = Color(0xFFD1FAE5);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static const Color successDark    = Color(0xFF34D399);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static const Color successSurfaceDark = Color(0xFF064E3B);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static const Color warning        = Color(0xFFF59E0B);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static const Color warningSurface = Color(0xFFFEF3C7);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static const Color warningDark    = Color(0xFFFBBF24);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static const Color warningSurfaceDark = Color(0xFF451A03);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static const Color error          = Color(0xFFEF4444);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static const Color errorSurface   = Color(0xFFFEE2E2);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static const Color errorDark      = Color(0xFFF87171);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static const Color errorSurfaceDark = Color(0xFF450A0A);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  // ── BORDERS 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static const Color border         = Color(0xFFE2E8F0);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static const Color borderStrong   = Color(0xFFCBD5E1);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static const Color borderDark     = Color(0xFF334155);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static const Color borderStrongDark = Color(0xFF475569);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0"/>
              <w:left w:type="dxa" w:w="24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Rules for the Coding Assistant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These rules apply to every UI task without exception. They are not suggestions.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Never hardcode a color value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No hex strings, no Color(0xFF...) literals, and no Colors.blue anywhere in widget or screen code. Every color must come from AppColors. Example: AppColors.primary not Color(0xFF1565C0).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Use semantic tokens for status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Active Client badge = AppColors.success on AppColors.successSurface. Expiring post = AppColors.warning on AppColors.warningSurface. Error state = AppColors.error on AppColors.errorSurface. Never invent a new color for a status.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Use surface tokens for backgrounds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Scaffold backgrounds use AppColors.background. Cards and containers use AppColors.surface. Alternate rows use AppColors.surfaceAlt. Never use Colors.white or Colors.grey directly.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Text on colored backgrounds must use onPrimary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Any text placed on a primary blue background (buttons, active tabs, filled badges) must use AppColors.onPrimary (white). Text on light-tinted surfaces uses AppColors.textPrimary.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Dark mode values are already defined — use ThemeData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Do not write conditional color logic in widgets (if isDark...). Define ColorScheme.light and ColorScheme.dark in the ThemeData using the tokens above. Widgets pick the right value automatically from Theme.of(context).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When in doubt, use primary blue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Agent Mate has one hero color — the brand blue. If a UI element needs emphasis and no specific semantic token applies, primary blue is always the correct choice. Never introduce a new color not in this document.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Badge Color Reference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Badges appear on player status, post type, and post status across the CRM and Market sections. This table defines the exact color pair for each badge type.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Badge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 Color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 Reference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Active Client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#D1FAE5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#065F46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successSurface / success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Prospect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3F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#E3F0FF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E3F0FF"/>
                <w:sz w:val="18"/>
                <w:szCs w:val="18"/>
              </w:rPr>
              <w:t xml:space="preserve">#1565C0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primarySurface / primary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Former Client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#F1F5F9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4748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#64748B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surfaceAlt / textSecondary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Player Available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#D1FAE5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#065F46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successSurface / success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Need a Player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3F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#E3F0FF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E3F0FF"/>
                <w:sz w:val="18"/>
                <w:szCs w:val="18"/>
              </w:rPr>
              <w:t xml:space="preserve">#1565C0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primarySurface / primary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Active Post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#D1FAE5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#065F46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successSurface / success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Closed Post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#F1F5F9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4748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#64748B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surfaceAlt / textSecondary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Expired Post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2400E"/>
                <w:sz w:val="18"/>
                <w:szCs w:val="18"/>
              </w:rPr>
              <w:t xml:space="preserve">#FEF3C7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EF3C7"/>
                <w:sz w:val="18"/>
                <w:szCs w:val="18"/>
              </w:rPr>
              <w:t xml:space="preserve">#92400E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warningSurface / warning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FIFA Registered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#D1FAE5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#065F46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successSurface / success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E2E8F0" w:sz="4" w:space="4"/>
        </w:pBdr>
        <w:spacing w:after="0" w:before="24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Football Agent Mate · Design System · Color Palette · Internal Planning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2026-06-30T01:19:04.418Z</dcterms:created>
  <dcterms:modified xsi:type="dcterms:W3CDTF">2026-06-30T01:19:04.431Z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